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4F39" w14:textId="77777777" w:rsidR="00107A27" w:rsidRPr="002A79D5" w:rsidRDefault="00107A27" w:rsidP="002A79D5">
      <w:pPr>
        <w:rPr>
          <w:rFonts w:asciiTheme="minorHAnsi" w:hAnsiTheme="minorHAnsi" w:cstheme="minorHAnsi"/>
        </w:rPr>
      </w:pPr>
    </w:p>
    <w:p w14:paraId="6D562B40" w14:textId="77777777" w:rsidR="00107A27" w:rsidRPr="002A79D5" w:rsidRDefault="00107A27" w:rsidP="002A79D5">
      <w:pPr>
        <w:rPr>
          <w:rFonts w:asciiTheme="minorHAnsi" w:hAnsiTheme="minorHAnsi" w:cstheme="minorHAnsi"/>
          <w:b/>
        </w:rPr>
      </w:pPr>
      <w:r w:rsidRPr="002A79D5">
        <w:rPr>
          <w:rFonts w:asciiTheme="minorHAnsi" w:hAnsiTheme="minorHAnsi" w:cstheme="minorHAnsi"/>
          <w:b/>
        </w:rPr>
        <w:t>APPLICABLE FEDERAL RULES</w:t>
      </w:r>
    </w:p>
    <w:p w14:paraId="1DC62585" w14:textId="77777777" w:rsidR="00107A27" w:rsidRPr="002A79D5" w:rsidRDefault="00107A27" w:rsidP="002A79D5">
      <w:pPr>
        <w:rPr>
          <w:rFonts w:asciiTheme="minorHAnsi" w:hAnsiTheme="minorHAnsi" w:cstheme="minorHAnsi"/>
        </w:rPr>
      </w:pPr>
    </w:p>
    <w:p w14:paraId="559A2F1D" w14:textId="77777777" w:rsidR="00107A27" w:rsidRPr="002A79D5" w:rsidRDefault="00107A27" w:rsidP="002A79D5">
      <w:pPr>
        <w:rPr>
          <w:rFonts w:asciiTheme="minorHAnsi" w:hAnsiTheme="minorHAnsi" w:cstheme="minorHAnsi"/>
          <w:b/>
        </w:rPr>
      </w:pPr>
      <w:r w:rsidRPr="002A79D5">
        <w:rPr>
          <w:rFonts w:asciiTheme="minorHAnsi" w:hAnsiTheme="minorHAnsi" w:cstheme="minorHAnsi"/>
          <w:b/>
        </w:rPr>
        <w:t>DEBARMENT:</w:t>
      </w:r>
    </w:p>
    <w:p w14:paraId="170E5689" w14:textId="0ED8FAD4" w:rsidR="00107A27" w:rsidRPr="002A79D5" w:rsidRDefault="00107A27" w:rsidP="002A79D5">
      <w:pPr>
        <w:rPr>
          <w:rFonts w:asciiTheme="minorHAnsi" w:hAnsiTheme="minorHAnsi" w:cstheme="minorHAnsi"/>
          <w:color w:val="000000"/>
        </w:rPr>
      </w:pPr>
      <w:r w:rsidRPr="002A79D5">
        <w:rPr>
          <w:rFonts w:asciiTheme="minorHAnsi" w:hAnsiTheme="minorHAnsi" w:cstheme="minorHAnsi"/>
          <w:iCs/>
        </w:rPr>
        <w:t>Federal Executive Order (E.O.) 12549 “Debarment</w:t>
      </w:r>
      <w:r w:rsidR="00B51825">
        <w:rPr>
          <w:rFonts w:asciiTheme="minorHAnsi" w:hAnsiTheme="minorHAnsi" w:cstheme="minorHAnsi"/>
          <w:iCs/>
        </w:rPr>
        <w:t>”</w:t>
      </w:r>
      <w:r w:rsidRPr="002A79D5">
        <w:rPr>
          <w:rFonts w:asciiTheme="minorHAnsi" w:hAnsiTheme="minorHAnsi" w:cstheme="minorHAnsi"/>
          <w:iCs/>
        </w:rPr>
        <w:t xml:space="preserve">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Government.  By signing this </w:t>
      </w:r>
      <w:r w:rsidR="008E2C22" w:rsidRPr="002A79D5">
        <w:rPr>
          <w:rFonts w:asciiTheme="minorHAnsi" w:hAnsiTheme="minorHAnsi" w:cstheme="minorHAnsi"/>
          <w:iCs/>
        </w:rPr>
        <w:t>document,</w:t>
      </w:r>
      <w:r w:rsidRPr="002A79D5">
        <w:rPr>
          <w:rFonts w:asciiTheme="minorHAnsi" w:hAnsiTheme="minorHAnsi" w:cstheme="minorHAnsi"/>
          <w:iCs/>
        </w:rPr>
        <w:t xml:space="preserve"> you certify that your organization and its principals are not debarred.  Failure to comply or attempts to edit this language </w:t>
      </w:r>
      <w:r w:rsidRPr="002A79D5">
        <w:rPr>
          <w:rFonts w:asciiTheme="minorHAnsi" w:hAnsiTheme="minorHAnsi" w:cstheme="minorHAnsi"/>
          <w:iCs/>
          <w:color w:val="000000"/>
        </w:rPr>
        <w:t>may disqualify your bid.</w:t>
      </w:r>
      <w:r w:rsidRPr="002A79D5">
        <w:rPr>
          <w:rFonts w:asciiTheme="minorHAnsi" w:hAnsiTheme="minorHAnsi" w:cstheme="minorHAnsi"/>
          <w:color w:val="0000FF"/>
        </w:rPr>
        <w:t xml:space="preserve"> </w:t>
      </w:r>
      <w:r w:rsidRPr="002A79D5">
        <w:rPr>
          <w:rFonts w:asciiTheme="minorHAnsi" w:hAnsiTheme="minorHAnsi" w:cstheme="minorHAnsi"/>
          <w:color w:val="000000"/>
        </w:rPr>
        <w:t>Information on debarment is available at the following websites:</w:t>
      </w:r>
      <w:r w:rsidR="00447984" w:rsidRPr="00447984">
        <w:t xml:space="preserve"> </w:t>
      </w:r>
      <w:hyperlink r:id="rId10" w:history="1">
        <w:r w:rsidR="00447984">
          <w:rPr>
            <w:rStyle w:val="Hyperlink"/>
          </w:rPr>
          <w:t>SAM.gov | Home</w:t>
        </w:r>
      </w:hyperlink>
      <w:r w:rsidRPr="002A79D5">
        <w:rPr>
          <w:rFonts w:asciiTheme="minorHAnsi" w:hAnsiTheme="minorHAnsi" w:cstheme="minorHAnsi"/>
          <w:color w:val="000000"/>
        </w:rPr>
        <w:t xml:space="preserve"> and </w:t>
      </w:r>
      <w:hyperlink r:id="rId11" w:history="1">
        <w:r w:rsidRPr="002A79D5">
          <w:rPr>
            <w:rStyle w:val="Hyperlink"/>
            <w:rFonts w:asciiTheme="minorHAnsi" w:hAnsiTheme="minorHAnsi" w:cstheme="minorHAnsi"/>
          </w:rPr>
          <w:t>https://acquisition.gov/</w:t>
        </w:r>
        <w:r w:rsidRPr="002A79D5">
          <w:rPr>
            <w:rStyle w:val="Hyperlink"/>
            <w:rFonts w:asciiTheme="minorHAnsi" w:hAnsiTheme="minorHAnsi" w:cstheme="minorHAnsi"/>
          </w:rPr>
          <w:t>f</w:t>
        </w:r>
        <w:r w:rsidRPr="002A79D5">
          <w:rPr>
            <w:rStyle w:val="Hyperlink"/>
            <w:rFonts w:asciiTheme="minorHAnsi" w:hAnsiTheme="minorHAnsi" w:cstheme="minorHAnsi"/>
          </w:rPr>
          <w:t>ar/index.html</w:t>
        </w:r>
      </w:hyperlink>
      <w:r w:rsidRPr="002A79D5">
        <w:rPr>
          <w:rFonts w:asciiTheme="minorHAnsi" w:hAnsiTheme="minorHAnsi" w:cstheme="minorHAnsi"/>
          <w:color w:val="000000"/>
        </w:rPr>
        <w:t xml:space="preserve"> </w:t>
      </w:r>
      <w:r w:rsidRPr="002A79D5">
        <w:rPr>
          <w:rFonts w:asciiTheme="minorHAnsi" w:hAnsiTheme="minorHAnsi" w:cstheme="minorHAnsi"/>
        </w:rPr>
        <w:t>see section 52.209-6.</w:t>
      </w:r>
      <w:r w:rsidRPr="002A79D5">
        <w:rPr>
          <w:rFonts w:asciiTheme="minorHAnsi" w:hAnsiTheme="minorHAnsi" w:cstheme="minorHAnsi"/>
          <w:color w:val="1F497D"/>
        </w:rPr>
        <w:t xml:space="preserve"> </w:t>
      </w:r>
    </w:p>
    <w:p w14:paraId="1C1A87EF" w14:textId="77777777" w:rsidR="00107A27" w:rsidRPr="002A79D5" w:rsidRDefault="00107A27" w:rsidP="002A79D5">
      <w:pPr>
        <w:rPr>
          <w:rFonts w:asciiTheme="minorHAnsi" w:hAnsiTheme="minorHAnsi" w:cstheme="minorHAnsi"/>
        </w:rPr>
      </w:pPr>
    </w:p>
    <w:p w14:paraId="40DD9E36" w14:textId="77777777" w:rsidR="00107A27" w:rsidRPr="002A79D5" w:rsidRDefault="00107A27" w:rsidP="002A79D5">
      <w:pPr>
        <w:rPr>
          <w:rFonts w:asciiTheme="minorHAnsi" w:hAnsiTheme="minorHAnsi" w:cstheme="minorHAnsi"/>
          <w:b/>
        </w:rPr>
      </w:pPr>
      <w:r w:rsidRPr="002A79D5">
        <w:rPr>
          <w:rFonts w:asciiTheme="minorHAnsi" w:hAnsiTheme="minorHAnsi" w:cstheme="minorHAnsi"/>
          <w:b/>
        </w:rPr>
        <w:t xml:space="preserve">GENERAL PROVISIONS AND </w:t>
      </w:r>
      <w:r w:rsidR="007D11D1" w:rsidRPr="002A79D5">
        <w:rPr>
          <w:rFonts w:asciiTheme="minorHAnsi" w:hAnsiTheme="minorHAnsi" w:cstheme="minorHAnsi"/>
          <w:b/>
        </w:rPr>
        <w:t>APPLICABLE FEDERAL RULES</w:t>
      </w:r>
      <w:r w:rsidRPr="002A79D5">
        <w:rPr>
          <w:rFonts w:asciiTheme="minorHAnsi" w:hAnsiTheme="minorHAnsi" w:cstheme="minorHAnsi"/>
          <w:b/>
        </w:rPr>
        <w:t>:</w:t>
      </w:r>
    </w:p>
    <w:p w14:paraId="110B54E9" w14:textId="4B4EE85C" w:rsidR="00107A27" w:rsidRPr="002A79D5" w:rsidRDefault="00107A27" w:rsidP="002A79D5">
      <w:pPr>
        <w:rPr>
          <w:rFonts w:asciiTheme="minorHAnsi" w:hAnsiTheme="minorHAnsi" w:cstheme="minorHAnsi"/>
          <w:lang w:val="en"/>
        </w:rPr>
      </w:pPr>
      <w:r w:rsidRPr="002A79D5">
        <w:rPr>
          <w:rFonts w:asciiTheme="minorHAnsi" w:hAnsiTheme="minorHAnsi" w:cstheme="minorHAnsi"/>
          <w:lang w:val="en"/>
        </w:rPr>
        <w:t>T</w:t>
      </w:r>
      <w:r w:rsidR="007D11D1" w:rsidRPr="002A79D5">
        <w:rPr>
          <w:rFonts w:asciiTheme="minorHAnsi" w:hAnsiTheme="minorHAnsi" w:cstheme="minorHAnsi"/>
          <w:lang w:val="en"/>
        </w:rPr>
        <w:t>o the extent applicable the following clauses are hereby incorporated by reference</w:t>
      </w:r>
      <w:r w:rsidRPr="002A79D5">
        <w:rPr>
          <w:rFonts w:asciiTheme="minorHAnsi" w:hAnsiTheme="minorHAnsi" w:cstheme="minorHAnsi"/>
          <w:lang w:val="en"/>
        </w:rPr>
        <w:t xml:space="preserve"> on solicita</w:t>
      </w:r>
      <w:r w:rsidR="007D11D1" w:rsidRPr="002A79D5">
        <w:rPr>
          <w:rFonts w:asciiTheme="minorHAnsi" w:hAnsiTheme="minorHAnsi" w:cstheme="minorHAnsi"/>
          <w:lang w:val="en"/>
        </w:rPr>
        <w:t xml:space="preserve">tions and awards in support of government </w:t>
      </w:r>
      <w:r w:rsidR="004F7E8A" w:rsidRPr="002A79D5">
        <w:rPr>
          <w:rFonts w:asciiTheme="minorHAnsi" w:hAnsiTheme="minorHAnsi" w:cstheme="minorHAnsi"/>
          <w:lang w:val="en"/>
        </w:rPr>
        <w:t>award</w:t>
      </w:r>
      <w:r w:rsidRPr="002A79D5">
        <w:rPr>
          <w:rFonts w:asciiTheme="minorHAnsi" w:hAnsiTheme="minorHAnsi" w:cstheme="minorHAnsi"/>
          <w:lang w:val="en"/>
        </w:rPr>
        <w:t xml:space="preserve">s and are hereby incorporated by reference into solicitations and any purchase orders with the same force and effect as if set forth in full text. It is intended that the referenced clauses shall apply to Seller, the legal entity which contracts with the University under any solicitation or purchase order, in such manner as is necessary to reflect the position of Seller as a Supplier to the University, Buyer and legal entity issuing a solicitation or purchase order; to </w:t>
      </w:r>
      <w:r w:rsidR="00560F32">
        <w:rPr>
          <w:rFonts w:asciiTheme="minorHAnsi" w:hAnsiTheme="minorHAnsi" w:cstheme="minorHAnsi"/>
          <w:lang w:val="en"/>
        </w:rPr>
        <w:t>e</w:t>
      </w:r>
      <w:r w:rsidRPr="002A79D5">
        <w:rPr>
          <w:rFonts w:asciiTheme="minorHAnsi" w:hAnsiTheme="minorHAnsi" w:cstheme="minorHAnsi"/>
          <w:lang w:val="en"/>
        </w:rPr>
        <w:t xml:space="preserve">nsure Seller’s obligations to the University and the United States Government; and to enable the University to meet its obligations under </w:t>
      </w:r>
      <w:r w:rsidR="004F7E8A" w:rsidRPr="002A79D5">
        <w:rPr>
          <w:rFonts w:asciiTheme="minorHAnsi" w:hAnsiTheme="minorHAnsi" w:cstheme="minorHAnsi"/>
          <w:lang w:val="en"/>
        </w:rPr>
        <w:t>its government awards</w:t>
      </w:r>
      <w:r w:rsidRPr="002A79D5">
        <w:rPr>
          <w:rFonts w:asciiTheme="minorHAnsi" w:hAnsiTheme="minorHAnsi" w:cstheme="minorHAnsi"/>
          <w:lang w:val="en"/>
        </w:rPr>
        <w:t>.</w:t>
      </w:r>
    </w:p>
    <w:p w14:paraId="7AC53992" w14:textId="77777777" w:rsidR="00107A27" w:rsidRPr="002A79D5" w:rsidRDefault="00107A27" w:rsidP="002A79D5">
      <w:pPr>
        <w:rPr>
          <w:rFonts w:asciiTheme="minorHAnsi" w:hAnsiTheme="minorHAnsi" w:cstheme="minorHAnsi"/>
          <w:lang w:val="en"/>
        </w:rPr>
      </w:pPr>
    </w:p>
    <w:p w14:paraId="7B3E8874" w14:textId="4B8B01BC" w:rsidR="00107A27" w:rsidRPr="002A79D5" w:rsidRDefault="007D11D1" w:rsidP="002A79D5">
      <w:pPr>
        <w:rPr>
          <w:rFonts w:asciiTheme="minorHAnsi" w:hAnsiTheme="minorHAnsi" w:cstheme="minorHAnsi"/>
          <w:color w:val="0000FF"/>
        </w:rPr>
      </w:pPr>
      <w:r w:rsidRPr="002A79D5">
        <w:rPr>
          <w:rFonts w:asciiTheme="minorHAnsi" w:hAnsiTheme="minorHAnsi" w:cstheme="minorHAnsi"/>
        </w:rPr>
        <w:t xml:space="preserve">The above notwithstanding, to the extent Vendor is providing commercial items, as defined by FAR 2.101, under this Contract, only the FAR clauses identified in </w:t>
      </w:r>
      <w:r w:rsidR="003E0166" w:rsidRPr="002A79D5">
        <w:rPr>
          <w:rFonts w:asciiTheme="minorHAnsi" w:hAnsiTheme="minorHAnsi" w:cstheme="minorHAnsi"/>
        </w:rPr>
        <w:t xml:space="preserve">FAR 212-301, FAR 212-302, </w:t>
      </w:r>
      <w:r w:rsidRPr="002A79D5">
        <w:rPr>
          <w:rFonts w:asciiTheme="minorHAnsi" w:hAnsiTheme="minorHAnsi" w:cstheme="minorHAnsi"/>
        </w:rPr>
        <w:t xml:space="preserve">FAR 52.212-4, FAR 52.212-5, </w:t>
      </w:r>
      <w:r w:rsidR="003E0166" w:rsidRPr="002A79D5">
        <w:rPr>
          <w:rFonts w:asciiTheme="minorHAnsi" w:hAnsiTheme="minorHAnsi" w:cstheme="minorHAnsi"/>
        </w:rPr>
        <w:t xml:space="preserve">and FAR 52.244-6(c), </w:t>
      </w:r>
      <w:r w:rsidRPr="002A79D5">
        <w:rPr>
          <w:rFonts w:asciiTheme="minorHAnsi" w:hAnsiTheme="minorHAnsi" w:cstheme="minorHAnsi"/>
        </w:rPr>
        <w:t>and any corresponding DFAR clauses will apply to vendor under this contract.</w:t>
      </w:r>
    </w:p>
    <w:p w14:paraId="2905B211" w14:textId="77777777" w:rsidR="00D537CA" w:rsidRPr="002A79D5" w:rsidRDefault="00D537CA" w:rsidP="002A79D5">
      <w:pPr>
        <w:rPr>
          <w:rFonts w:asciiTheme="minorHAnsi" w:hAnsiTheme="minorHAnsi" w:cstheme="minorHAnsi"/>
        </w:rPr>
      </w:pPr>
    </w:p>
    <w:p w14:paraId="5A8D0D9E"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FAR / DFARS</w:t>
      </w:r>
      <w:r w:rsidR="004D3DFC" w:rsidRPr="002A79D5">
        <w:rPr>
          <w:rFonts w:asciiTheme="minorHAnsi" w:hAnsiTheme="minorHAnsi" w:cstheme="minorHAnsi"/>
          <w:b/>
        </w:rPr>
        <w:t>/CFR</w:t>
      </w:r>
      <w:r w:rsidRPr="002A79D5">
        <w:rPr>
          <w:rFonts w:asciiTheme="minorHAnsi" w:hAnsiTheme="minorHAnsi" w:cstheme="minorHAnsi"/>
          <w:b/>
        </w:rPr>
        <w:t xml:space="preserve"> CLAUSES:</w:t>
      </w:r>
    </w:p>
    <w:p w14:paraId="70503F43" w14:textId="69D3164C" w:rsidR="00D01473" w:rsidRPr="002A79D5" w:rsidRDefault="00D01473" w:rsidP="002A79D5">
      <w:pPr>
        <w:rPr>
          <w:rFonts w:asciiTheme="minorHAnsi" w:hAnsiTheme="minorHAnsi" w:cstheme="minorHAnsi"/>
        </w:rPr>
      </w:pPr>
      <w:r w:rsidRPr="002A79D5">
        <w:rPr>
          <w:rFonts w:asciiTheme="minorHAnsi" w:hAnsiTheme="minorHAnsi" w:cstheme="minorHAnsi"/>
        </w:rPr>
        <w:t>52.202-1</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Definitions (Jan 2012)</w:t>
      </w:r>
    </w:p>
    <w:p w14:paraId="5197D783" w14:textId="620B5F30" w:rsidR="00D01473" w:rsidRPr="002A79D5" w:rsidRDefault="00D01473" w:rsidP="002A79D5">
      <w:pPr>
        <w:rPr>
          <w:rFonts w:asciiTheme="minorHAnsi" w:hAnsiTheme="minorHAnsi" w:cstheme="minorHAnsi"/>
        </w:rPr>
      </w:pPr>
      <w:r w:rsidRPr="002A79D5">
        <w:rPr>
          <w:rFonts w:asciiTheme="minorHAnsi" w:hAnsiTheme="minorHAnsi" w:cstheme="minorHAnsi"/>
        </w:rPr>
        <w:t>52.204-7</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System for Award Management (Oct 2018)</w:t>
      </w:r>
    </w:p>
    <w:p w14:paraId="4933A544" w14:textId="77777777" w:rsidR="00D01473" w:rsidRPr="002A79D5" w:rsidRDefault="00D01473" w:rsidP="002A79D5">
      <w:pPr>
        <w:ind w:left="1440" w:hanging="1440"/>
        <w:rPr>
          <w:rFonts w:asciiTheme="minorHAnsi" w:hAnsiTheme="minorHAnsi" w:cstheme="minorHAnsi"/>
        </w:rPr>
      </w:pPr>
      <w:r w:rsidRPr="002A79D5">
        <w:rPr>
          <w:rFonts w:asciiTheme="minorHAnsi" w:hAnsiTheme="minorHAnsi" w:cstheme="minorHAnsi"/>
        </w:rPr>
        <w:t>52.204-23</w:t>
      </w:r>
      <w:r w:rsidRPr="002A79D5">
        <w:rPr>
          <w:rFonts w:asciiTheme="minorHAnsi" w:hAnsiTheme="minorHAnsi" w:cstheme="minorHAnsi"/>
        </w:rPr>
        <w:tab/>
        <w:t>Prohibition on Contracting for Hardware, Software, and Services Developed or Provided by Kaspersky Lab and Other Covered Entities (Jul 2018)</w:t>
      </w:r>
    </w:p>
    <w:p w14:paraId="5D57F206" w14:textId="77777777" w:rsidR="000F46AA" w:rsidRPr="002A79D5" w:rsidRDefault="000F46AA" w:rsidP="002A79D5">
      <w:pPr>
        <w:rPr>
          <w:rFonts w:asciiTheme="minorHAnsi" w:hAnsiTheme="minorHAnsi" w:cstheme="minorHAnsi"/>
        </w:rPr>
      </w:pPr>
      <w:r w:rsidRPr="002A79D5">
        <w:rPr>
          <w:rFonts w:asciiTheme="minorHAnsi" w:hAnsiTheme="minorHAnsi" w:cstheme="minorHAnsi"/>
        </w:rPr>
        <w:t xml:space="preserve">52.204-25 </w:t>
      </w:r>
      <w:r w:rsidRPr="002A79D5">
        <w:rPr>
          <w:rFonts w:asciiTheme="minorHAnsi" w:hAnsiTheme="minorHAnsi" w:cstheme="minorHAnsi"/>
        </w:rPr>
        <w:tab/>
        <w:t>Prohibition on Contracting for Certain Telecommunications and Video Surveillance Services or Equipment</w:t>
      </w:r>
    </w:p>
    <w:p w14:paraId="11ECC598" w14:textId="631F1CD7" w:rsidR="00D01473" w:rsidRPr="002A79D5" w:rsidRDefault="00D01473" w:rsidP="002A79D5">
      <w:pPr>
        <w:rPr>
          <w:rFonts w:asciiTheme="minorHAnsi" w:hAnsiTheme="minorHAnsi" w:cstheme="minorHAnsi"/>
        </w:rPr>
      </w:pPr>
      <w:r w:rsidRPr="002A79D5">
        <w:rPr>
          <w:rFonts w:asciiTheme="minorHAnsi" w:hAnsiTheme="minorHAnsi" w:cstheme="minorHAnsi"/>
        </w:rPr>
        <w:t>52.211-5</w:t>
      </w:r>
      <w:r w:rsidR="002A79D5">
        <w:rPr>
          <w:rFonts w:asciiTheme="minorHAnsi" w:hAnsiTheme="minorHAnsi" w:cstheme="minorHAnsi"/>
        </w:rPr>
        <w:tab/>
      </w:r>
      <w:r w:rsidRPr="002A79D5">
        <w:rPr>
          <w:rFonts w:asciiTheme="minorHAnsi" w:hAnsiTheme="minorHAnsi" w:cstheme="minorHAnsi"/>
        </w:rPr>
        <w:tab/>
        <w:t>Material Requirement (Aug 2000)</w:t>
      </w:r>
    </w:p>
    <w:p w14:paraId="436523E5"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52.211-15</w:t>
      </w:r>
      <w:r w:rsidRPr="002A79D5">
        <w:rPr>
          <w:rFonts w:asciiTheme="minorHAnsi" w:hAnsiTheme="minorHAnsi" w:cstheme="minorHAnsi"/>
        </w:rPr>
        <w:tab/>
        <w:t>Defense Priority and Allocation Requirements (Apr 2008)</w:t>
      </w:r>
    </w:p>
    <w:p w14:paraId="1A1EF391"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52.215-16</w:t>
      </w:r>
      <w:r w:rsidRPr="002A79D5">
        <w:rPr>
          <w:rFonts w:asciiTheme="minorHAnsi" w:hAnsiTheme="minorHAnsi" w:cstheme="minorHAnsi"/>
        </w:rPr>
        <w:tab/>
        <w:t>Facilities Capital Cost of Money (Jun 2003)</w:t>
      </w:r>
    </w:p>
    <w:p w14:paraId="3072C051"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52.215-17</w:t>
      </w:r>
      <w:r w:rsidRPr="002A79D5">
        <w:rPr>
          <w:rFonts w:asciiTheme="minorHAnsi" w:hAnsiTheme="minorHAnsi" w:cstheme="minorHAnsi"/>
        </w:rPr>
        <w:tab/>
        <w:t>Waiver of Facilities Capital Cost of Money (Oct 1997) (when</w:t>
      </w:r>
      <w:r w:rsidRPr="002A79D5">
        <w:rPr>
          <w:rFonts w:asciiTheme="minorHAnsi" w:hAnsiTheme="minorHAnsi" w:cstheme="minorHAnsi"/>
          <w:spacing w:val="-11"/>
        </w:rPr>
        <w:t xml:space="preserve"> </w:t>
      </w:r>
      <w:r w:rsidRPr="002A79D5">
        <w:rPr>
          <w:rFonts w:asciiTheme="minorHAnsi" w:hAnsiTheme="minorHAnsi" w:cstheme="minorHAnsi"/>
        </w:rPr>
        <w:t>cost</w:t>
      </w:r>
      <w:r w:rsidRPr="002A79D5">
        <w:rPr>
          <w:rFonts w:asciiTheme="minorHAnsi" w:hAnsiTheme="minorHAnsi" w:cstheme="minorHAnsi"/>
          <w:spacing w:val="-1"/>
        </w:rPr>
        <w:t xml:space="preserve"> </w:t>
      </w:r>
      <w:r w:rsidRPr="002A79D5">
        <w:rPr>
          <w:rFonts w:asciiTheme="minorHAnsi" w:hAnsiTheme="minorHAnsi" w:cstheme="minorHAnsi"/>
        </w:rPr>
        <w:t>of money is not</w:t>
      </w:r>
      <w:r w:rsidRPr="002A79D5">
        <w:rPr>
          <w:rFonts w:asciiTheme="minorHAnsi" w:hAnsiTheme="minorHAnsi" w:cstheme="minorHAnsi"/>
          <w:spacing w:val="-4"/>
        </w:rPr>
        <w:t xml:space="preserve"> </w:t>
      </w:r>
      <w:r w:rsidRPr="002A79D5">
        <w:rPr>
          <w:rFonts w:asciiTheme="minorHAnsi" w:hAnsiTheme="minorHAnsi" w:cstheme="minorHAnsi"/>
        </w:rPr>
        <w:t>proposed)</w:t>
      </w:r>
    </w:p>
    <w:p w14:paraId="3D48B792"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52.223-10</w:t>
      </w:r>
      <w:r w:rsidRPr="002A79D5">
        <w:rPr>
          <w:rFonts w:asciiTheme="minorHAnsi" w:hAnsiTheme="minorHAnsi" w:cstheme="minorHAnsi"/>
        </w:rPr>
        <w:tab/>
        <w:t>Waste Reduction Program (May 2011)</w:t>
      </w:r>
    </w:p>
    <w:p w14:paraId="29B73535"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52.223-11</w:t>
      </w:r>
      <w:r w:rsidRPr="002A79D5">
        <w:rPr>
          <w:rFonts w:asciiTheme="minorHAnsi" w:hAnsiTheme="minorHAnsi" w:cstheme="minorHAnsi"/>
        </w:rPr>
        <w:tab/>
        <w:t>Ozone Depleting Substances (May 2001)</w:t>
      </w:r>
    </w:p>
    <w:p w14:paraId="7480EB92"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52.223-12</w:t>
      </w:r>
      <w:r w:rsidRPr="002A79D5">
        <w:rPr>
          <w:rFonts w:asciiTheme="minorHAnsi" w:hAnsiTheme="minorHAnsi" w:cstheme="minorHAnsi"/>
        </w:rPr>
        <w:tab/>
        <w:t>Refrigeration Equipment &amp; Air Conditioners (May 1995)</w:t>
      </w:r>
    </w:p>
    <w:p w14:paraId="10DA3E85"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52.227-10</w:t>
      </w:r>
      <w:r w:rsidRPr="002A79D5">
        <w:rPr>
          <w:rFonts w:asciiTheme="minorHAnsi" w:hAnsiTheme="minorHAnsi" w:cstheme="minorHAnsi"/>
        </w:rPr>
        <w:tab/>
        <w:t>Filing of Patent Applications – Classified Subject Matter</w:t>
      </w:r>
      <w:r w:rsidRPr="002A79D5">
        <w:rPr>
          <w:rFonts w:asciiTheme="minorHAnsi" w:hAnsiTheme="minorHAnsi" w:cstheme="minorHAnsi"/>
          <w:spacing w:val="-9"/>
        </w:rPr>
        <w:t xml:space="preserve"> </w:t>
      </w:r>
      <w:r w:rsidRPr="002A79D5">
        <w:rPr>
          <w:rFonts w:asciiTheme="minorHAnsi" w:hAnsiTheme="minorHAnsi" w:cstheme="minorHAnsi"/>
        </w:rPr>
        <w:t>(Dec 2007)</w:t>
      </w:r>
    </w:p>
    <w:p w14:paraId="1F9D3F2C"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52.227-11</w:t>
      </w:r>
      <w:r w:rsidRPr="002A79D5">
        <w:rPr>
          <w:rFonts w:asciiTheme="minorHAnsi" w:hAnsiTheme="minorHAnsi" w:cstheme="minorHAnsi"/>
        </w:rPr>
        <w:tab/>
        <w:t xml:space="preserve">Patent Rights - Ownership by Contractor (Dec 2007) </w:t>
      </w:r>
    </w:p>
    <w:p w14:paraId="6E8D4011" w14:textId="3BA2503A" w:rsidR="00D01473" w:rsidRPr="002A79D5" w:rsidRDefault="00D01473" w:rsidP="002A79D5">
      <w:pPr>
        <w:rPr>
          <w:rFonts w:asciiTheme="minorHAnsi" w:hAnsiTheme="minorHAnsi" w:cstheme="minorHAnsi"/>
        </w:rPr>
      </w:pPr>
      <w:r w:rsidRPr="002A79D5">
        <w:rPr>
          <w:rFonts w:asciiTheme="minorHAnsi" w:hAnsiTheme="minorHAnsi" w:cstheme="minorHAnsi"/>
        </w:rPr>
        <w:t>52.232-8</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Discount for Prompt Payment (Feb 2002)</w:t>
      </w:r>
    </w:p>
    <w:p w14:paraId="3BDFB826"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52.232-25</w:t>
      </w:r>
      <w:r w:rsidRPr="002A79D5">
        <w:rPr>
          <w:rFonts w:asciiTheme="minorHAnsi" w:hAnsiTheme="minorHAnsi" w:cstheme="minorHAnsi"/>
        </w:rPr>
        <w:tab/>
        <w:t>Prompt Payment (Oct 2008)</w:t>
      </w:r>
    </w:p>
    <w:p w14:paraId="10A859E8" w14:textId="5CEC9F07" w:rsidR="00D01473" w:rsidRPr="002A79D5" w:rsidRDefault="00D01473" w:rsidP="002A79D5">
      <w:pPr>
        <w:rPr>
          <w:rFonts w:asciiTheme="minorHAnsi" w:hAnsiTheme="minorHAnsi" w:cstheme="minorHAnsi"/>
        </w:rPr>
      </w:pPr>
      <w:r w:rsidRPr="002A79D5">
        <w:rPr>
          <w:rFonts w:asciiTheme="minorHAnsi" w:hAnsiTheme="minorHAnsi" w:cstheme="minorHAnsi"/>
        </w:rPr>
        <w:t>52.233-3</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Protest After Award (Aug 1996)</w:t>
      </w:r>
      <w:r w:rsidRPr="002A79D5">
        <w:rPr>
          <w:rFonts w:asciiTheme="minorHAnsi" w:hAnsiTheme="minorHAnsi" w:cstheme="minorHAnsi"/>
          <w:spacing w:val="-12"/>
        </w:rPr>
        <w:t xml:space="preserve"> </w:t>
      </w:r>
      <w:r w:rsidRPr="002A79D5">
        <w:rPr>
          <w:rFonts w:asciiTheme="minorHAnsi" w:hAnsiTheme="minorHAnsi" w:cstheme="minorHAnsi"/>
        </w:rPr>
        <w:t xml:space="preserve">(Alt. I) (Jun 1985) </w:t>
      </w:r>
    </w:p>
    <w:p w14:paraId="258DD36D" w14:textId="4F42854D" w:rsidR="00D01473" w:rsidRPr="002A79D5" w:rsidRDefault="00D01473" w:rsidP="002A79D5">
      <w:pPr>
        <w:rPr>
          <w:rFonts w:asciiTheme="minorHAnsi" w:hAnsiTheme="minorHAnsi" w:cstheme="minorHAnsi"/>
        </w:rPr>
      </w:pPr>
      <w:r w:rsidRPr="002A79D5">
        <w:rPr>
          <w:rFonts w:asciiTheme="minorHAnsi" w:hAnsiTheme="minorHAnsi" w:cstheme="minorHAnsi"/>
        </w:rPr>
        <w:t>52.243-1</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Changes – Fixed Price – Alt. II (Apr</w:t>
      </w:r>
      <w:r w:rsidRPr="002A79D5">
        <w:rPr>
          <w:rFonts w:asciiTheme="minorHAnsi" w:hAnsiTheme="minorHAnsi" w:cstheme="minorHAnsi"/>
          <w:spacing w:val="-9"/>
        </w:rPr>
        <w:t xml:space="preserve"> 19</w:t>
      </w:r>
      <w:r w:rsidRPr="002A79D5">
        <w:rPr>
          <w:rFonts w:asciiTheme="minorHAnsi" w:hAnsiTheme="minorHAnsi" w:cstheme="minorHAnsi"/>
        </w:rPr>
        <w:t>84) (Apr 1984)</w:t>
      </w:r>
    </w:p>
    <w:p w14:paraId="4CF4D4A3" w14:textId="4600CB37" w:rsidR="00D01473" w:rsidRPr="002A79D5" w:rsidRDefault="00D01473" w:rsidP="002A79D5">
      <w:pPr>
        <w:rPr>
          <w:rFonts w:asciiTheme="minorHAnsi" w:hAnsiTheme="minorHAnsi" w:cstheme="minorHAnsi"/>
        </w:rPr>
      </w:pPr>
      <w:r w:rsidRPr="002A79D5">
        <w:rPr>
          <w:rFonts w:asciiTheme="minorHAnsi" w:hAnsiTheme="minorHAnsi" w:cstheme="minorHAnsi"/>
        </w:rPr>
        <w:t>52.244-6</w:t>
      </w:r>
      <w:r w:rsidR="002A79D5">
        <w:rPr>
          <w:rFonts w:asciiTheme="minorHAnsi" w:hAnsiTheme="minorHAnsi" w:cstheme="minorHAnsi"/>
        </w:rPr>
        <w:tab/>
      </w:r>
      <w:r w:rsidRPr="002A79D5">
        <w:rPr>
          <w:rFonts w:asciiTheme="minorHAnsi" w:hAnsiTheme="minorHAnsi" w:cstheme="minorHAnsi"/>
        </w:rPr>
        <w:tab/>
        <w:t>Subcontracts for Commercial Items (Oct 2018)</w:t>
      </w:r>
    </w:p>
    <w:p w14:paraId="678E5B76" w14:textId="2780DA91" w:rsidR="00D01473" w:rsidRPr="002A79D5" w:rsidRDefault="00D01473" w:rsidP="002A79D5">
      <w:pPr>
        <w:rPr>
          <w:rFonts w:asciiTheme="minorHAnsi" w:hAnsiTheme="minorHAnsi" w:cstheme="minorHAnsi"/>
        </w:rPr>
      </w:pPr>
      <w:r w:rsidRPr="002A79D5">
        <w:rPr>
          <w:rFonts w:asciiTheme="minorHAnsi" w:hAnsiTheme="minorHAnsi" w:cstheme="minorHAnsi"/>
        </w:rPr>
        <w:t>52.245-1</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Government Property (Apr 2012)</w:t>
      </w:r>
    </w:p>
    <w:p w14:paraId="5B57AD6F" w14:textId="154DC17F" w:rsidR="00D01473" w:rsidRPr="002A79D5" w:rsidRDefault="00D01473" w:rsidP="002A79D5">
      <w:pPr>
        <w:rPr>
          <w:rFonts w:asciiTheme="minorHAnsi" w:hAnsiTheme="minorHAnsi" w:cstheme="minorHAnsi"/>
        </w:rPr>
      </w:pPr>
      <w:r w:rsidRPr="002A79D5">
        <w:rPr>
          <w:rFonts w:asciiTheme="minorHAnsi" w:hAnsiTheme="minorHAnsi" w:cstheme="minorHAnsi"/>
        </w:rPr>
        <w:t>52.245-2</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Government Property (Fixed Price Contracts)</w:t>
      </w:r>
      <w:r w:rsidRPr="002A79D5">
        <w:rPr>
          <w:rFonts w:asciiTheme="minorHAnsi" w:hAnsiTheme="minorHAnsi" w:cstheme="minorHAnsi"/>
          <w:spacing w:val="-12"/>
        </w:rPr>
        <w:t xml:space="preserve"> </w:t>
      </w:r>
      <w:r w:rsidRPr="002A79D5">
        <w:rPr>
          <w:rFonts w:asciiTheme="minorHAnsi" w:hAnsiTheme="minorHAnsi" w:cstheme="minorHAnsi"/>
        </w:rPr>
        <w:t xml:space="preserve">(Apr 2012) </w:t>
      </w:r>
    </w:p>
    <w:p w14:paraId="4DA566EC"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52.245-18</w:t>
      </w:r>
      <w:r w:rsidRPr="002A79D5">
        <w:rPr>
          <w:rFonts w:asciiTheme="minorHAnsi" w:hAnsiTheme="minorHAnsi" w:cstheme="minorHAnsi"/>
        </w:rPr>
        <w:tab/>
        <w:t>Special Test Equipment (Feb</w:t>
      </w:r>
      <w:r w:rsidRPr="002A79D5">
        <w:rPr>
          <w:rFonts w:asciiTheme="minorHAnsi" w:hAnsiTheme="minorHAnsi" w:cstheme="minorHAnsi"/>
          <w:spacing w:val="-7"/>
        </w:rPr>
        <w:t xml:space="preserve"> 19</w:t>
      </w:r>
      <w:r w:rsidRPr="002A79D5">
        <w:rPr>
          <w:rFonts w:asciiTheme="minorHAnsi" w:hAnsiTheme="minorHAnsi" w:cstheme="minorHAnsi"/>
        </w:rPr>
        <w:t>93)</w:t>
      </w:r>
    </w:p>
    <w:p w14:paraId="5D6A3F47" w14:textId="6304F04A" w:rsidR="00D01473" w:rsidRPr="002A79D5" w:rsidRDefault="00D01473" w:rsidP="002A79D5">
      <w:pPr>
        <w:rPr>
          <w:rFonts w:asciiTheme="minorHAnsi" w:hAnsiTheme="minorHAnsi" w:cstheme="minorHAnsi"/>
        </w:rPr>
      </w:pPr>
      <w:r w:rsidRPr="002A79D5">
        <w:rPr>
          <w:rFonts w:asciiTheme="minorHAnsi" w:hAnsiTheme="minorHAnsi" w:cstheme="minorHAnsi"/>
        </w:rPr>
        <w:t>52.249-1</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Termination for Convenience of the Government (Fixed</w:t>
      </w:r>
      <w:r w:rsidRPr="002A79D5">
        <w:rPr>
          <w:rFonts w:asciiTheme="minorHAnsi" w:hAnsiTheme="minorHAnsi" w:cstheme="minorHAnsi"/>
          <w:spacing w:val="-12"/>
        </w:rPr>
        <w:t xml:space="preserve"> </w:t>
      </w:r>
      <w:r w:rsidRPr="002A79D5">
        <w:rPr>
          <w:rFonts w:asciiTheme="minorHAnsi" w:hAnsiTheme="minorHAnsi" w:cstheme="minorHAnsi"/>
        </w:rPr>
        <w:t>Price)</w:t>
      </w:r>
      <w:r w:rsidRPr="002A79D5">
        <w:rPr>
          <w:rFonts w:asciiTheme="minorHAnsi" w:hAnsiTheme="minorHAnsi" w:cstheme="minorHAnsi"/>
          <w:spacing w:val="-2"/>
        </w:rPr>
        <w:t xml:space="preserve"> </w:t>
      </w:r>
      <w:r w:rsidRPr="002A79D5">
        <w:rPr>
          <w:rFonts w:asciiTheme="minorHAnsi" w:hAnsiTheme="minorHAnsi" w:cstheme="minorHAnsi"/>
        </w:rPr>
        <w:t>(Short</w:t>
      </w:r>
      <w:r w:rsidRPr="002A79D5">
        <w:rPr>
          <w:rFonts w:asciiTheme="minorHAnsi" w:hAnsiTheme="minorHAnsi" w:cstheme="minorHAnsi"/>
          <w:w w:val="99"/>
        </w:rPr>
        <w:t xml:space="preserve"> </w:t>
      </w:r>
      <w:r w:rsidRPr="002A79D5">
        <w:rPr>
          <w:rFonts w:asciiTheme="minorHAnsi" w:hAnsiTheme="minorHAnsi" w:cstheme="minorHAnsi"/>
        </w:rPr>
        <w:t>Form) (Apr</w:t>
      </w:r>
      <w:r w:rsidRPr="002A79D5">
        <w:rPr>
          <w:rFonts w:asciiTheme="minorHAnsi" w:hAnsiTheme="minorHAnsi" w:cstheme="minorHAnsi"/>
          <w:spacing w:val="-5"/>
        </w:rPr>
        <w:t xml:space="preserve"> 19</w:t>
      </w:r>
      <w:r w:rsidRPr="002A79D5">
        <w:rPr>
          <w:rFonts w:asciiTheme="minorHAnsi" w:hAnsiTheme="minorHAnsi" w:cstheme="minorHAnsi"/>
        </w:rPr>
        <w:t>84)</w:t>
      </w:r>
    </w:p>
    <w:p w14:paraId="500A74F0" w14:textId="4F8327D7" w:rsidR="00D01473" w:rsidRPr="002A79D5" w:rsidRDefault="00D01473" w:rsidP="002A79D5">
      <w:pPr>
        <w:rPr>
          <w:rFonts w:asciiTheme="minorHAnsi" w:hAnsiTheme="minorHAnsi" w:cstheme="minorHAnsi"/>
          <w:w w:val="99"/>
        </w:rPr>
      </w:pPr>
      <w:r w:rsidRPr="002A79D5">
        <w:rPr>
          <w:rFonts w:asciiTheme="minorHAnsi" w:hAnsiTheme="minorHAnsi" w:cstheme="minorHAnsi"/>
        </w:rPr>
        <w:t>52.249-8</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Default (Fixed-Price Supply and Service)</w:t>
      </w:r>
      <w:r w:rsidRPr="002A79D5">
        <w:rPr>
          <w:rFonts w:asciiTheme="minorHAnsi" w:hAnsiTheme="minorHAnsi" w:cstheme="minorHAnsi"/>
          <w:spacing w:val="-12"/>
        </w:rPr>
        <w:t xml:space="preserve"> </w:t>
      </w:r>
      <w:r w:rsidRPr="002A79D5">
        <w:rPr>
          <w:rFonts w:asciiTheme="minorHAnsi" w:hAnsiTheme="minorHAnsi" w:cstheme="minorHAnsi"/>
        </w:rPr>
        <w:t>(Apr</w:t>
      </w:r>
      <w:r w:rsidRPr="002A79D5">
        <w:rPr>
          <w:rFonts w:asciiTheme="minorHAnsi" w:hAnsiTheme="minorHAnsi" w:cstheme="minorHAnsi"/>
          <w:spacing w:val="-2"/>
        </w:rPr>
        <w:t xml:space="preserve"> 19</w:t>
      </w:r>
      <w:r w:rsidRPr="002A79D5">
        <w:rPr>
          <w:rFonts w:asciiTheme="minorHAnsi" w:hAnsiTheme="minorHAnsi" w:cstheme="minorHAnsi"/>
        </w:rPr>
        <w:t>84)</w:t>
      </w:r>
      <w:r w:rsidRPr="002A79D5">
        <w:rPr>
          <w:rFonts w:asciiTheme="minorHAnsi" w:hAnsiTheme="minorHAnsi" w:cstheme="minorHAnsi"/>
          <w:w w:val="99"/>
        </w:rPr>
        <w:t xml:space="preserve"> </w:t>
      </w:r>
    </w:p>
    <w:p w14:paraId="3C34F57A" w14:textId="759C3E97" w:rsidR="00D01473" w:rsidRPr="002A79D5" w:rsidRDefault="00D01473" w:rsidP="002A79D5">
      <w:pPr>
        <w:rPr>
          <w:rFonts w:asciiTheme="minorHAnsi" w:hAnsiTheme="minorHAnsi" w:cstheme="minorHAnsi"/>
        </w:rPr>
      </w:pPr>
      <w:r w:rsidRPr="002A79D5">
        <w:rPr>
          <w:rFonts w:asciiTheme="minorHAnsi" w:hAnsiTheme="minorHAnsi" w:cstheme="minorHAnsi"/>
        </w:rPr>
        <w:t>52.251-1</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Government Supply Sources (Apr 2012)</w:t>
      </w:r>
    </w:p>
    <w:p w14:paraId="56BA1E70" w14:textId="061A1EBF" w:rsidR="00D01473" w:rsidRPr="002A79D5" w:rsidRDefault="00D01473" w:rsidP="002A79D5">
      <w:pPr>
        <w:rPr>
          <w:rFonts w:asciiTheme="minorHAnsi" w:hAnsiTheme="minorHAnsi" w:cstheme="minorHAnsi"/>
        </w:rPr>
      </w:pPr>
      <w:r w:rsidRPr="002A79D5">
        <w:rPr>
          <w:rFonts w:asciiTheme="minorHAnsi" w:hAnsiTheme="minorHAnsi" w:cstheme="minorHAnsi"/>
        </w:rPr>
        <w:t>52.253-1</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Computer Generated Forms (Jan 1991)</w:t>
      </w:r>
    </w:p>
    <w:p w14:paraId="3D2E95B7" w14:textId="77777777" w:rsidR="00D01473" w:rsidRPr="002A79D5" w:rsidRDefault="00D01473" w:rsidP="002A79D5">
      <w:pPr>
        <w:rPr>
          <w:rFonts w:asciiTheme="minorHAnsi" w:hAnsiTheme="minorHAnsi" w:cstheme="minorHAnsi"/>
          <w:w w:val="99"/>
        </w:rPr>
      </w:pPr>
      <w:r w:rsidRPr="002A79D5">
        <w:rPr>
          <w:rFonts w:asciiTheme="minorHAnsi" w:hAnsiTheme="minorHAnsi" w:cstheme="minorHAnsi"/>
        </w:rPr>
        <w:t>252.225-7001</w:t>
      </w:r>
      <w:r w:rsidRPr="002A79D5">
        <w:rPr>
          <w:rFonts w:asciiTheme="minorHAnsi" w:hAnsiTheme="minorHAnsi" w:cstheme="minorHAnsi"/>
        </w:rPr>
        <w:tab/>
        <w:t>Buy American Act and Balance of Payments Program</w:t>
      </w:r>
      <w:r w:rsidRPr="002A79D5">
        <w:rPr>
          <w:rFonts w:asciiTheme="minorHAnsi" w:hAnsiTheme="minorHAnsi" w:cstheme="minorHAnsi"/>
          <w:spacing w:val="-14"/>
        </w:rPr>
        <w:t xml:space="preserve"> </w:t>
      </w:r>
      <w:r w:rsidRPr="002A79D5">
        <w:rPr>
          <w:rFonts w:asciiTheme="minorHAnsi" w:hAnsiTheme="minorHAnsi" w:cstheme="minorHAnsi"/>
        </w:rPr>
        <w:t>(Mar</w:t>
      </w:r>
      <w:r w:rsidRPr="002A79D5">
        <w:rPr>
          <w:rFonts w:asciiTheme="minorHAnsi" w:hAnsiTheme="minorHAnsi" w:cstheme="minorHAnsi"/>
          <w:spacing w:val="-1"/>
        </w:rPr>
        <w:t xml:space="preserve"> </w:t>
      </w:r>
      <w:r w:rsidRPr="002A79D5">
        <w:rPr>
          <w:rFonts w:asciiTheme="minorHAnsi" w:hAnsiTheme="minorHAnsi" w:cstheme="minorHAnsi"/>
        </w:rPr>
        <w:t>1998)</w:t>
      </w:r>
      <w:r w:rsidRPr="002A79D5">
        <w:rPr>
          <w:rFonts w:asciiTheme="minorHAnsi" w:hAnsiTheme="minorHAnsi" w:cstheme="minorHAnsi"/>
          <w:w w:val="99"/>
        </w:rPr>
        <w:t xml:space="preserve"> </w:t>
      </w:r>
    </w:p>
    <w:p w14:paraId="3F325DF4"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252.225-7002</w:t>
      </w:r>
      <w:r w:rsidRPr="002A79D5">
        <w:rPr>
          <w:rFonts w:asciiTheme="minorHAnsi" w:hAnsiTheme="minorHAnsi" w:cstheme="minorHAnsi"/>
        </w:rPr>
        <w:tab/>
        <w:t>Qualifying Country Sources as Subcontractors</w:t>
      </w:r>
      <w:r w:rsidRPr="002A79D5">
        <w:rPr>
          <w:rFonts w:asciiTheme="minorHAnsi" w:hAnsiTheme="minorHAnsi" w:cstheme="minorHAnsi"/>
          <w:spacing w:val="-14"/>
        </w:rPr>
        <w:t xml:space="preserve"> </w:t>
      </w:r>
      <w:r w:rsidRPr="002A79D5">
        <w:rPr>
          <w:rFonts w:asciiTheme="minorHAnsi" w:hAnsiTheme="minorHAnsi" w:cstheme="minorHAnsi"/>
        </w:rPr>
        <w:t>(Dec</w:t>
      </w:r>
      <w:r w:rsidRPr="002A79D5">
        <w:rPr>
          <w:rFonts w:asciiTheme="minorHAnsi" w:hAnsiTheme="minorHAnsi" w:cstheme="minorHAnsi"/>
          <w:spacing w:val="-2"/>
        </w:rPr>
        <w:t xml:space="preserve"> </w:t>
      </w:r>
      <w:r w:rsidRPr="002A79D5">
        <w:rPr>
          <w:rFonts w:asciiTheme="minorHAnsi" w:hAnsiTheme="minorHAnsi" w:cstheme="minorHAnsi"/>
        </w:rPr>
        <w:t xml:space="preserve">1991) </w:t>
      </w:r>
    </w:p>
    <w:p w14:paraId="0A4B36A1"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252.225-7021</w:t>
      </w:r>
      <w:r w:rsidRPr="002A79D5">
        <w:rPr>
          <w:rFonts w:asciiTheme="minorHAnsi" w:hAnsiTheme="minorHAnsi" w:cstheme="minorHAnsi"/>
        </w:rPr>
        <w:tab/>
        <w:t>Trade Agreements Act (Dec</w:t>
      </w:r>
      <w:r w:rsidRPr="002A79D5">
        <w:rPr>
          <w:rFonts w:asciiTheme="minorHAnsi" w:hAnsiTheme="minorHAnsi" w:cstheme="minorHAnsi"/>
          <w:spacing w:val="-6"/>
        </w:rPr>
        <w:t xml:space="preserve"> </w:t>
      </w:r>
      <w:r w:rsidRPr="002A79D5">
        <w:rPr>
          <w:rFonts w:asciiTheme="minorHAnsi" w:hAnsiTheme="minorHAnsi" w:cstheme="minorHAnsi"/>
        </w:rPr>
        <w:t>2017)</w:t>
      </w:r>
    </w:p>
    <w:p w14:paraId="027B81EE"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252.225-7009</w:t>
      </w:r>
      <w:r w:rsidRPr="002A79D5">
        <w:rPr>
          <w:rFonts w:asciiTheme="minorHAnsi" w:hAnsiTheme="minorHAnsi" w:cstheme="minorHAnsi"/>
        </w:rPr>
        <w:tab/>
        <w:t>Duty-Free Entry-Qualifying Country End Products and</w:t>
      </w:r>
      <w:r w:rsidRPr="002A79D5">
        <w:rPr>
          <w:rFonts w:asciiTheme="minorHAnsi" w:hAnsiTheme="minorHAnsi" w:cstheme="minorHAnsi"/>
          <w:spacing w:val="-13"/>
        </w:rPr>
        <w:t xml:space="preserve"> </w:t>
      </w:r>
      <w:r w:rsidRPr="002A79D5">
        <w:rPr>
          <w:rFonts w:asciiTheme="minorHAnsi" w:hAnsiTheme="minorHAnsi" w:cstheme="minorHAnsi"/>
        </w:rPr>
        <w:t>Supplies</w:t>
      </w:r>
      <w:r w:rsidRPr="002A79D5">
        <w:rPr>
          <w:rFonts w:asciiTheme="minorHAnsi" w:hAnsiTheme="minorHAnsi" w:cstheme="minorHAnsi"/>
          <w:spacing w:val="-1"/>
        </w:rPr>
        <w:t xml:space="preserve"> </w:t>
      </w:r>
      <w:r w:rsidRPr="002A79D5">
        <w:rPr>
          <w:rFonts w:asciiTheme="minorHAnsi" w:hAnsiTheme="minorHAnsi" w:cstheme="minorHAnsi"/>
        </w:rPr>
        <w:t>(Aug 2000)</w:t>
      </w:r>
    </w:p>
    <w:p w14:paraId="573426DB"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252.225-7016</w:t>
      </w:r>
      <w:r w:rsidRPr="002A79D5">
        <w:rPr>
          <w:rFonts w:asciiTheme="minorHAnsi" w:hAnsiTheme="minorHAnsi" w:cstheme="minorHAnsi"/>
        </w:rPr>
        <w:tab/>
        <w:t>Restriction on Acquisition of Ball and Roller Bearings</w:t>
      </w:r>
      <w:r w:rsidRPr="002A79D5">
        <w:rPr>
          <w:rFonts w:asciiTheme="minorHAnsi" w:hAnsiTheme="minorHAnsi" w:cstheme="minorHAnsi"/>
          <w:spacing w:val="-7"/>
        </w:rPr>
        <w:t xml:space="preserve"> </w:t>
      </w:r>
      <w:r w:rsidRPr="002A79D5">
        <w:rPr>
          <w:rFonts w:asciiTheme="minorHAnsi" w:hAnsiTheme="minorHAnsi" w:cstheme="minorHAnsi"/>
        </w:rPr>
        <w:t>(Dec</w:t>
      </w:r>
      <w:r w:rsidRPr="002A79D5">
        <w:rPr>
          <w:rFonts w:asciiTheme="minorHAnsi" w:hAnsiTheme="minorHAnsi" w:cstheme="minorHAnsi"/>
          <w:spacing w:val="-3"/>
        </w:rPr>
        <w:t xml:space="preserve"> </w:t>
      </w:r>
      <w:r w:rsidRPr="002A79D5">
        <w:rPr>
          <w:rFonts w:asciiTheme="minorHAnsi" w:hAnsiTheme="minorHAnsi" w:cstheme="minorHAnsi"/>
        </w:rPr>
        <w:t xml:space="preserve">2000) </w:t>
      </w:r>
    </w:p>
    <w:p w14:paraId="06C37D86" w14:textId="77777777" w:rsidR="00D01473" w:rsidRPr="002A79D5" w:rsidRDefault="00D01473" w:rsidP="002A79D5">
      <w:pPr>
        <w:rPr>
          <w:rFonts w:asciiTheme="minorHAnsi" w:hAnsiTheme="minorHAnsi" w:cstheme="minorHAnsi"/>
          <w:w w:val="99"/>
        </w:rPr>
      </w:pPr>
      <w:r w:rsidRPr="002A79D5">
        <w:rPr>
          <w:rFonts w:asciiTheme="minorHAnsi" w:hAnsiTheme="minorHAnsi" w:cstheme="minorHAnsi"/>
        </w:rPr>
        <w:t>252.227-7013</w:t>
      </w:r>
      <w:r w:rsidRPr="002A79D5">
        <w:rPr>
          <w:rFonts w:asciiTheme="minorHAnsi" w:hAnsiTheme="minorHAnsi" w:cstheme="minorHAnsi"/>
        </w:rPr>
        <w:tab/>
        <w:t>Rights in Technical Data and Computer Software</w:t>
      </w:r>
      <w:r w:rsidRPr="002A79D5">
        <w:rPr>
          <w:rFonts w:asciiTheme="minorHAnsi" w:hAnsiTheme="minorHAnsi" w:cstheme="minorHAnsi"/>
          <w:spacing w:val="-7"/>
        </w:rPr>
        <w:t xml:space="preserve"> </w:t>
      </w:r>
      <w:r w:rsidRPr="002A79D5">
        <w:rPr>
          <w:rFonts w:asciiTheme="minorHAnsi" w:hAnsiTheme="minorHAnsi" w:cstheme="minorHAnsi"/>
        </w:rPr>
        <w:t>(Nov</w:t>
      </w:r>
      <w:r w:rsidRPr="002A79D5">
        <w:rPr>
          <w:rFonts w:asciiTheme="minorHAnsi" w:hAnsiTheme="minorHAnsi" w:cstheme="minorHAnsi"/>
          <w:spacing w:val="-1"/>
        </w:rPr>
        <w:t xml:space="preserve"> </w:t>
      </w:r>
      <w:r w:rsidRPr="002A79D5">
        <w:rPr>
          <w:rFonts w:asciiTheme="minorHAnsi" w:hAnsiTheme="minorHAnsi" w:cstheme="minorHAnsi"/>
        </w:rPr>
        <w:t>1995)</w:t>
      </w:r>
      <w:r w:rsidRPr="002A79D5">
        <w:rPr>
          <w:rFonts w:asciiTheme="minorHAnsi" w:hAnsiTheme="minorHAnsi" w:cstheme="minorHAnsi"/>
          <w:w w:val="99"/>
        </w:rPr>
        <w:t xml:space="preserve"> </w:t>
      </w:r>
    </w:p>
    <w:p w14:paraId="14B33F9F" w14:textId="77777777" w:rsidR="00D01473" w:rsidRPr="002A79D5" w:rsidRDefault="00D01473" w:rsidP="002A79D5">
      <w:pPr>
        <w:rPr>
          <w:rFonts w:asciiTheme="minorHAnsi" w:hAnsiTheme="minorHAnsi" w:cstheme="minorHAnsi"/>
          <w:w w:val="99"/>
        </w:rPr>
      </w:pPr>
      <w:r w:rsidRPr="002A79D5">
        <w:rPr>
          <w:rFonts w:asciiTheme="minorHAnsi" w:hAnsiTheme="minorHAnsi" w:cstheme="minorHAnsi"/>
        </w:rPr>
        <w:t>252.227-7026</w:t>
      </w:r>
      <w:r w:rsidRPr="002A79D5">
        <w:rPr>
          <w:rFonts w:asciiTheme="minorHAnsi" w:hAnsiTheme="minorHAnsi" w:cstheme="minorHAnsi"/>
        </w:rPr>
        <w:tab/>
        <w:t>Deferred Delivery of Technical Data or Computer Software</w:t>
      </w:r>
      <w:r w:rsidRPr="002A79D5">
        <w:rPr>
          <w:rFonts w:asciiTheme="minorHAnsi" w:hAnsiTheme="minorHAnsi" w:cstheme="minorHAnsi"/>
          <w:spacing w:val="-16"/>
        </w:rPr>
        <w:t xml:space="preserve"> </w:t>
      </w:r>
      <w:r w:rsidRPr="002A79D5">
        <w:rPr>
          <w:rFonts w:asciiTheme="minorHAnsi" w:hAnsiTheme="minorHAnsi" w:cstheme="minorHAnsi"/>
        </w:rPr>
        <w:t>(Apr</w:t>
      </w:r>
      <w:r w:rsidRPr="002A79D5">
        <w:rPr>
          <w:rFonts w:asciiTheme="minorHAnsi" w:hAnsiTheme="minorHAnsi" w:cstheme="minorHAnsi"/>
          <w:spacing w:val="-4"/>
        </w:rPr>
        <w:t xml:space="preserve"> 19</w:t>
      </w:r>
      <w:r w:rsidRPr="002A79D5">
        <w:rPr>
          <w:rFonts w:asciiTheme="minorHAnsi" w:hAnsiTheme="minorHAnsi" w:cstheme="minorHAnsi"/>
        </w:rPr>
        <w:t>88)</w:t>
      </w:r>
      <w:r w:rsidRPr="002A79D5">
        <w:rPr>
          <w:rFonts w:asciiTheme="minorHAnsi" w:hAnsiTheme="minorHAnsi" w:cstheme="minorHAnsi"/>
          <w:w w:val="99"/>
        </w:rPr>
        <w:t xml:space="preserve"> </w:t>
      </w:r>
    </w:p>
    <w:p w14:paraId="3B9C643E" w14:textId="77777777" w:rsidR="00D01473" w:rsidRPr="002A79D5" w:rsidRDefault="00D01473" w:rsidP="002A79D5">
      <w:pPr>
        <w:rPr>
          <w:rFonts w:asciiTheme="minorHAnsi" w:hAnsiTheme="minorHAnsi" w:cstheme="minorHAnsi"/>
          <w:w w:val="99"/>
        </w:rPr>
      </w:pPr>
      <w:r w:rsidRPr="002A79D5">
        <w:rPr>
          <w:rFonts w:asciiTheme="minorHAnsi" w:hAnsiTheme="minorHAnsi" w:cstheme="minorHAnsi"/>
        </w:rPr>
        <w:t>252.227-7027</w:t>
      </w:r>
      <w:r w:rsidRPr="002A79D5">
        <w:rPr>
          <w:rFonts w:asciiTheme="minorHAnsi" w:hAnsiTheme="minorHAnsi" w:cstheme="minorHAnsi"/>
        </w:rPr>
        <w:tab/>
        <w:t>Deferred Ordering of Technical Data or Computer Software</w:t>
      </w:r>
      <w:r w:rsidRPr="002A79D5">
        <w:rPr>
          <w:rFonts w:asciiTheme="minorHAnsi" w:hAnsiTheme="minorHAnsi" w:cstheme="minorHAnsi"/>
          <w:spacing w:val="-12"/>
        </w:rPr>
        <w:t xml:space="preserve"> </w:t>
      </w:r>
      <w:r w:rsidRPr="002A79D5">
        <w:rPr>
          <w:rFonts w:asciiTheme="minorHAnsi" w:hAnsiTheme="minorHAnsi" w:cstheme="minorHAnsi"/>
        </w:rPr>
        <w:t>(Apr</w:t>
      </w:r>
      <w:r w:rsidRPr="002A79D5">
        <w:rPr>
          <w:rFonts w:asciiTheme="minorHAnsi" w:hAnsiTheme="minorHAnsi" w:cstheme="minorHAnsi"/>
          <w:spacing w:val="-2"/>
        </w:rPr>
        <w:t xml:space="preserve"> 19</w:t>
      </w:r>
      <w:r w:rsidRPr="002A79D5">
        <w:rPr>
          <w:rFonts w:asciiTheme="minorHAnsi" w:hAnsiTheme="minorHAnsi" w:cstheme="minorHAnsi"/>
        </w:rPr>
        <w:t>88)</w:t>
      </w:r>
      <w:r w:rsidRPr="002A79D5">
        <w:rPr>
          <w:rFonts w:asciiTheme="minorHAnsi" w:hAnsiTheme="minorHAnsi" w:cstheme="minorHAnsi"/>
          <w:w w:val="99"/>
        </w:rPr>
        <w:t xml:space="preserve"> </w:t>
      </w:r>
    </w:p>
    <w:p w14:paraId="79BE822D"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lastRenderedPageBreak/>
        <w:t>252.227-7030</w:t>
      </w:r>
      <w:r w:rsidRPr="002A79D5">
        <w:rPr>
          <w:rFonts w:asciiTheme="minorHAnsi" w:hAnsiTheme="minorHAnsi" w:cstheme="minorHAnsi"/>
        </w:rPr>
        <w:tab/>
        <w:t>Technical Data - Withholding of Payment (Mar</w:t>
      </w:r>
      <w:r w:rsidRPr="002A79D5">
        <w:rPr>
          <w:rFonts w:asciiTheme="minorHAnsi" w:hAnsiTheme="minorHAnsi" w:cstheme="minorHAnsi"/>
          <w:spacing w:val="-9"/>
        </w:rPr>
        <w:t xml:space="preserve"> </w:t>
      </w:r>
      <w:r w:rsidRPr="002A79D5">
        <w:rPr>
          <w:rFonts w:asciiTheme="minorHAnsi" w:hAnsiTheme="minorHAnsi" w:cstheme="minorHAnsi"/>
        </w:rPr>
        <w:t>2000)</w:t>
      </w:r>
    </w:p>
    <w:p w14:paraId="1C94E885"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252.227-7037</w:t>
      </w:r>
      <w:r w:rsidRPr="002A79D5">
        <w:rPr>
          <w:rFonts w:asciiTheme="minorHAnsi" w:hAnsiTheme="minorHAnsi" w:cstheme="minorHAnsi"/>
        </w:rPr>
        <w:tab/>
        <w:t>Validation of Restrictive Markings on Technical Data</w:t>
      </w:r>
      <w:r w:rsidRPr="002A79D5">
        <w:rPr>
          <w:rFonts w:asciiTheme="minorHAnsi" w:hAnsiTheme="minorHAnsi" w:cstheme="minorHAnsi"/>
          <w:spacing w:val="-10"/>
        </w:rPr>
        <w:t xml:space="preserve"> </w:t>
      </w:r>
      <w:r w:rsidRPr="002A79D5">
        <w:rPr>
          <w:rFonts w:asciiTheme="minorHAnsi" w:hAnsiTheme="minorHAnsi" w:cstheme="minorHAnsi"/>
        </w:rPr>
        <w:t>(Sep</w:t>
      </w:r>
      <w:r w:rsidRPr="002A79D5">
        <w:rPr>
          <w:rFonts w:asciiTheme="minorHAnsi" w:hAnsiTheme="minorHAnsi" w:cstheme="minorHAnsi"/>
          <w:spacing w:val="-2"/>
        </w:rPr>
        <w:t xml:space="preserve"> </w:t>
      </w:r>
      <w:r w:rsidRPr="002A79D5">
        <w:rPr>
          <w:rFonts w:asciiTheme="minorHAnsi" w:hAnsiTheme="minorHAnsi" w:cstheme="minorHAnsi"/>
        </w:rPr>
        <w:t xml:space="preserve">1999) </w:t>
      </w:r>
    </w:p>
    <w:p w14:paraId="17A8E6A6"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252.227-7039</w:t>
      </w:r>
      <w:r w:rsidRPr="002A79D5">
        <w:rPr>
          <w:rFonts w:asciiTheme="minorHAnsi" w:hAnsiTheme="minorHAnsi" w:cstheme="minorHAnsi"/>
        </w:rPr>
        <w:tab/>
        <w:t>Patents-Reporting of Subject Inventions (Apr</w:t>
      </w:r>
      <w:r w:rsidRPr="002A79D5">
        <w:rPr>
          <w:rFonts w:asciiTheme="minorHAnsi" w:hAnsiTheme="minorHAnsi" w:cstheme="minorHAnsi"/>
          <w:spacing w:val="-9"/>
        </w:rPr>
        <w:t xml:space="preserve"> 19</w:t>
      </w:r>
      <w:r w:rsidRPr="002A79D5">
        <w:rPr>
          <w:rFonts w:asciiTheme="minorHAnsi" w:hAnsiTheme="minorHAnsi" w:cstheme="minorHAnsi"/>
        </w:rPr>
        <w:t>90)</w:t>
      </w:r>
    </w:p>
    <w:p w14:paraId="45A527D9"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252.251-7000</w:t>
      </w:r>
      <w:r w:rsidRPr="002A79D5">
        <w:rPr>
          <w:rFonts w:asciiTheme="minorHAnsi" w:hAnsiTheme="minorHAnsi" w:cstheme="minorHAnsi"/>
        </w:rPr>
        <w:tab/>
        <w:t>Ordering from Government Supply Sources (May</w:t>
      </w:r>
      <w:r w:rsidRPr="002A79D5">
        <w:rPr>
          <w:rFonts w:asciiTheme="minorHAnsi" w:hAnsiTheme="minorHAnsi" w:cstheme="minorHAnsi"/>
          <w:spacing w:val="-10"/>
        </w:rPr>
        <w:t xml:space="preserve"> </w:t>
      </w:r>
      <w:r w:rsidRPr="002A79D5">
        <w:rPr>
          <w:rFonts w:asciiTheme="minorHAnsi" w:hAnsiTheme="minorHAnsi" w:cstheme="minorHAnsi"/>
        </w:rPr>
        <w:t>1995)</w:t>
      </w:r>
    </w:p>
    <w:p w14:paraId="6BF69CDA" w14:textId="77777777" w:rsidR="00D01473" w:rsidRPr="002A79D5" w:rsidRDefault="004D3DFC" w:rsidP="002A79D5">
      <w:pPr>
        <w:rPr>
          <w:rFonts w:asciiTheme="minorHAnsi" w:hAnsiTheme="minorHAnsi" w:cstheme="minorHAnsi"/>
        </w:rPr>
      </w:pPr>
      <w:r w:rsidRPr="002A79D5">
        <w:rPr>
          <w:rFonts w:asciiTheme="minorHAnsi" w:hAnsiTheme="minorHAnsi" w:cstheme="minorHAnsi"/>
        </w:rPr>
        <w:t>2</w:t>
      </w:r>
      <w:r w:rsidR="00250E21" w:rsidRPr="002A79D5">
        <w:rPr>
          <w:rFonts w:asciiTheme="minorHAnsi" w:hAnsiTheme="minorHAnsi" w:cstheme="minorHAnsi"/>
        </w:rPr>
        <w:t xml:space="preserve"> </w:t>
      </w:r>
      <w:r w:rsidRPr="002A79D5">
        <w:rPr>
          <w:rFonts w:asciiTheme="minorHAnsi" w:hAnsiTheme="minorHAnsi" w:cstheme="minorHAnsi"/>
        </w:rPr>
        <w:t>CFR 200.318-326</w:t>
      </w:r>
      <w:r w:rsidR="00D01473" w:rsidRPr="002A79D5">
        <w:rPr>
          <w:rFonts w:asciiTheme="minorHAnsi" w:hAnsiTheme="minorHAnsi" w:cstheme="minorHAnsi"/>
        </w:rPr>
        <w:tab/>
        <w:t>Uniform Administrative Requirements, Cost Principles and Agreements</w:t>
      </w:r>
    </w:p>
    <w:p w14:paraId="6EEC3C0C" w14:textId="77777777" w:rsidR="00C57ECD" w:rsidRPr="002A79D5" w:rsidRDefault="00C57ECD" w:rsidP="002A79D5">
      <w:pPr>
        <w:rPr>
          <w:rFonts w:asciiTheme="minorHAnsi" w:hAnsiTheme="minorHAnsi" w:cstheme="minorHAnsi"/>
        </w:rPr>
      </w:pPr>
      <w:r w:rsidRPr="002A79D5">
        <w:rPr>
          <w:rFonts w:asciiTheme="minorHAnsi" w:hAnsiTheme="minorHAnsi" w:cstheme="minorHAnsi"/>
        </w:rPr>
        <w:t>2 CFR 200</w:t>
      </w:r>
      <w:r w:rsidRPr="002A79D5">
        <w:rPr>
          <w:rFonts w:asciiTheme="minorHAnsi" w:hAnsiTheme="minorHAnsi" w:cstheme="minorHAnsi"/>
        </w:rPr>
        <w:tab/>
        <w:t>Contract Provisions for Non-Federal Entity Contracts Under Federal Awards</w:t>
      </w:r>
    </w:p>
    <w:p w14:paraId="77C88514" w14:textId="77777777" w:rsidR="00D01473" w:rsidRPr="002A79D5" w:rsidRDefault="00C57ECD" w:rsidP="002A79D5">
      <w:pPr>
        <w:rPr>
          <w:rFonts w:asciiTheme="minorHAnsi" w:hAnsiTheme="minorHAnsi" w:cstheme="minorHAnsi"/>
          <w:b/>
        </w:rPr>
      </w:pPr>
      <w:r w:rsidRPr="002A79D5">
        <w:rPr>
          <w:rFonts w:asciiTheme="minorHAnsi" w:hAnsiTheme="minorHAnsi" w:cstheme="minorHAnsi"/>
        </w:rPr>
        <w:t>Appendix II</w:t>
      </w:r>
    </w:p>
    <w:p w14:paraId="62A63FAF" w14:textId="77777777" w:rsidR="00C57ECD" w:rsidRPr="002A79D5" w:rsidRDefault="00C57ECD" w:rsidP="002A79D5">
      <w:pPr>
        <w:rPr>
          <w:rFonts w:asciiTheme="minorHAnsi" w:hAnsiTheme="minorHAnsi" w:cstheme="minorHAnsi"/>
        </w:rPr>
      </w:pPr>
    </w:p>
    <w:p w14:paraId="1EE5FA50"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Applicable when fixed price is greater than $3,000:</w:t>
      </w:r>
    </w:p>
    <w:p w14:paraId="77C08B74" w14:textId="4ED7082C" w:rsidR="00D01473" w:rsidRPr="002A79D5" w:rsidRDefault="00D01473" w:rsidP="002A79D5">
      <w:pPr>
        <w:rPr>
          <w:rFonts w:asciiTheme="minorHAnsi" w:hAnsiTheme="minorHAnsi" w:cstheme="minorHAnsi"/>
        </w:rPr>
      </w:pPr>
      <w:r w:rsidRPr="002A79D5">
        <w:rPr>
          <w:rFonts w:asciiTheme="minorHAnsi" w:hAnsiTheme="minorHAnsi" w:cstheme="minorHAnsi"/>
        </w:rPr>
        <w:t>52.222-3</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Convict Labor (Jun 2003)</w:t>
      </w:r>
    </w:p>
    <w:p w14:paraId="30B2CA6B"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52.222-19</w:t>
      </w:r>
      <w:r w:rsidRPr="002A79D5">
        <w:rPr>
          <w:rFonts w:asciiTheme="minorHAnsi" w:hAnsiTheme="minorHAnsi" w:cstheme="minorHAnsi"/>
        </w:rPr>
        <w:tab/>
        <w:t>Child Labor – Cooperation with Authorities and Remedies</w:t>
      </w:r>
      <w:r w:rsidRPr="002A79D5">
        <w:rPr>
          <w:rFonts w:asciiTheme="minorHAnsi" w:hAnsiTheme="minorHAnsi" w:cstheme="minorHAnsi"/>
          <w:spacing w:val="-9"/>
        </w:rPr>
        <w:t xml:space="preserve"> </w:t>
      </w:r>
      <w:r w:rsidRPr="002A79D5">
        <w:rPr>
          <w:rFonts w:asciiTheme="minorHAnsi" w:hAnsiTheme="minorHAnsi" w:cstheme="minorHAnsi"/>
        </w:rPr>
        <w:t>(Mar 2012)</w:t>
      </w:r>
    </w:p>
    <w:p w14:paraId="560C264A"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52.222-54</w:t>
      </w:r>
      <w:r w:rsidRPr="002A79D5">
        <w:rPr>
          <w:rFonts w:asciiTheme="minorHAnsi" w:hAnsiTheme="minorHAnsi" w:cstheme="minorHAnsi"/>
        </w:rPr>
        <w:tab/>
        <w:t>Employment Eligibility Verification (July 2012)</w:t>
      </w:r>
    </w:p>
    <w:p w14:paraId="2B25C04C"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52.225-13</w:t>
      </w:r>
      <w:r w:rsidRPr="002A79D5">
        <w:rPr>
          <w:rFonts w:asciiTheme="minorHAnsi" w:hAnsiTheme="minorHAnsi" w:cstheme="minorHAnsi"/>
        </w:rPr>
        <w:tab/>
        <w:t>Restrictions on Certain Foreign Purchases (Jun</w:t>
      </w:r>
      <w:r w:rsidRPr="002A79D5">
        <w:rPr>
          <w:rFonts w:asciiTheme="minorHAnsi" w:hAnsiTheme="minorHAnsi" w:cstheme="minorHAnsi"/>
          <w:spacing w:val="-9"/>
        </w:rPr>
        <w:t xml:space="preserve"> </w:t>
      </w:r>
      <w:r w:rsidRPr="002A79D5">
        <w:rPr>
          <w:rFonts w:asciiTheme="minorHAnsi" w:hAnsiTheme="minorHAnsi" w:cstheme="minorHAnsi"/>
        </w:rPr>
        <w:t>2008)</w:t>
      </w:r>
    </w:p>
    <w:p w14:paraId="624EEE29"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52.232-23</w:t>
      </w:r>
      <w:r w:rsidRPr="002A79D5">
        <w:rPr>
          <w:rFonts w:asciiTheme="minorHAnsi" w:hAnsiTheme="minorHAnsi" w:cstheme="minorHAnsi"/>
        </w:rPr>
        <w:tab/>
        <w:t>Assignment of Claims (Jan</w:t>
      </w:r>
      <w:r w:rsidRPr="002A79D5">
        <w:rPr>
          <w:rFonts w:asciiTheme="minorHAnsi" w:hAnsiTheme="minorHAnsi" w:cstheme="minorHAnsi"/>
          <w:spacing w:val="-4"/>
        </w:rPr>
        <w:t xml:space="preserve"> </w:t>
      </w:r>
      <w:r w:rsidRPr="002A79D5">
        <w:rPr>
          <w:rFonts w:asciiTheme="minorHAnsi" w:hAnsiTheme="minorHAnsi" w:cstheme="minorHAnsi"/>
        </w:rPr>
        <w:t>1986)</w:t>
      </w:r>
    </w:p>
    <w:p w14:paraId="091390D6" w14:textId="77777777" w:rsidR="00D01473" w:rsidRPr="002A79D5" w:rsidRDefault="00D01473" w:rsidP="002A79D5">
      <w:pPr>
        <w:rPr>
          <w:rFonts w:asciiTheme="minorHAnsi" w:hAnsiTheme="minorHAnsi" w:cstheme="minorHAnsi"/>
          <w:b/>
        </w:rPr>
      </w:pPr>
    </w:p>
    <w:p w14:paraId="4EA81179"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Applicable when fixed price is greater than $10,000:</w:t>
      </w:r>
    </w:p>
    <w:p w14:paraId="20B31D7C"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52.222-20</w:t>
      </w:r>
      <w:r w:rsidRPr="002A79D5">
        <w:rPr>
          <w:rFonts w:asciiTheme="minorHAnsi" w:hAnsiTheme="minorHAnsi" w:cstheme="minorHAnsi"/>
        </w:rPr>
        <w:tab/>
        <w:t>Walsh-Healy Public Contracts Act</w:t>
      </w:r>
      <w:r w:rsidRPr="002A79D5">
        <w:rPr>
          <w:rFonts w:asciiTheme="minorHAnsi" w:hAnsiTheme="minorHAnsi" w:cstheme="minorHAnsi"/>
          <w:spacing w:val="-7"/>
        </w:rPr>
        <w:t xml:space="preserve"> </w:t>
      </w:r>
      <w:r w:rsidRPr="002A79D5">
        <w:rPr>
          <w:rFonts w:asciiTheme="minorHAnsi" w:hAnsiTheme="minorHAnsi" w:cstheme="minorHAnsi"/>
        </w:rPr>
        <w:t xml:space="preserve">(Oct 2010) </w:t>
      </w:r>
    </w:p>
    <w:p w14:paraId="127EDF50"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52.222-21</w:t>
      </w:r>
      <w:r w:rsidRPr="002A79D5">
        <w:rPr>
          <w:rFonts w:asciiTheme="minorHAnsi" w:hAnsiTheme="minorHAnsi" w:cstheme="minorHAnsi"/>
        </w:rPr>
        <w:tab/>
        <w:t>Prohibition of Segregated Facilities (Feb</w:t>
      </w:r>
      <w:r w:rsidRPr="002A79D5">
        <w:rPr>
          <w:rFonts w:asciiTheme="minorHAnsi" w:hAnsiTheme="minorHAnsi" w:cstheme="minorHAnsi"/>
          <w:spacing w:val="-13"/>
        </w:rPr>
        <w:t xml:space="preserve"> </w:t>
      </w:r>
      <w:r w:rsidRPr="002A79D5">
        <w:rPr>
          <w:rFonts w:asciiTheme="minorHAnsi" w:hAnsiTheme="minorHAnsi" w:cstheme="minorHAnsi"/>
        </w:rPr>
        <w:t>1999)</w:t>
      </w:r>
    </w:p>
    <w:p w14:paraId="2849BB8F"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52.222-22</w:t>
      </w:r>
      <w:r w:rsidRPr="002A79D5">
        <w:rPr>
          <w:rFonts w:asciiTheme="minorHAnsi" w:hAnsiTheme="minorHAnsi" w:cstheme="minorHAnsi"/>
        </w:rPr>
        <w:tab/>
        <w:t>Previous Contracts &amp; Compliance Reports</w:t>
      </w:r>
      <w:r w:rsidRPr="002A79D5">
        <w:rPr>
          <w:rFonts w:asciiTheme="minorHAnsi" w:hAnsiTheme="minorHAnsi" w:cstheme="minorHAnsi"/>
          <w:spacing w:val="-7"/>
        </w:rPr>
        <w:t xml:space="preserve"> </w:t>
      </w:r>
      <w:r w:rsidRPr="002A79D5">
        <w:rPr>
          <w:rFonts w:asciiTheme="minorHAnsi" w:hAnsiTheme="minorHAnsi" w:cstheme="minorHAnsi"/>
        </w:rPr>
        <w:t>(Feb</w:t>
      </w:r>
      <w:r w:rsidRPr="002A79D5">
        <w:rPr>
          <w:rFonts w:asciiTheme="minorHAnsi" w:hAnsiTheme="minorHAnsi" w:cstheme="minorHAnsi"/>
          <w:spacing w:val="-2"/>
        </w:rPr>
        <w:t xml:space="preserve"> </w:t>
      </w:r>
      <w:r w:rsidRPr="002A79D5">
        <w:rPr>
          <w:rFonts w:asciiTheme="minorHAnsi" w:hAnsiTheme="minorHAnsi" w:cstheme="minorHAnsi"/>
        </w:rPr>
        <w:t xml:space="preserve">1999) </w:t>
      </w:r>
    </w:p>
    <w:p w14:paraId="2FAD18F8"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52.222-26</w:t>
      </w:r>
      <w:r w:rsidRPr="002A79D5">
        <w:rPr>
          <w:rFonts w:asciiTheme="minorHAnsi" w:hAnsiTheme="minorHAnsi" w:cstheme="minorHAnsi"/>
        </w:rPr>
        <w:tab/>
        <w:t>Equal Opportunity (Mar 2007)</w:t>
      </w:r>
    </w:p>
    <w:p w14:paraId="1EA3A887"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52.222-36</w:t>
      </w:r>
      <w:r w:rsidRPr="002A79D5">
        <w:rPr>
          <w:rFonts w:asciiTheme="minorHAnsi" w:hAnsiTheme="minorHAnsi" w:cstheme="minorHAnsi"/>
        </w:rPr>
        <w:tab/>
        <w:t>Affirmative Action for Workers with Disabilities (Oct 2010)</w:t>
      </w:r>
    </w:p>
    <w:p w14:paraId="078512FF" w14:textId="77777777" w:rsidR="00D01473" w:rsidRPr="002A79D5" w:rsidRDefault="00D01473" w:rsidP="002A79D5">
      <w:pPr>
        <w:rPr>
          <w:rFonts w:asciiTheme="minorHAnsi" w:hAnsiTheme="minorHAnsi" w:cstheme="minorHAnsi"/>
        </w:rPr>
      </w:pPr>
    </w:p>
    <w:p w14:paraId="17366CD9"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Applicable when fixed price is greater than $30,000:</w:t>
      </w:r>
    </w:p>
    <w:p w14:paraId="1DFA7AC1" w14:textId="2A61594D" w:rsidR="00D01473" w:rsidRPr="002A79D5" w:rsidRDefault="0046044D" w:rsidP="002A79D5">
      <w:pPr>
        <w:rPr>
          <w:rFonts w:asciiTheme="minorHAnsi" w:hAnsiTheme="minorHAnsi" w:cstheme="minorHAnsi"/>
        </w:rPr>
      </w:pPr>
      <w:r w:rsidRPr="002A79D5">
        <w:rPr>
          <w:rFonts w:asciiTheme="minorHAnsi" w:hAnsiTheme="minorHAnsi" w:cstheme="minorHAnsi"/>
        </w:rPr>
        <w:t>52.209-5</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Certification Regarding Debarment, Suspension, Proposed Debarment, and Other Responsibility Matters</w:t>
      </w:r>
    </w:p>
    <w:p w14:paraId="2D440140" w14:textId="6D6DCC32" w:rsidR="00D01473" w:rsidRPr="002A79D5" w:rsidRDefault="00D01473" w:rsidP="002A79D5">
      <w:pPr>
        <w:ind w:left="1440" w:hanging="1440"/>
        <w:rPr>
          <w:rFonts w:asciiTheme="minorHAnsi" w:hAnsiTheme="minorHAnsi" w:cstheme="minorHAnsi"/>
        </w:rPr>
      </w:pPr>
      <w:r w:rsidRPr="002A79D5">
        <w:rPr>
          <w:rFonts w:asciiTheme="minorHAnsi" w:hAnsiTheme="minorHAnsi" w:cstheme="minorHAnsi"/>
        </w:rPr>
        <w:t>52.209-6</w:t>
      </w:r>
      <w:r w:rsidRPr="002A79D5">
        <w:rPr>
          <w:rFonts w:asciiTheme="minorHAnsi" w:hAnsiTheme="minorHAnsi" w:cstheme="minorHAnsi"/>
        </w:rPr>
        <w:tab/>
        <w:t>Protecting the Government's Interest When</w:t>
      </w:r>
      <w:r w:rsidRPr="002A79D5">
        <w:rPr>
          <w:rFonts w:asciiTheme="minorHAnsi" w:hAnsiTheme="minorHAnsi" w:cstheme="minorHAnsi"/>
          <w:spacing w:val="-12"/>
        </w:rPr>
        <w:t xml:space="preserve"> </w:t>
      </w:r>
      <w:r w:rsidRPr="002A79D5">
        <w:rPr>
          <w:rFonts w:asciiTheme="minorHAnsi" w:hAnsiTheme="minorHAnsi" w:cstheme="minorHAnsi"/>
        </w:rPr>
        <w:t>Subcontracting</w:t>
      </w:r>
      <w:r w:rsidRPr="002A79D5">
        <w:rPr>
          <w:rFonts w:asciiTheme="minorHAnsi" w:hAnsiTheme="minorHAnsi" w:cstheme="minorHAnsi"/>
          <w:spacing w:val="-4"/>
        </w:rPr>
        <w:t xml:space="preserve"> </w:t>
      </w:r>
      <w:r w:rsidRPr="002A79D5">
        <w:rPr>
          <w:rFonts w:asciiTheme="minorHAnsi" w:hAnsiTheme="minorHAnsi" w:cstheme="minorHAnsi"/>
        </w:rPr>
        <w:t>with Contractors Debarred, Suspended, or Proposed for Debarment (Dec 2010)</w:t>
      </w:r>
    </w:p>
    <w:p w14:paraId="24F0C480" w14:textId="77777777" w:rsidR="00CD3CF6" w:rsidRPr="002A79D5" w:rsidRDefault="00D01473" w:rsidP="002A79D5">
      <w:pPr>
        <w:rPr>
          <w:rFonts w:asciiTheme="minorHAnsi" w:hAnsiTheme="minorHAnsi" w:cstheme="minorHAnsi"/>
        </w:rPr>
      </w:pPr>
      <w:r w:rsidRPr="002A79D5">
        <w:rPr>
          <w:rFonts w:asciiTheme="minorHAnsi" w:hAnsiTheme="minorHAnsi" w:cstheme="minorHAnsi"/>
        </w:rPr>
        <w:t>52.222-35</w:t>
      </w:r>
      <w:r w:rsidRPr="002A79D5">
        <w:rPr>
          <w:rFonts w:asciiTheme="minorHAnsi" w:hAnsiTheme="minorHAnsi" w:cstheme="minorHAnsi"/>
        </w:rPr>
        <w:tab/>
        <w:t xml:space="preserve">Equal Opportunity for Veterans (Oct 2015) </w:t>
      </w:r>
    </w:p>
    <w:p w14:paraId="43AF2A95" w14:textId="16593B5B" w:rsidR="00D01473" w:rsidRPr="002A79D5" w:rsidRDefault="00D01473" w:rsidP="002A79D5">
      <w:pPr>
        <w:rPr>
          <w:rFonts w:asciiTheme="minorHAnsi" w:hAnsiTheme="minorHAnsi" w:cstheme="minorHAnsi"/>
        </w:rPr>
      </w:pPr>
      <w:r w:rsidRPr="002A79D5">
        <w:rPr>
          <w:rFonts w:asciiTheme="minorHAnsi" w:hAnsiTheme="minorHAnsi" w:cstheme="minorHAnsi"/>
        </w:rPr>
        <w:t>52.222-37</w:t>
      </w:r>
      <w:r w:rsidRPr="002A79D5">
        <w:rPr>
          <w:rFonts w:asciiTheme="minorHAnsi" w:hAnsiTheme="minorHAnsi" w:cstheme="minorHAnsi"/>
        </w:rPr>
        <w:tab/>
        <w:t>Employment Reports on Veterans</w:t>
      </w:r>
      <w:r w:rsidR="00515382" w:rsidRPr="002A79D5">
        <w:rPr>
          <w:rFonts w:asciiTheme="minorHAnsi" w:hAnsiTheme="minorHAnsi" w:cstheme="minorHAnsi"/>
        </w:rPr>
        <w:t xml:space="preserve"> </w:t>
      </w:r>
      <w:r w:rsidRPr="002A79D5">
        <w:rPr>
          <w:rFonts w:asciiTheme="minorHAnsi" w:hAnsiTheme="minorHAnsi" w:cstheme="minorHAnsi"/>
        </w:rPr>
        <w:t>(Feb 2016)</w:t>
      </w:r>
    </w:p>
    <w:p w14:paraId="320165EE"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 xml:space="preserve">252.231-7000 </w:t>
      </w:r>
      <w:r w:rsidRPr="002A79D5">
        <w:rPr>
          <w:rFonts w:asciiTheme="minorHAnsi" w:hAnsiTheme="minorHAnsi" w:cstheme="minorHAnsi"/>
        </w:rPr>
        <w:tab/>
        <w:t>Supplemental Cost Principles (Dec</w:t>
      </w:r>
      <w:r w:rsidRPr="002A79D5">
        <w:rPr>
          <w:rFonts w:asciiTheme="minorHAnsi" w:hAnsiTheme="minorHAnsi" w:cstheme="minorHAnsi"/>
          <w:spacing w:val="-5"/>
        </w:rPr>
        <w:t xml:space="preserve"> 19</w:t>
      </w:r>
      <w:r w:rsidRPr="002A79D5">
        <w:rPr>
          <w:rFonts w:asciiTheme="minorHAnsi" w:hAnsiTheme="minorHAnsi" w:cstheme="minorHAnsi"/>
        </w:rPr>
        <w:t>91)</w:t>
      </w:r>
    </w:p>
    <w:p w14:paraId="7AB02018"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252.246-7000</w:t>
      </w:r>
      <w:r w:rsidRPr="002A79D5">
        <w:rPr>
          <w:rFonts w:asciiTheme="minorHAnsi" w:hAnsiTheme="minorHAnsi" w:cstheme="minorHAnsi"/>
        </w:rPr>
        <w:tab/>
        <w:t>Material Inspection and Receiving Report (Dec</w:t>
      </w:r>
      <w:r w:rsidRPr="002A79D5">
        <w:rPr>
          <w:rFonts w:asciiTheme="minorHAnsi" w:hAnsiTheme="minorHAnsi" w:cstheme="minorHAnsi"/>
          <w:spacing w:val="-10"/>
        </w:rPr>
        <w:t xml:space="preserve"> 19</w:t>
      </w:r>
      <w:r w:rsidRPr="002A79D5">
        <w:rPr>
          <w:rFonts w:asciiTheme="minorHAnsi" w:hAnsiTheme="minorHAnsi" w:cstheme="minorHAnsi"/>
        </w:rPr>
        <w:t>91)</w:t>
      </w:r>
    </w:p>
    <w:p w14:paraId="51CC213E" w14:textId="0B268C59" w:rsidR="00D01473" w:rsidRPr="002A79D5" w:rsidRDefault="00D01473" w:rsidP="002A79D5">
      <w:pPr>
        <w:rPr>
          <w:rFonts w:asciiTheme="minorHAnsi" w:hAnsiTheme="minorHAnsi" w:cstheme="minorHAnsi"/>
          <w:i/>
          <w:sz w:val="18"/>
          <w:szCs w:val="18"/>
        </w:rPr>
      </w:pPr>
      <w:r w:rsidRPr="002A79D5">
        <w:rPr>
          <w:rFonts w:asciiTheme="minorHAnsi" w:hAnsiTheme="minorHAnsi" w:cstheme="minorHAnsi"/>
          <w:i/>
        </w:rPr>
        <w:tab/>
      </w:r>
      <w:r w:rsidR="002A79D5">
        <w:rPr>
          <w:rFonts w:asciiTheme="minorHAnsi" w:hAnsiTheme="minorHAnsi" w:cstheme="minorHAnsi"/>
          <w:i/>
        </w:rPr>
        <w:tab/>
      </w:r>
      <w:r w:rsidRPr="002A79D5">
        <w:rPr>
          <w:rFonts w:asciiTheme="minorHAnsi" w:hAnsiTheme="minorHAnsi" w:cstheme="minorHAnsi"/>
          <w:i/>
          <w:sz w:val="18"/>
          <w:szCs w:val="18"/>
        </w:rPr>
        <w:t>(Note: Not required for subcontracts for which the deliverable is a scientific or technical report.)</w:t>
      </w:r>
    </w:p>
    <w:p w14:paraId="1F24305A" w14:textId="77777777" w:rsidR="00D01473" w:rsidRPr="002A79D5" w:rsidRDefault="00D01473" w:rsidP="002A79D5">
      <w:pPr>
        <w:rPr>
          <w:rFonts w:asciiTheme="minorHAnsi" w:hAnsiTheme="minorHAnsi" w:cstheme="minorHAnsi"/>
          <w:b/>
        </w:rPr>
      </w:pPr>
    </w:p>
    <w:p w14:paraId="4A5FA497"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Applicable when price is greater than $150,000:</w:t>
      </w:r>
    </w:p>
    <w:p w14:paraId="523A2206" w14:textId="283F8337" w:rsidR="00D01473" w:rsidRPr="002A79D5" w:rsidRDefault="00D01473" w:rsidP="002A79D5">
      <w:pPr>
        <w:rPr>
          <w:rFonts w:asciiTheme="minorHAnsi" w:hAnsiTheme="minorHAnsi" w:cstheme="minorHAnsi"/>
        </w:rPr>
      </w:pPr>
      <w:r w:rsidRPr="002A79D5">
        <w:rPr>
          <w:rFonts w:asciiTheme="minorHAnsi" w:hAnsiTheme="minorHAnsi" w:cstheme="minorHAnsi"/>
        </w:rPr>
        <w:t>52.203-3</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Gratuities (Apr</w:t>
      </w:r>
      <w:r w:rsidRPr="002A79D5">
        <w:rPr>
          <w:rFonts w:asciiTheme="minorHAnsi" w:hAnsiTheme="minorHAnsi" w:cstheme="minorHAnsi"/>
          <w:spacing w:val="-5"/>
        </w:rPr>
        <w:t xml:space="preserve"> 19</w:t>
      </w:r>
      <w:r w:rsidRPr="002A79D5">
        <w:rPr>
          <w:rFonts w:asciiTheme="minorHAnsi" w:hAnsiTheme="minorHAnsi" w:cstheme="minorHAnsi"/>
        </w:rPr>
        <w:t>84)</w:t>
      </w:r>
    </w:p>
    <w:p w14:paraId="1B3832F9" w14:textId="2799A1EF" w:rsidR="00D01473" w:rsidRPr="002A79D5" w:rsidRDefault="00D01473" w:rsidP="002A79D5">
      <w:pPr>
        <w:rPr>
          <w:rFonts w:asciiTheme="minorHAnsi" w:hAnsiTheme="minorHAnsi" w:cstheme="minorHAnsi"/>
        </w:rPr>
      </w:pPr>
      <w:r w:rsidRPr="002A79D5">
        <w:rPr>
          <w:rFonts w:asciiTheme="minorHAnsi" w:hAnsiTheme="minorHAnsi" w:cstheme="minorHAnsi"/>
        </w:rPr>
        <w:t>52.203-5</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Covenant Against Contingent Fees (Apr</w:t>
      </w:r>
      <w:r w:rsidRPr="002A79D5">
        <w:rPr>
          <w:rFonts w:asciiTheme="minorHAnsi" w:hAnsiTheme="minorHAnsi" w:cstheme="minorHAnsi"/>
          <w:spacing w:val="-7"/>
        </w:rPr>
        <w:t xml:space="preserve"> 19</w:t>
      </w:r>
      <w:r w:rsidRPr="002A79D5">
        <w:rPr>
          <w:rFonts w:asciiTheme="minorHAnsi" w:hAnsiTheme="minorHAnsi" w:cstheme="minorHAnsi"/>
        </w:rPr>
        <w:t>84)</w:t>
      </w:r>
    </w:p>
    <w:p w14:paraId="5608386C" w14:textId="4BE61634" w:rsidR="00D01473" w:rsidRPr="002A79D5" w:rsidRDefault="00D01473" w:rsidP="002A79D5">
      <w:pPr>
        <w:rPr>
          <w:rFonts w:asciiTheme="minorHAnsi" w:hAnsiTheme="minorHAnsi" w:cstheme="minorHAnsi"/>
        </w:rPr>
      </w:pPr>
      <w:r w:rsidRPr="002A79D5">
        <w:rPr>
          <w:rFonts w:asciiTheme="minorHAnsi" w:hAnsiTheme="minorHAnsi" w:cstheme="minorHAnsi"/>
        </w:rPr>
        <w:t>52.203-6</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Restrictions on Sub-Contractor Sales to the Government</w:t>
      </w:r>
      <w:r w:rsidRPr="002A79D5">
        <w:rPr>
          <w:rFonts w:asciiTheme="minorHAnsi" w:hAnsiTheme="minorHAnsi" w:cstheme="minorHAnsi"/>
          <w:spacing w:val="-7"/>
        </w:rPr>
        <w:t xml:space="preserve"> </w:t>
      </w:r>
      <w:r w:rsidRPr="002A79D5">
        <w:rPr>
          <w:rFonts w:asciiTheme="minorHAnsi" w:hAnsiTheme="minorHAnsi" w:cstheme="minorHAnsi"/>
        </w:rPr>
        <w:t xml:space="preserve">(Sep 2006) </w:t>
      </w:r>
    </w:p>
    <w:p w14:paraId="14696965" w14:textId="54EEB490" w:rsidR="00D01473" w:rsidRPr="002A79D5" w:rsidRDefault="00D01473" w:rsidP="002A79D5">
      <w:pPr>
        <w:rPr>
          <w:rFonts w:asciiTheme="minorHAnsi" w:hAnsiTheme="minorHAnsi" w:cstheme="minorHAnsi"/>
        </w:rPr>
      </w:pPr>
      <w:r w:rsidRPr="002A79D5">
        <w:rPr>
          <w:rFonts w:asciiTheme="minorHAnsi" w:hAnsiTheme="minorHAnsi" w:cstheme="minorHAnsi"/>
        </w:rPr>
        <w:t>52.203-7</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Anti-Kickback Procedures (Oct 2010)</w:t>
      </w:r>
    </w:p>
    <w:p w14:paraId="2AFCF938" w14:textId="6491D2D3" w:rsidR="00D01473" w:rsidRPr="002A79D5" w:rsidRDefault="00D01473" w:rsidP="002A79D5">
      <w:pPr>
        <w:rPr>
          <w:rFonts w:asciiTheme="minorHAnsi" w:hAnsiTheme="minorHAnsi" w:cstheme="minorHAnsi"/>
        </w:rPr>
      </w:pPr>
      <w:r w:rsidRPr="002A79D5">
        <w:rPr>
          <w:rFonts w:asciiTheme="minorHAnsi" w:hAnsiTheme="minorHAnsi" w:cstheme="minorHAnsi"/>
        </w:rPr>
        <w:t>52.203-8</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Cancellation, Rescission, and Recovery of Funds for Illegal or Improper Activity (Jan 1997)</w:t>
      </w:r>
    </w:p>
    <w:p w14:paraId="45F1B5A8" w14:textId="4951D2AD" w:rsidR="00D01473" w:rsidRPr="002A79D5" w:rsidRDefault="00D01473" w:rsidP="002A79D5">
      <w:pPr>
        <w:rPr>
          <w:rFonts w:asciiTheme="minorHAnsi" w:hAnsiTheme="minorHAnsi" w:cstheme="minorHAnsi"/>
        </w:rPr>
      </w:pPr>
      <w:r w:rsidRPr="002A79D5">
        <w:rPr>
          <w:rFonts w:asciiTheme="minorHAnsi" w:hAnsiTheme="minorHAnsi" w:cstheme="minorHAnsi"/>
        </w:rPr>
        <w:t>52.203-9</w:t>
      </w:r>
      <w:r w:rsidR="002A79D5">
        <w:rPr>
          <w:rFonts w:asciiTheme="minorHAnsi" w:hAnsiTheme="minorHAnsi" w:cstheme="minorHAnsi"/>
        </w:rPr>
        <w:tab/>
      </w:r>
      <w:r w:rsidRPr="002A79D5">
        <w:rPr>
          <w:rFonts w:asciiTheme="minorHAnsi" w:hAnsiTheme="minorHAnsi" w:cstheme="minorHAnsi"/>
        </w:rPr>
        <w:tab/>
        <w:t>Procurement Integrity-Service Contracting (Oct 1996)</w:t>
      </w:r>
    </w:p>
    <w:p w14:paraId="64D2BF7A"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52.203-10</w:t>
      </w:r>
      <w:r w:rsidRPr="002A79D5">
        <w:rPr>
          <w:rFonts w:asciiTheme="minorHAnsi" w:hAnsiTheme="minorHAnsi" w:cstheme="minorHAnsi"/>
        </w:rPr>
        <w:tab/>
        <w:t>Price or Fee Adjustment for Illegal or Improper Activity</w:t>
      </w:r>
      <w:r w:rsidRPr="002A79D5">
        <w:rPr>
          <w:rFonts w:asciiTheme="minorHAnsi" w:hAnsiTheme="minorHAnsi" w:cstheme="minorHAnsi"/>
          <w:spacing w:val="-10"/>
        </w:rPr>
        <w:t xml:space="preserve"> </w:t>
      </w:r>
      <w:r w:rsidRPr="002A79D5">
        <w:rPr>
          <w:rFonts w:asciiTheme="minorHAnsi" w:hAnsiTheme="minorHAnsi" w:cstheme="minorHAnsi"/>
        </w:rPr>
        <w:t>(Jan</w:t>
      </w:r>
      <w:r w:rsidRPr="002A79D5">
        <w:rPr>
          <w:rFonts w:asciiTheme="minorHAnsi" w:hAnsiTheme="minorHAnsi" w:cstheme="minorHAnsi"/>
          <w:spacing w:val="-1"/>
        </w:rPr>
        <w:t xml:space="preserve"> </w:t>
      </w:r>
      <w:r w:rsidRPr="002A79D5">
        <w:rPr>
          <w:rFonts w:asciiTheme="minorHAnsi" w:hAnsiTheme="minorHAnsi" w:cstheme="minorHAnsi"/>
        </w:rPr>
        <w:t xml:space="preserve">1997) </w:t>
      </w:r>
    </w:p>
    <w:p w14:paraId="0408962C"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52.203-12</w:t>
      </w:r>
      <w:r w:rsidRPr="002A79D5">
        <w:rPr>
          <w:rFonts w:asciiTheme="minorHAnsi" w:hAnsiTheme="minorHAnsi" w:cstheme="minorHAnsi"/>
        </w:rPr>
        <w:tab/>
        <w:t>Limitation on Payments to Influence Certain Federal Transactions</w:t>
      </w:r>
      <w:r w:rsidRPr="002A79D5">
        <w:rPr>
          <w:rFonts w:asciiTheme="minorHAnsi" w:hAnsiTheme="minorHAnsi" w:cstheme="minorHAnsi"/>
          <w:spacing w:val="-18"/>
        </w:rPr>
        <w:t xml:space="preserve"> </w:t>
      </w:r>
      <w:r w:rsidRPr="002A79D5">
        <w:rPr>
          <w:rFonts w:asciiTheme="minorHAnsi" w:hAnsiTheme="minorHAnsi" w:cstheme="minorHAnsi"/>
        </w:rPr>
        <w:t>(Oct 2010)</w:t>
      </w:r>
    </w:p>
    <w:p w14:paraId="5875CA35" w14:textId="630C1182" w:rsidR="00D01473" w:rsidRPr="002A79D5" w:rsidRDefault="00D01473" w:rsidP="002A79D5">
      <w:pPr>
        <w:rPr>
          <w:rFonts w:asciiTheme="minorHAnsi" w:hAnsiTheme="minorHAnsi" w:cstheme="minorHAnsi"/>
        </w:rPr>
      </w:pPr>
      <w:r w:rsidRPr="002A79D5">
        <w:rPr>
          <w:rFonts w:asciiTheme="minorHAnsi" w:hAnsiTheme="minorHAnsi" w:cstheme="minorHAnsi"/>
        </w:rPr>
        <w:t>52.215-2</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Audit and Records- Negotiation (Oct 2010)</w:t>
      </w:r>
      <w:r w:rsidRPr="002A79D5">
        <w:rPr>
          <w:rFonts w:asciiTheme="minorHAnsi" w:hAnsiTheme="minorHAnsi" w:cstheme="minorHAnsi"/>
          <w:spacing w:val="-9"/>
        </w:rPr>
        <w:t xml:space="preserve"> </w:t>
      </w:r>
      <w:r w:rsidRPr="002A79D5">
        <w:rPr>
          <w:rFonts w:asciiTheme="minorHAnsi" w:hAnsiTheme="minorHAnsi" w:cstheme="minorHAnsi"/>
        </w:rPr>
        <w:t>(Alt.</w:t>
      </w:r>
      <w:r w:rsidRPr="002A79D5">
        <w:rPr>
          <w:rFonts w:asciiTheme="minorHAnsi" w:hAnsiTheme="minorHAnsi" w:cstheme="minorHAnsi"/>
          <w:spacing w:val="-4"/>
        </w:rPr>
        <w:t xml:space="preserve"> </w:t>
      </w:r>
      <w:r w:rsidRPr="002A79D5">
        <w:rPr>
          <w:rFonts w:asciiTheme="minorHAnsi" w:hAnsiTheme="minorHAnsi" w:cstheme="minorHAnsi"/>
        </w:rPr>
        <w:t>II) (Apr1998)</w:t>
      </w:r>
    </w:p>
    <w:p w14:paraId="39DB443F"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52.215-14</w:t>
      </w:r>
      <w:r w:rsidRPr="002A79D5">
        <w:rPr>
          <w:rFonts w:asciiTheme="minorHAnsi" w:hAnsiTheme="minorHAnsi" w:cstheme="minorHAnsi"/>
        </w:rPr>
        <w:tab/>
        <w:t>Integrity of Unit Prices (Oct 2010)</w:t>
      </w:r>
    </w:p>
    <w:p w14:paraId="2BD5FB6E" w14:textId="6108A02F" w:rsidR="00D01473" w:rsidRPr="002A79D5" w:rsidRDefault="00D01473" w:rsidP="002A79D5">
      <w:pPr>
        <w:rPr>
          <w:rFonts w:asciiTheme="minorHAnsi" w:hAnsiTheme="minorHAnsi" w:cstheme="minorHAnsi"/>
        </w:rPr>
      </w:pPr>
      <w:r w:rsidRPr="002A79D5">
        <w:rPr>
          <w:rFonts w:asciiTheme="minorHAnsi" w:hAnsiTheme="minorHAnsi" w:cstheme="minorHAnsi"/>
        </w:rPr>
        <w:t>52.219-8</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Utilization of Small Business Concerns (Jan 2011)</w:t>
      </w:r>
    </w:p>
    <w:p w14:paraId="4B1B7CEF" w14:textId="22F623DC" w:rsidR="00D01473" w:rsidRPr="002A79D5" w:rsidRDefault="00D01473" w:rsidP="002A79D5">
      <w:pPr>
        <w:rPr>
          <w:rFonts w:asciiTheme="minorHAnsi" w:hAnsiTheme="minorHAnsi" w:cstheme="minorHAnsi"/>
        </w:rPr>
      </w:pPr>
      <w:r w:rsidRPr="002A79D5">
        <w:rPr>
          <w:rFonts w:asciiTheme="minorHAnsi" w:hAnsiTheme="minorHAnsi" w:cstheme="minorHAnsi"/>
        </w:rPr>
        <w:t>52.222-4</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Contract Work Hours and Safety Standards Act - Overtime Compensation (Sep 2000)</w:t>
      </w:r>
    </w:p>
    <w:p w14:paraId="7894ABB8"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52.222-35</w:t>
      </w:r>
      <w:r w:rsidRPr="002A79D5">
        <w:rPr>
          <w:rFonts w:asciiTheme="minorHAnsi" w:hAnsiTheme="minorHAnsi" w:cstheme="minorHAnsi"/>
        </w:rPr>
        <w:tab/>
        <w:t>Equal Opportunity for Veterans (Sep 2010)</w:t>
      </w:r>
    </w:p>
    <w:p w14:paraId="7A8CBC4F"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52.222-37</w:t>
      </w:r>
      <w:r w:rsidRPr="002A79D5">
        <w:rPr>
          <w:rFonts w:asciiTheme="minorHAnsi" w:hAnsiTheme="minorHAnsi" w:cstheme="minorHAnsi"/>
        </w:rPr>
        <w:tab/>
        <w:t>Employment Reports on Veterans (Feb 2016)</w:t>
      </w:r>
    </w:p>
    <w:p w14:paraId="04211651" w14:textId="57CA8144" w:rsidR="00D01473" w:rsidRPr="002A79D5" w:rsidRDefault="00D01473" w:rsidP="002A79D5">
      <w:pPr>
        <w:rPr>
          <w:rFonts w:asciiTheme="minorHAnsi" w:hAnsiTheme="minorHAnsi" w:cstheme="minorHAnsi"/>
        </w:rPr>
      </w:pPr>
      <w:r w:rsidRPr="002A79D5">
        <w:rPr>
          <w:rFonts w:asciiTheme="minorHAnsi" w:hAnsiTheme="minorHAnsi" w:cstheme="minorHAnsi"/>
        </w:rPr>
        <w:t>52.223-2</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Clean Air and Water</w:t>
      </w:r>
      <w:r w:rsidRPr="002A79D5">
        <w:rPr>
          <w:rFonts w:asciiTheme="minorHAnsi" w:hAnsiTheme="minorHAnsi" w:cstheme="minorHAnsi"/>
          <w:spacing w:val="-3"/>
        </w:rPr>
        <w:t xml:space="preserve"> </w:t>
      </w:r>
      <w:r w:rsidRPr="002A79D5">
        <w:rPr>
          <w:rFonts w:asciiTheme="minorHAnsi" w:hAnsiTheme="minorHAnsi" w:cstheme="minorHAnsi"/>
        </w:rPr>
        <w:t>(Apr</w:t>
      </w:r>
      <w:r w:rsidRPr="002A79D5">
        <w:rPr>
          <w:rFonts w:asciiTheme="minorHAnsi" w:hAnsiTheme="minorHAnsi" w:cstheme="minorHAnsi"/>
          <w:spacing w:val="-1"/>
        </w:rPr>
        <w:t xml:space="preserve"> 19</w:t>
      </w:r>
      <w:r w:rsidRPr="002A79D5">
        <w:rPr>
          <w:rFonts w:asciiTheme="minorHAnsi" w:hAnsiTheme="minorHAnsi" w:cstheme="minorHAnsi"/>
        </w:rPr>
        <w:t xml:space="preserve">84) </w:t>
      </w:r>
    </w:p>
    <w:p w14:paraId="0461DF65" w14:textId="0ECDFF73" w:rsidR="00D01473" w:rsidRPr="002A79D5" w:rsidRDefault="00D01473" w:rsidP="002A79D5">
      <w:pPr>
        <w:rPr>
          <w:rFonts w:asciiTheme="minorHAnsi" w:hAnsiTheme="minorHAnsi" w:cstheme="minorHAnsi"/>
        </w:rPr>
      </w:pPr>
      <w:r w:rsidRPr="002A79D5">
        <w:rPr>
          <w:rFonts w:asciiTheme="minorHAnsi" w:hAnsiTheme="minorHAnsi" w:cstheme="minorHAnsi"/>
        </w:rPr>
        <w:t>52.223-6</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Drug-Free Workplace (Mar</w:t>
      </w:r>
      <w:r w:rsidRPr="002A79D5">
        <w:rPr>
          <w:rFonts w:asciiTheme="minorHAnsi" w:hAnsiTheme="minorHAnsi" w:cstheme="minorHAnsi"/>
          <w:spacing w:val="-7"/>
        </w:rPr>
        <w:t xml:space="preserve"> </w:t>
      </w:r>
      <w:r w:rsidRPr="002A79D5">
        <w:rPr>
          <w:rFonts w:asciiTheme="minorHAnsi" w:hAnsiTheme="minorHAnsi" w:cstheme="minorHAnsi"/>
        </w:rPr>
        <w:t>2001)</w:t>
      </w:r>
    </w:p>
    <w:p w14:paraId="39C3E17C" w14:textId="0FCD87EB" w:rsidR="00D01473" w:rsidRPr="002A79D5" w:rsidRDefault="00D01473" w:rsidP="002A79D5">
      <w:pPr>
        <w:rPr>
          <w:rFonts w:asciiTheme="minorHAnsi" w:hAnsiTheme="minorHAnsi" w:cstheme="minorHAnsi"/>
        </w:rPr>
      </w:pPr>
      <w:r w:rsidRPr="002A79D5">
        <w:rPr>
          <w:rFonts w:asciiTheme="minorHAnsi" w:hAnsiTheme="minorHAnsi" w:cstheme="minorHAnsi"/>
        </w:rPr>
        <w:t>52.227-1</w:t>
      </w:r>
      <w:r w:rsidR="002A79D5">
        <w:rPr>
          <w:rFonts w:asciiTheme="minorHAnsi" w:hAnsiTheme="minorHAnsi" w:cstheme="minorHAnsi"/>
        </w:rPr>
        <w:tab/>
      </w:r>
      <w:r w:rsidRPr="002A79D5">
        <w:rPr>
          <w:rFonts w:asciiTheme="minorHAnsi" w:hAnsiTheme="minorHAnsi" w:cstheme="minorHAnsi"/>
        </w:rPr>
        <w:tab/>
        <w:t>Authorization and Consent (Dec 2007)</w:t>
      </w:r>
    </w:p>
    <w:p w14:paraId="2AAE29F0" w14:textId="5AE3EB21" w:rsidR="00D01473" w:rsidRPr="002A79D5" w:rsidRDefault="00D01473" w:rsidP="002A79D5">
      <w:pPr>
        <w:rPr>
          <w:rFonts w:asciiTheme="minorHAnsi" w:hAnsiTheme="minorHAnsi" w:cstheme="minorHAnsi"/>
        </w:rPr>
      </w:pPr>
      <w:r w:rsidRPr="002A79D5">
        <w:rPr>
          <w:rFonts w:asciiTheme="minorHAnsi" w:hAnsiTheme="minorHAnsi" w:cstheme="minorHAnsi"/>
        </w:rPr>
        <w:t>52.227-2</w:t>
      </w:r>
      <w:r w:rsidR="002A79D5">
        <w:rPr>
          <w:rFonts w:asciiTheme="minorHAnsi" w:hAnsiTheme="minorHAnsi" w:cstheme="minorHAnsi"/>
        </w:rPr>
        <w:tab/>
      </w:r>
      <w:r w:rsidRPr="002A79D5">
        <w:rPr>
          <w:rFonts w:asciiTheme="minorHAnsi" w:hAnsiTheme="minorHAnsi" w:cstheme="minorHAnsi"/>
        </w:rPr>
        <w:tab/>
        <w:t>Notice and Assistance Regarding Patent and Copyright</w:t>
      </w:r>
      <w:r w:rsidRPr="002A79D5">
        <w:rPr>
          <w:rFonts w:asciiTheme="minorHAnsi" w:hAnsiTheme="minorHAnsi" w:cstheme="minorHAnsi"/>
          <w:spacing w:val="-12"/>
        </w:rPr>
        <w:t xml:space="preserve"> </w:t>
      </w:r>
      <w:r w:rsidRPr="002A79D5">
        <w:rPr>
          <w:rFonts w:asciiTheme="minorHAnsi" w:hAnsiTheme="minorHAnsi" w:cstheme="minorHAnsi"/>
        </w:rPr>
        <w:t>Infringement</w:t>
      </w:r>
      <w:r w:rsidRPr="002A79D5">
        <w:rPr>
          <w:rFonts w:asciiTheme="minorHAnsi" w:hAnsiTheme="minorHAnsi" w:cstheme="minorHAnsi"/>
          <w:spacing w:val="-2"/>
        </w:rPr>
        <w:t xml:space="preserve"> </w:t>
      </w:r>
      <w:r w:rsidRPr="002A79D5">
        <w:rPr>
          <w:rFonts w:asciiTheme="minorHAnsi" w:hAnsiTheme="minorHAnsi" w:cstheme="minorHAnsi"/>
        </w:rPr>
        <w:t>(Dec 2007)</w:t>
      </w:r>
    </w:p>
    <w:p w14:paraId="768BB87F"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52.232.17</w:t>
      </w:r>
      <w:r w:rsidRPr="002A79D5">
        <w:rPr>
          <w:rFonts w:asciiTheme="minorHAnsi" w:hAnsiTheme="minorHAnsi" w:cstheme="minorHAnsi"/>
        </w:rPr>
        <w:tab/>
        <w:t>Interest (Oct 2010)</w:t>
      </w:r>
    </w:p>
    <w:p w14:paraId="6931D7F2"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52.242-13</w:t>
      </w:r>
      <w:r w:rsidRPr="002A79D5">
        <w:rPr>
          <w:rFonts w:asciiTheme="minorHAnsi" w:hAnsiTheme="minorHAnsi" w:cstheme="minorHAnsi"/>
        </w:rPr>
        <w:tab/>
        <w:t>Bankruptcy (Jul</w:t>
      </w:r>
      <w:r w:rsidRPr="002A79D5">
        <w:rPr>
          <w:rFonts w:asciiTheme="minorHAnsi" w:hAnsiTheme="minorHAnsi" w:cstheme="minorHAnsi"/>
          <w:spacing w:val="-4"/>
        </w:rPr>
        <w:t xml:space="preserve"> </w:t>
      </w:r>
      <w:r w:rsidRPr="002A79D5">
        <w:rPr>
          <w:rFonts w:asciiTheme="minorHAnsi" w:hAnsiTheme="minorHAnsi" w:cstheme="minorHAnsi"/>
        </w:rPr>
        <w:t>1995)</w:t>
      </w:r>
    </w:p>
    <w:p w14:paraId="383649D6" w14:textId="74C049FF" w:rsidR="00D01473" w:rsidRPr="002A79D5" w:rsidRDefault="00D01473" w:rsidP="002A79D5">
      <w:pPr>
        <w:rPr>
          <w:rFonts w:asciiTheme="minorHAnsi" w:hAnsiTheme="minorHAnsi" w:cstheme="minorHAnsi"/>
        </w:rPr>
      </w:pPr>
      <w:r w:rsidRPr="002A79D5">
        <w:rPr>
          <w:rFonts w:asciiTheme="minorHAnsi" w:hAnsiTheme="minorHAnsi" w:cstheme="minorHAnsi"/>
        </w:rPr>
        <w:t>52.244-2</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Subcontracts (Oct 2010) (Alt 1) (June 2007)</w:t>
      </w:r>
    </w:p>
    <w:p w14:paraId="15BB784D" w14:textId="0FE3A2E4" w:rsidR="00D01473" w:rsidRPr="002A79D5" w:rsidRDefault="00D01473" w:rsidP="002A79D5">
      <w:pPr>
        <w:rPr>
          <w:rFonts w:asciiTheme="minorHAnsi" w:hAnsiTheme="minorHAnsi" w:cstheme="minorHAnsi"/>
        </w:rPr>
      </w:pPr>
      <w:r w:rsidRPr="002A79D5">
        <w:rPr>
          <w:rFonts w:asciiTheme="minorHAnsi" w:hAnsiTheme="minorHAnsi" w:cstheme="minorHAnsi"/>
        </w:rPr>
        <w:t>52.244-5</w:t>
      </w:r>
      <w:r w:rsidR="002A79D5">
        <w:rPr>
          <w:rFonts w:asciiTheme="minorHAnsi" w:hAnsiTheme="minorHAnsi" w:cstheme="minorHAnsi"/>
        </w:rPr>
        <w:tab/>
      </w:r>
      <w:r w:rsidRPr="002A79D5">
        <w:rPr>
          <w:rFonts w:asciiTheme="minorHAnsi" w:hAnsiTheme="minorHAnsi" w:cstheme="minorHAnsi"/>
        </w:rPr>
        <w:tab/>
        <w:t>Competition in Subcontracting</w:t>
      </w:r>
      <w:r w:rsidRPr="002A79D5">
        <w:rPr>
          <w:rFonts w:asciiTheme="minorHAnsi" w:hAnsiTheme="minorHAnsi" w:cstheme="minorHAnsi"/>
          <w:spacing w:val="-9"/>
        </w:rPr>
        <w:t xml:space="preserve"> </w:t>
      </w:r>
      <w:r w:rsidRPr="002A79D5">
        <w:rPr>
          <w:rFonts w:asciiTheme="minorHAnsi" w:hAnsiTheme="minorHAnsi" w:cstheme="minorHAnsi"/>
        </w:rPr>
        <w:t>(Dec</w:t>
      </w:r>
      <w:r w:rsidRPr="002A79D5">
        <w:rPr>
          <w:rFonts w:asciiTheme="minorHAnsi" w:hAnsiTheme="minorHAnsi" w:cstheme="minorHAnsi"/>
          <w:spacing w:val="-3"/>
        </w:rPr>
        <w:t xml:space="preserve"> 19</w:t>
      </w:r>
      <w:r w:rsidRPr="002A79D5">
        <w:rPr>
          <w:rFonts w:asciiTheme="minorHAnsi" w:hAnsiTheme="minorHAnsi" w:cstheme="minorHAnsi"/>
        </w:rPr>
        <w:t xml:space="preserve">96) </w:t>
      </w:r>
    </w:p>
    <w:p w14:paraId="5402E87B" w14:textId="2AECC3FF" w:rsidR="00D01473" w:rsidRPr="002A79D5" w:rsidRDefault="00D01473" w:rsidP="002A79D5">
      <w:pPr>
        <w:rPr>
          <w:rFonts w:asciiTheme="minorHAnsi" w:hAnsiTheme="minorHAnsi" w:cstheme="minorHAnsi"/>
        </w:rPr>
      </w:pPr>
      <w:r w:rsidRPr="002A79D5">
        <w:rPr>
          <w:rFonts w:asciiTheme="minorHAnsi" w:hAnsiTheme="minorHAnsi" w:cstheme="minorHAnsi"/>
        </w:rPr>
        <w:t>52.246-2</w:t>
      </w:r>
      <w:r w:rsidR="002A79D5">
        <w:rPr>
          <w:rFonts w:asciiTheme="minorHAnsi" w:hAnsiTheme="minorHAnsi" w:cstheme="minorHAnsi"/>
        </w:rPr>
        <w:tab/>
      </w:r>
      <w:r w:rsidRPr="002A79D5">
        <w:rPr>
          <w:rFonts w:asciiTheme="minorHAnsi" w:hAnsiTheme="minorHAnsi" w:cstheme="minorHAnsi"/>
        </w:rPr>
        <w:tab/>
        <w:t>Inspection of Supplies - Fixed Price</w:t>
      </w:r>
      <w:r w:rsidRPr="002A79D5">
        <w:rPr>
          <w:rFonts w:asciiTheme="minorHAnsi" w:hAnsiTheme="minorHAnsi" w:cstheme="minorHAnsi"/>
          <w:spacing w:val="-8"/>
        </w:rPr>
        <w:t xml:space="preserve"> </w:t>
      </w:r>
      <w:r w:rsidRPr="002A79D5">
        <w:rPr>
          <w:rFonts w:asciiTheme="minorHAnsi" w:hAnsiTheme="minorHAnsi" w:cstheme="minorHAnsi"/>
        </w:rPr>
        <w:t>(Aug</w:t>
      </w:r>
      <w:r w:rsidRPr="002A79D5">
        <w:rPr>
          <w:rFonts w:asciiTheme="minorHAnsi" w:hAnsiTheme="minorHAnsi" w:cstheme="minorHAnsi"/>
          <w:spacing w:val="-5"/>
        </w:rPr>
        <w:t xml:space="preserve"> 19</w:t>
      </w:r>
      <w:r w:rsidRPr="002A79D5">
        <w:rPr>
          <w:rFonts w:asciiTheme="minorHAnsi" w:hAnsiTheme="minorHAnsi" w:cstheme="minorHAnsi"/>
        </w:rPr>
        <w:t xml:space="preserve">96) </w:t>
      </w:r>
    </w:p>
    <w:p w14:paraId="0E9D8D9B" w14:textId="5827C5D5" w:rsidR="00D01473" w:rsidRPr="002A79D5" w:rsidRDefault="00D01473" w:rsidP="002A79D5">
      <w:pPr>
        <w:rPr>
          <w:rFonts w:asciiTheme="minorHAnsi" w:hAnsiTheme="minorHAnsi" w:cstheme="minorHAnsi"/>
        </w:rPr>
      </w:pPr>
      <w:r w:rsidRPr="002A79D5">
        <w:rPr>
          <w:rFonts w:asciiTheme="minorHAnsi" w:hAnsiTheme="minorHAnsi" w:cstheme="minorHAnsi"/>
        </w:rPr>
        <w:t>52.246-4</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Inspection of Services - Fixed Price (Aug</w:t>
      </w:r>
      <w:r w:rsidRPr="002A79D5">
        <w:rPr>
          <w:rFonts w:asciiTheme="minorHAnsi" w:hAnsiTheme="minorHAnsi" w:cstheme="minorHAnsi"/>
          <w:spacing w:val="-12"/>
        </w:rPr>
        <w:t xml:space="preserve"> 19</w:t>
      </w:r>
      <w:r w:rsidRPr="002A79D5">
        <w:rPr>
          <w:rFonts w:asciiTheme="minorHAnsi" w:hAnsiTheme="minorHAnsi" w:cstheme="minorHAnsi"/>
        </w:rPr>
        <w:t>96)</w:t>
      </w:r>
    </w:p>
    <w:p w14:paraId="4D4E1B65"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52.246-24</w:t>
      </w:r>
      <w:r w:rsidRPr="002A79D5">
        <w:rPr>
          <w:rFonts w:asciiTheme="minorHAnsi" w:hAnsiTheme="minorHAnsi" w:cstheme="minorHAnsi"/>
        </w:rPr>
        <w:tab/>
        <w:t>Limitation of Liability-High Value Items (Feb</w:t>
      </w:r>
      <w:r w:rsidRPr="002A79D5">
        <w:rPr>
          <w:rFonts w:asciiTheme="minorHAnsi" w:hAnsiTheme="minorHAnsi" w:cstheme="minorHAnsi"/>
          <w:spacing w:val="-14"/>
        </w:rPr>
        <w:t xml:space="preserve"> 19</w:t>
      </w:r>
      <w:r w:rsidRPr="002A79D5">
        <w:rPr>
          <w:rFonts w:asciiTheme="minorHAnsi" w:hAnsiTheme="minorHAnsi" w:cstheme="minorHAnsi"/>
        </w:rPr>
        <w:t>97)</w:t>
      </w:r>
    </w:p>
    <w:p w14:paraId="487DD259" w14:textId="08DD5F10" w:rsidR="00D01473" w:rsidRPr="002A79D5" w:rsidRDefault="00D01473" w:rsidP="002A79D5">
      <w:pPr>
        <w:rPr>
          <w:rFonts w:asciiTheme="minorHAnsi" w:hAnsiTheme="minorHAnsi" w:cstheme="minorHAnsi"/>
        </w:rPr>
      </w:pPr>
      <w:r w:rsidRPr="002A79D5">
        <w:rPr>
          <w:rFonts w:asciiTheme="minorHAnsi" w:hAnsiTheme="minorHAnsi" w:cstheme="minorHAnsi"/>
        </w:rPr>
        <w:t>52.249-2</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Termination for Convenience of the Government (Fixed Price)</w:t>
      </w:r>
      <w:r w:rsidRPr="002A79D5">
        <w:rPr>
          <w:rFonts w:asciiTheme="minorHAnsi" w:hAnsiTheme="minorHAnsi" w:cstheme="minorHAnsi"/>
          <w:spacing w:val="-13"/>
        </w:rPr>
        <w:t xml:space="preserve"> </w:t>
      </w:r>
      <w:r w:rsidRPr="002A79D5">
        <w:rPr>
          <w:rFonts w:asciiTheme="minorHAnsi" w:hAnsiTheme="minorHAnsi" w:cstheme="minorHAnsi"/>
        </w:rPr>
        <w:t xml:space="preserve">(Apr 2012) </w:t>
      </w:r>
    </w:p>
    <w:p w14:paraId="1DFB8650"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lastRenderedPageBreak/>
        <w:t>252.203-7000</w:t>
      </w:r>
      <w:r w:rsidRPr="002A79D5">
        <w:rPr>
          <w:rFonts w:asciiTheme="minorHAnsi" w:hAnsiTheme="minorHAnsi" w:cstheme="minorHAnsi"/>
        </w:rPr>
        <w:tab/>
        <w:t>Statutory Prohibitions on Compensation to Former Department of</w:t>
      </w:r>
      <w:r w:rsidRPr="002A79D5">
        <w:rPr>
          <w:rFonts w:asciiTheme="minorHAnsi" w:hAnsiTheme="minorHAnsi" w:cstheme="minorHAnsi"/>
          <w:spacing w:val="-13"/>
        </w:rPr>
        <w:t xml:space="preserve"> </w:t>
      </w:r>
      <w:r w:rsidRPr="002A79D5">
        <w:rPr>
          <w:rFonts w:asciiTheme="minorHAnsi" w:hAnsiTheme="minorHAnsi" w:cstheme="minorHAnsi"/>
        </w:rPr>
        <w:t>Defense Employees (Dec 1991)</w:t>
      </w:r>
    </w:p>
    <w:p w14:paraId="555C66B4"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252.203-7001</w:t>
      </w:r>
      <w:r w:rsidRPr="002A79D5">
        <w:rPr>
          <w:rFonts w:asciiTheme="minorHAnsi" w:hAnsiTheme="minorHAnsi" w:cstheme="minorHAnsi"/>
        </w:rPr>
        <w:tab/>
        <w:t>Prohibition on Persons Convicted on Fraud or Other</w:t>
      </w:r>
      <w:r w:rsidRPr="002A79D5">
        <w:rPr>
          <w:rFonts w:asciiTheme="minorHAnsi" w:hAnsiTheme="minorHAnsi" w:cstheme="minorHAnsi"/>
          <w:spacing w:val="-7"/>
        </w:rPr>
        <w:t xml:space="preserve"> </w:t>
      </w:r>
      <w:r w:rsidRPr="002A79D5">
        <w:rPr>
          <w:rFonts w:asciiTheme="minorHAnsi" w:hAnsiTheme="minorHAnsi" w:cstheme="minorHAnsi"/>
        </w:rPr>
        <w:t>Defense</w:t>
      </w:r>
      <w:r w:rsidRPr="002A79D5">
        <w:rPr>
          <w:rFonts w:asciiTheme="minorHAnsi" w:hAnsiTheme="minorHAnsi" w:cstheme="minorHAnsi"/>
          <w:spacing w:val="-2"/>
        </w:rPr>
        <w:t xml:space="preserve"> </w:t>
      </w:r>
      <w:r w:rsidRPr="002A79D5">
        <w:rPr>
          <w:rFonts w:asciiTheme="minorHAnsi" w:hAnsiTheme="minorHAnsi" w:cstheme="minorHAnsi"/>
        </w:rPr>
        <w:t>Contract Related Felonies (Mar</w:t>
      </w:r>
      <w:r w:rsidRPr="002A79D5">
        <w:rPr>
          <w:rFonts w:asciiTheme="minorHAnsi" w:hAnsiTheme="minorHAnsi" w:cstheme="minorHAnsi"/>
          <w:spacing w:val="-6"/>
        </w:rPr>
        <w:t xml:space="preserve"> 19</w:t>
      </w:r>
      <w:r w:rsidRPr="002A79D5">
        <w:rPr>
          <w:rFonts w:asciiTheme="minorHAnsi" w:hAnsiTheme="minorHAnsi" w:cstheme="minorHAnsi"/>
        </w:rPr>
        <w:t>99)</w:t>
      </w:r>
    </w:p>
    <w:p w14:paraId="54DCF7B5"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252.242-7004</w:t>
      </w:r>
      <w:r w:rsidRPr="002A79D5">
        <w:rPr>
          <w:rFonts w:asciiTheme="minorHAnsi" w:hAnsiTheme="minorHAnsi" w:cstheme="minorHAnsi"/>
        </w:rPr>
        <w:tab/>
        <w:t>Material Management and Accounting System (Dec 2000)</w:t>
      </w:r>
    </w:p>
    <w:p w14:paraId="3C17BF4F"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252-247-7023</w:t>
      </w:r>
      <w:r w:rsidRPr="002A79D5">
        <w:rPr>
          <w:rFonts w:asciiTheme="minorHAnsi" w:hAnsiTheme="minorHAnsi" w:cstheme="minorHAnsi"/>
        </w:rPr>
        <w:tab/>
        <w:t>Transportation of Supplies by Sea (May 2002)</w:t>
      </w:r>
    </w:p>
    <w:p w14:paraId="76130A65"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 CFR 200.323(b)</w:t>
      </w:r>
      <w:r w:rsidRPr="002A79D5">
        <w:rPr>
          <w:rFonts w:asciiTheme="minorHAnsi" w:hAnsiTheme="minorHAnsi" w:cstheme="minorHAnsi"/>
        </w:rPr>
        <w:tab/>
        <w:t>Profit is Fair and Reasonable</w:t>
      </w:r>
    </w:p>
    <w:p w14:paraId="5382B695" w14:textId="77777777" w:rsidR="00D01473" w:rsidRPr="002A79D5" w:rsidRDefault="00D01473" w:rsidP="002A79D5">
      <w:pPr>
        <w:rPr>
          <w:rFonts w:asciiTheme="minorHAnsi" w:hAnsiTheme="minorHAnsi" w:cstheme="minorHAnsi"/>
        </w:rPr>
      </w:pPr>
    </w:p>
    <w:p w14:paraId="58A34F90"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Applicable when fixed price is greater than $500,000:</w:t>
      </w:r>
    </w:p>
    <w:p w14:paraId="0C303490" w14:textId="2F94A4C2" w:rsidR="00D01473" w:rsidRPr="002A79D5" w:rsidRDefault="00D01473" w:rsidP="002A79D5">
      <w:pPr>
        <w:rPr>
          <w:rFonts w:asciiTheme="minorHAnsi" w:hAnsiTheme="minorHAnsi" w:cstheme="minorHAnsi"/>
        </w:rPr>
      </w:pPr>
      <w:r w:rsidRPr="002A79D5">
        <w:rPr>
          <w:rFonts w:asciiTheme="minorHAnsi" w:hAnsiTheme="minorHAnsi" w:cstheme="minorHAnsi"/>
        </w:rPr>
        <w:t>52.226-1</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Utilization of Indian Organizations and</w:t>
      </w:r>
      <w:r w:rsidRPr="002A79D5">
        <w:rPr>
          <w:rFonts w:asciiTheme="minorHAnsi" w:hAnsiTheme="minorHAnsi" w:cstheme="minorHAnsi"/>
          <w:spacing w:val="-10"/>
        </w:rPr>
        <w:t xml:space="preserve"> </w:t>
      </w:r>
      <w:r w:rsidRPr="002A79D5">
        <w:rPr>
          <w:rFonts w:asciiTheme="minorHAnsi" w:hAnsiTheme="minorHAnsi" w:cstheme="minorHAnsi"/>
        </w:rPr>
        <w:t>Indian-Owned</w:t>
      </w:r>
      <w:r w:rsidRPr="002A79D5">
        <w:rPr>
          <w:rFonts w:asciiTheme="minorHAnsi" w:hAnsiTheme="minorHAnsi" w:cstheme="minorHAnsi"/>
          <w:spacing w:val="-3"/>
        </w:rPr>
        <w:t xml:space="preserve"> </w:t>
      </w:r>
      <w:r w:rsidRPr="002A79D5">
        <w:rPr>
          <w:rFonts w:asciiTheme="minorHAnsi" w:hAnsiTheme="minorHAnsi" w:cstheme="minorHAnsi"/>
        </w:rPr>
        <w:t>Economic Enterprises (Jun</w:t>
      </w:r>
      <w:r w:rsidRPr="002A79D5">
        <w:rPr>
          <w:rFonts w:asciiTheme="minorHAnsi" w:hAnsiTheme="minorHAnsi" w:cstheme="minorHAnsi"/>
          <w:spacing w:val="-4"/>
        </w:rPr>
        <w:t xml:space="preserve"> </w:t>
      </w:r>
      <w:r w:rsidRPr="002A79D5">
        <w:rPr>
          <w:rFonts w:asciiTheme="minorHAnsi" w:hAnsiTheme="minorHAnsi" w:cstheme="minorHAnsi"/>
        </w:rPr>
        <w:t>2000)</w:t>
      </w:r>
    </w:p>
    <w:p w14:paraId="305D2558" w14:textId="748165F0" w:rsidR="00D01473" w:rsidRPr="002A79D5" w:rsidRDefault="00D01473" w:rsidP="002A79D5">
      <w:pPr>
        <w:rPr>
          <w:rFonts w:asciiTheme="minorHAnsi" w:hAnsiTheme="minorHAnsi" w:cstheme="minorHAnsi"/>
        </w:rPr>
      </w:pPr>
      <w:r w:rsidRPr="002A79D5">
        <w:rPr>
          <w:rFonts w:asciiTheme="minorHAnsi" w:hAnsiTheme="minorHAnsi" w:cstheme="minorHAnsi"/>
        </w:rPr>
        <w:t>52.230-2</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Cost Accounting Standards (May 2012)</w:t>
      </w:r>
    </w:p>
    <w:p w14:paraId="006E812E" w14:textId="2330A29F" w:rsidR="00D01473" w:rsidRPr="002A79D5" w:rsidRDefault="00D01473" w:rsidP="002A79D5">
      <w:pPr>
        <w:rPr>
          <w:rFonts w:asciiTheme="minorHAnsi" w:hAnsiTheme="minorHAnsi" w:cstheme="minorHAnsi"/>
        </w:rPr>
      </w:pPr>
      <w:r w:rsidRPr="002A79D5">
        <w:rPr>
          <w:rFonts w:asciiTheme="minorHAnsi" w:hAnsiTheme="minorHAnsi" w:cstheme="minorHAnsi"/>
        </w:rPr>
        <w:t>52.230-3</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Disclosure and Consistency of Cost Accounting Practices</w:t>
      </w:r>
      <w:r w:rsidRPr="002A79D5">
        <w:rPr>
          <w:rFonts w:asciiTheme="minorHAnsi" w:hAnsiTheme="minorHAnsi" w:cstheme="minorHAnsi"/>
          <w:spacing w:val="-6"/>
        </w:rPr>
        <w:t xml:space="preserve"> </w:t>
      </w:r>
      <w:r w:rsidRPr="002A79D5">
        <w:rPr>
          <w:rFonts w:asciiTheme="minorHAnsi" w:hAnsiTheme="minorHAnsi" w:cstheme="minorHAnsi"/>
        </w:rPr>
        <w:t xml:space="preserve">(Oct 2015) </w:t>
      </w:r>
    </w:p>
    <w:p w14:paraId="2A5E7DE1" w14:textId="1BDB801C" w:rsidR="00D01473" w:rsidRPr="002A79D5" w:rsidRDefault="00D01473" w:rsidP="002A79D5">
      <w:pPr>
        <w:rPr>
          <w:rFonts w:asciiTheme="minorHAnsi" w:hAnsiTheme="minorHAnsi" w:cstheme="minorHAnsi"/>
        </w:rPr>
      </w:pPr>
      <w:r w:rsidRPr="002A79D5">
        <w:rPr>
          <w:rFonts w:asciiTheme="minorHAnsi" w:hAnsiTheme="minorHAnsi" w:cstheme="minorHAnsi"/>
        </w:rPr>
        <w:t>52.230-5</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Cost Accounting Standards - Educational Institutions</w:t>
      </w:r>
      <w:r w:rsidRPr="002A79D5">
        <w:rPr>
          <w:rFonts w:asciiTheme="minorHAnsi" w:hAnsiTheme="minorHAnsi" w:cstheme="minorHAnsi"/>
          <w:spacing w:val="-11"/>
        </w:rPr>
        <w:t xml:space="preserve"> </w:t>
      </w:r>
      <w:r w:rsidRPr="002A79D5">
        <w:rPr>
          <w:rFonts w:asciiTheme="minorHAnsi" w:hAnsiTheme="minorHAnsi" w:cstheme="minorHAnsi"/>
        </w:rPr>
        <w:t xml:space="preserve">(May 2012) </w:t>
      </w:r>
    </w:p>
    <w:p w14:paraId="060FF51D" w14:textId="4ECE7D8D" w:rsidR="00D01473" w:rsidRPr="002A79D5" w:rsidRDefault="00D01473" w:rsidP="002A79D5">
      <w:pPr>
        <w:rPr>
          <w:rFonts w:asciiTheme="minorHAnsi" w:hAnsiTheme="minorHAnsi" w:cstheme="minorHAnsi"/>
        </w:rPr>
      </w:pPr>
      <w:r w:rsidRPr="002A79D5">
        <w:rPr>
          <w:rFonts w:asciiTheme="minorHAnsi" w:hAnsiTheme="minorHAnsi" w:cstheme="minorHAnsi"/>
        </w:rPr>
        <w:t>52.230-6</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Administration of Cost Accounting Standards (Jun 2010)</w:t>
      </w:r>
    </w:p>
    <w:p w14:paraId="2D3B0662"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252.205-7000</w:t>
      </w:r>
      <w:r w:rsidRPr="002A79D5">
        <w:rPr>
          <w:rFonts w:asciiTheme="minorHAnsi" w:hAnsiTheme="minorHAnsi" w:cstheme="minorHAnsi"/>
        </w:rPr>
        <w:tab/>
        <w:t>Provision of Information to Cooperative Agreement Holders</w:t>
      </w:r>
      <w:r w:rsidRPr="002A79D5">
        <w:rPr>
          <w:rFonts w:asciiTheme="minorHAnsi" w:hAnsiTheme="minorHAnsi" w:cstheme="minorHAnsi"/>
          <w:spacing w:val="-10"/>
        </w:rPr>
        <w:t xml:space="preserve"> </w:t>
      </w:r>
      <w:r w:rsidRPr="002A79D5">
        <w:rPr>
          <w:rFonts w:asciiTheme="minorHAnsi" w:hAnsiTheme="minorHAnsi" w:cstheme="minorHAnsi"/>
        </w:rPr>
        <w:t>(Dec</w:t>
      </w:r>
      <w:r w:rsidRPr="002A79D5">
        <w:rPr>
          <w:rFonts w:asciiTheme="minorHAnsi" w:hAnsiTheme="minorHAnsi" w:cstheme="minorHAnsi"/>
          <w:spacing w:val="-3"/>
        </w:rPr>
        <w:t xml:space="preserve"> 19</w:t>
      </w:r>
      <w:r w:rsidRPr="002A79D5">
        <w:rPr>
          <w:rFonts w:asciiTheme="minorHAnsi" w:hAnsiTheme="minorHAnsi" w:cstheme="minorHAnsi"/>
        </w:rPr>
        <w:t xml:space="preserve">91) </w:t>
      </w:r>
    </w:p>
    <w:p w14:paraId="4C709935"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252.219-7003</w:t>
      </w:r>
      <w:r w:rsidRPr="002A79D5">
        <w:rPr>
          <w:rFonts w:asciiTheme="minorHAnsi" w:hAnsiTheme="minorHAnsi" w:cstheme="minorHAnsi"/>
        </w:rPr>
        <w:tab/>
        <w:t>Small Business and Small Disadvantaged Business Subcontracting</w:t>
      </w:r>
      <w:r w:rsidRPr="002A79D5">
        <w:rPr>
          <w:rFonts w:asciiTheme="minorHAnsi" w:hAnsiTheme="minorHAnsi" w:cstheme="minorHAnsi"/>
          <w:spacing w:val="-14"/>
        </w:rPr>
        <w:t xml:space="preserve"> </w:t>
      </w:r>
      <w:r w:rsidRPr="002A79D5">
        <w:rPr>
          <w:rFonts w:asciiTheme="minorHAnsi" w:hAnsiTheme="minorHAnsi" w:cstheme="minorHAnsi"/>
        </w:rPr>
        <w:t>Plan (DOD Contracts) (Apr 1996)</w:t>
      </w:r>
    </w:p>
    <w:p w14:paraId="16B25FE9" w14:textId="77777777" w:rsidR="00D01473" w:rsidRPr="002A79D5" w:rsidRDefault="00D01473" w:rsidP="002A79D5">
      <w:pPr>
        <w:rPr>
          <w:rFonts w:asciiTheme="minorHAnsi" w:hAnsiTheme="minorHAnsi" w:cstheme="minorHAnsi"/>
        </w:rPr>
      </w:pPr>
    </w:p>
    <w:p w14:paraId="54161AC0"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Applicable when fixed price is greater than $650,000</w:t>
      </w:r>
    </w:p>
    <w:p w14:paraId="6F0D1EEC" w14:textId="62B359B8" w:rsidR="00D01473" w:rsidRPr="002A79D5" w:rsidRDefault="00D01473" w:rsidP="002A79D5">
      <w:pPr>
        <w:rPr>
          <w:rFonts w:asciiTheme="minorHAnsi" w:hAnsiTheme="minorHAnsi" w:cstheme="minorHAnsi"/>
        </w:rPr>
      </w:pPr>
      <w:r w:rsidRPr="002A79D5">
        <w:rPr>
          <w:rFonts w:asciiTheme="minorHAnsi" w:hAnsiTheme="minorHAnsi" w:cstheme="minorHAnsi"/>
        </w:rPr>
        <w:t>52.219-9</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Small Business Subcontracting Plan (Jan 2017)</w:t>
      </w:r>
    </w:p>
    <w:p w14:paraId="65684881"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52.219-16</w:t>
      </w:r>
      <w:r w:rsidRPr="002A79D5">
        <w:rPr>
          <w:rFonts w:asciiTheme="minorHAnsi" w:hAnsiTheme="minorHAnsi" w:cstheme="minorHAnsi"/>
        </w:rPr>
        <w:tab/>
        <w:t>Liquidated Damages – Subcontracting Plan (Jan 1999)</w:t>
      </w:r>
    </w:p>
    <w:p w14:paraId="6CB277F8" w14:textId="77777777" w:rsidR="00D01473" w:rsidRPr="002A79D5" w:rsidRDefault="00D01473" w:rsidP="002A79D5">
      <w:pPr>
        <w:rPr>
          <w:rFonts w:asciiTheme="minorHAnsi" w:hAnsiTheme="minorHAnsi" w:cstheme="minorHAnsi"/>
        </w:rPr>
      </w:pPr>
    </w:p>
    <w:p w14:paraId="15B14FA5"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Applicable when fixed price is greater than $700,000:</w:t>
      </w:r>
    </w:p>
    <w:p w14:paraId="4E492BCE"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52.215-10</w:t>
      </w:r>
      <w:r w:rsidRPr="002A79D5">
        <w:rPr>
          <w:rFonts w:asciiTheme="minorHAnsi" w:hAnsiTheme="minorHAnsi" w:cstheme="minorHAnsi"/>
        </w:rPr>
        <w:tab/>
        <w:t>Price Reduction for Defective Cost or Pricing Data</w:t>
      </w:r>
      <w:r w:rsidRPr="002A79D5">
        <w:rPr>
          <w:rFonts w:asciiTheme="minorHAnsi" w:hAnsiTheme="minorHAnsi" w:cstheme="minorHAnsi"/>
          <w:spacing w:val="-16"/>
        </w:rPr>
        <w:t xml:space="preserve"> </w:t>
      </w:r>
      <w:r w:rsidRPr="002A79D5">
        <w:rPr>
          <w:rFonts w:asciiTheme="minorHAnsi" w:hAnsiTheme="minorHAnsi" w:cstheme="minorHAnsi"/>
        </w:rPr>
        <w:t xml:space="preserve">(Aug 2011) </w:t>
      </w:r>
    </w:p>
    <w:p w14:paraId="682266E2"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52.215-12</w:t>
      </w:r>
      <w:r w:rsidRPr="002A79D5">
        <w:rPr>
          <w:rFonts w:asciiTheme="minorHAnsi" w:hAnsiTheme="minorHAnsi" w:cstheme="minorHAnsi"/>
        </w:rPr>
        <w:tab/>
        <w:t>Subcontractor Cost or Pricing Data (Oct</w:t>
      </w:r>
      <w:r w:rsidRPr="002A79D5">
        <w:rPr>
          <w:rFonts w:asciiTheme="minorHAnsi" w:hAnsiTheme="minorHAnsi" w:cstheme="minorHAnsi"/>
          <w:spacing w:val="-12"/>
        </w:rPr>
        <w:t xml:space="preserve"> </w:t>
      </w:r>
      <w:r w:rsidRPr="002A79D5">
        <w:rPr>
          <w:rFonts w:asciiTheme="minorHAnsi" w:hAnsiTheme="minorHAnsi" w:cstheme="minorHAnsi"/>
        </w:rPr>
        <w:t>2010)</w:t>
      </w:r>
    </w:p>
    <w:p w14:paraId="0AD1DF45"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52.215-13</w:t>
      </w:r>
      <w:r w:rsidRPr="002A79D5">
        <w:rPr>
          <w:rFonts w:asciiTheme="minorHAnsi" w:hAnsiTheme="minorHAnsi" w:cstheme="minorHAnsi"/>
        </w:rPr>
        <w:tab/>
        <w:t>Subcontractor Certified Cost or Pricing Data – Modifications (Oct 2010)</w:t>
      </w:r>
    </w:p>
    <w:p w14:paraId="306F1483"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52.215-15</w:t>
      </w:r>
      <w:r w:rsidRPr="002A79D5">
        <w:rPr>
          <w:rFonts w:asciiTheme="minorHAnsi" w:hAnsiTheme="minorHAnsi" w:cstheme="minorHAnsi"/>
        </w:rPr>
        <w:tab/>
        <w:t>Pension Adjustment and Asset Revisions (Oct 2010)</w:t>
      </w:r>
    </w:p>
    <w:p w14:paraId="3072B324"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52.215-18</w:t>
      </w:r>
      <w:r w:rsidRPr="002A79D5">
        <w:rPr>
          <w:rFonts w:asciiTheme="minorHAnsi" w:hAnsiTheme="minorHAnsi" w:cstheme="minorHAnsi"/>
        </w:rPr>
        <w:tab/>
        <w:t>Reversion or Adjustment of Plans for Postretirement Benefits</w:t>
      </w:r>
      <w:r w:rsidRPr="002A79D5">
        <w:rPr>
          <w:rFonts w:asciiTheme="minorHAnsi" w:hAnsiTheme="minorHAnsi" w:cstheme="minorHAnsi"/>
          <w:spacing w:val="-13"/>
        </w:rPr>
        <w:t xml:space="preserve"> </w:t>
      </w:r>
      <w:r w:rsidRPr="002A79D5">
        <w:rPr>
          <w:rFonts w:asciiTheme="minorHAnsi" w:hAnsiTheme="minorHAnsi" w:cstheme="minorHAnsi"/>
        </w:rPr>
        <w:t>other</w:t>
      </w:r>
      <w:r w:rsidRPr="002A79D5">
        <w:rPr>
          <w:rFonts w:asciiTheme="minorHAnsi" w:hAnsiTheme="minorHAnsi" w:cstheme="minorHAnsi"/>
          <w:spacing w:val="-2"/>
        </w:rPr>
        <w:t xml:space="preserve"> </w:t>
      </w:r>
      <w:r w:rsidRPr="002A79D5">
        <w:rPr>
          <w:rFonts w:asciiTheme="minorHAnsi" w:hAnsiTheme="minorHAnsi" w:cstheme="minorHAnsi"/>
        </w:rPr>
        <w:t>than Pensions (PRB) (Jul 2005)</w:t>
      </w:r>
    </w:p>
    <w:p w14:paraId="3B4F45D8"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252.215-7000</w:t>
      </w:r>
      <w:r w:rsidRPr="002A79D5">
        <w:rPr>
          <w:rFonts w:asciiTheme="minorHAnsi" w:hAnsiTheme="minorHAnsi" w:cstheme="minorHAnsi"/>
        </w:rPr>
        <w:tab/>
        <w:t>Pricing Adjustment (Dec</w:t>
      </w:r>
      <w:r w:rsidRPr="002A79D5">
        <w:rPr>
          <w:rFonts w:asciiTheme="minorHAnsi" w:hAnsiTheme="minorHAnsi" w:cstheme="minorHAnsi"/>
          <w:spacing w:val="-5"/>
        </w:rPr>
        <w:t xml:space="preserve"> 19</w:t>
      </w:r>
      <w:r w:rsidRPr="002A79D5">
        <w:rPr>
          <w:rFonts w:asciiTheme="minorHAnsi" w:hAnsiTheme="minorHAnsi" w:cstheme="minorHAnsi"/>
        </w:rPr>
        <w:t>91)</w:t>
      </w:r>
    </w:p>
    <w:p w14:paraId="6B373A2C" w14:textId="77777777" w:rsidR="00D01473" w:rsidRPr="002A79D5" w:rsidRDefault="00D01473" w:rsidP="002A79D5">
      <w:pPr>
        <w:rPr>
          <w:rFonts w:asciiTheme="minorHAnsi" w:hAnsiTheme="minorHAnsi" w:cstheme="minorHAnsi"/>
        </w:rPr>
      </w:pPr>
    </w:p>
    <w:p w14:paraId="40BF877F"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Applicable when fixed price is greater than $1,000,000:</w:t>
      </w:r>
    </w:p>
    <w:p w14:paraId="0EBDE0FE" w14:textId="713B4DDA" w:rsidR="00D01473" w:rsidRPr="002A79D5" w:rsidRDefault="00D01473" w:rsidP="002A79D5">
      <w:pPr>
        <w:rPr>
          <w:rFonts w:asciiTheme="minorHAnsi" w:hAnsiTheme="minorHAnsi" w:cstheme="minorHAnsi"/>
        </w:rPr>
      </w:pPr>
      <w:r w:rsidRPr="002A79D5">
        <w:rPr>
          <w:rFonts w:asciiTheme="minorHAnsi" w:hAnsiTheme="minorHAnsi" w:cstheme="minorHAnsi"/>
        </w:rPr>
        <w:t>52.222-26</w:t>
      </w:r>
      <w:r w:rsidRPr="002A79D5">
        <w:rPr>
          <w:rFonts w:asciiTheme="minorHAnsi" w:hAnsiTheme="minorHAnsi" w:cstheme="minorHAnsi"/>
        </w:rPr>
        <w:tab/>
        <w:t>Equal Opportunity Pre</w:t>
      </w:r>
      <w:r w:rsidR="002A79D5">
        <w:rPr>
          <w:rFonts w:asciiTheme="minorHAnsi" w:hAnsiTheme="minorHAnsi" w:cstheme="minorHAnsi"/>
        </w:rPr>
        <w:t>-</w:t>
      </w:r>
      <w:r w:rsidRPr="002A79D5">
        <w:rPr>
          <w:rFonts w:asciiTheme="minorHAnsi" w:hAnsiTheme="minorHAnsi" w:cstheme="minorHAnsi"/>
        </w:rPr>
        <w:t>award Clearance (Sep 2016)</w:t>
      </w:r>
    </w:p>
    <w:p w14:paraId="256D1930" w14:textId="1585DD56" w:rsidR="00D01473" w:rsidRPr="002A79D5" w:rsidRDefault="00D01473" w:rsidP="002A79D5">
      <w:pPr>
        <w:rPr>
          <w:rFonts w:asciiTheme="minorHAnsi" w:hAnsiTheme="minorHAnsi" w:cstheme="minorHAnsi"/>
        </w:rPr>
      </w:pPr>
      <w:r w:rsidRPr="002A79D5">
        <w:rPr>
          <w:rFonts w:asciiTheme="minorHAnsi" w:hAnsiTheme="minorHAnsi" w:cstheme="minorHAnsi"/>
        </w:rPr>
        <w:t>52.243-7</w:t>
      </w:r>
      <w:r w:rsidRPr="002A79D5">
        <w:rPr>
          <w:rFonts w:asciiTheme="minorHAnsi" w:hAnsiTheme="minorHAnsi" w:cstheme="minorHAnsi"/>
        </w:rPr>
        <w:tab/>
      </w:r>
      <w:r w:rsidR="002A79D5">
        <w:rPr>
          <w:rFonts w:asciiTheme="minorHAnsi" w:hAnsiTheme="minorHAnsi" w:cstheme="minorHAnsi"/>
        </w:rPr>
        <w:tab/>
      </w:r>
      <w:r w:rsidRPr="002A79D5">
        <w:rPr>
          <w:rFonts w:asciiTheme="minorHAnsi" w:hAnsiTheme="minorHAnsi" w:cstheme="minorHAnsi"/>
        </w:rPr>
        <w:t>Notification of Changes (Apr 1984) (Note: Paragraph (b) -</w:t>
      </w:r>
      <w:r w:rsidRPr="002A79D5">
        <w:rPr>
          <w:rFonts w:asciiTheme="minorHAnsi" w:hAnsiTheme="minorHAnsi" w:cstheme="minorHAnsi"/>
          <w:spacing w:val="-11"/>
        </w:rPr>
        <w:t xml:space="preserve"> </w:t>
      </w:r>
      <w:r w:rsidRPr="002A79D5">
        <w:rPr>
          <w:rFonts w:asciiTheme="minorHAnsi" w:hAnsiTheme="minorHAnsi" w:cstheme="minorHAnsi"/>
        </w:rPr>
        <w:t>30</w:t>
      </w:r>
      <w:r w:rsidRPr="002A79D5">
        <w:rPr>
          <w:rFonts w:asciiTheme="minorHAnsi" w:hAnsiTheme="minorHAnsi" w:cstheme="minorHAnsi"/>
          <w:spacing w:val="-1"/>
        </w:rPr>
        <w:t xml:space="preserve"> </w:t>
      </w:r>
      <w:r w:rsidRPr="002A79D5">
        <w:rPr>
          <w:rFonts w:asciiTheme="minorHAnsi" w:hAnsiTheme="minorHAnsi" w:cstheme="minorHAnsi"/>
        </w:rPr>
        <w:t>days;</w:t>
      </w:r>
      <w:r w:rsidRPr="002A79D5">
        <w:rPr>
          <w:rFonts w:asciiTheme="minorHAnsi" w:hAnsiTheme="minorHAnsi" w:cstheme="minorHAnsi"/>
          <w:w w:val="99"/>
        </w:rPr>
        <w:t xml:space="preserve"> </w:t>
      </w:r>
      <w:r w:rsidRPr="002A79D5">
        <w:rPr>
          <w:rFonts w:asciiTheme="minorHAnsi" w:hAnsiTheme="minorHAnsi" w:cstheme="minorHAnsi"/>
        </w:rPr>
        <w:t>paragraph (d) -60</w:t>
      </w:r>
      <w:r w:rsidRPr="002A79D5">
        <w:rPr>
          <w:rFonts w:asciiTheme="minorHAnsi" w:hAnsiTheme="minorHAnsi" w:cstheme="minorHAnsi"/>
          <w:spacing w:val="-7"/>
        </w:rPr>
        <w:t xml:space="preserve"> </w:t>
      </w:r>
      <w:r w:rsidRPr="002A79D5">
        <w:rPr>
          <w:rFonts w:asciiTheme="minorHAnsi" w:hAnsiTheme="minorHAnsi" w:cstheme="minorHAnsi"/>
        </w:rPr>
        <w:t>days)</w:t>
      </w:r>
    </w:p>
    <w:p w14:paraId="656C00A8" w14:textId="77777777" w:rsidR="00D01473" w:rsidRPr="002A79D5" w:rsidRDefault="00D01473" w:rsidP="002A79D5">
      <w:pPr>
        <w:rPr>
          <w:rFonts w:asciiTheme="minorHAnsi" w:hAnsiTheme="minorHAnsi" w:cstheme="minorHAnsi"/>
          <w:b/>
        </w:rPr>
      </w:pPr>
    </w:p>
    <w:p w14:paraId="7B620C09" w14:textId="77777777" w:rsidR="00D01473" w:rsidRPr="002A79D5" w:rsidRDefault="00D01473" w:rsidP="002A79D5">
      <w:pPr>
        <w:rPr>
          <w:rFonts w:asciiTheme="minorHAnsi" w:hAnsiTheme="minorHAnsi" w:cstheme="minorHAnsi"/>
          <w:b/>
        </w:rPr>
      </w:pPr>
      <w:r w:rsidRPr="002A79D5">
        <w:rPr>
          <w:rFonts w:asciiTheme="minorHAnsi" w:hAnsiTheme="minorHAnsi" w:cstheme="minorHAnsi"/>
          <w:b/>
        </w:rPr>
        <w:t>Applicable when fixed price is greater than $5,000,000:</w:t>
      </w:r>
    </w:p>
    <w:p w14:paraId="7B74C1C2"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52.203-13</w:t>
      </w:r>
      <w:r w:rsidRPr="002A79D5">
        <w:rPr>
          <w:rFonts w:asciiTheme="minorHAnsi" w:hAnsiTheme="minorHAnsi" w:cstheme="minorHAnsi"/>
        </w:rPr>
        <w:tab/>
        <w:t>Contractor Code of Business Ethics and Conduct (Apr 2010)</w:t>
      </w:r>
    </w:p>
    <w:p w14:paraId="493A1F7E"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52.203-14</w:t>
      </w:r>
      <w:r w:rsidRPr="002A79D5">
        <w:rPr>
          <w:rFonts w:asciiTheme="minorHAnsi" w:hAnsiTheme="minorHAnsi" w:cstheme="minorHAnsi"/>
        </w:rPr>
        <w:tab/>
        <w:t>Display of Hotline Posters (Dec 2007)</w:t>
      </w:r>
    </w:p>
    <w:p w14:paraId="55D713E4" w14:textId="77777777" w:rsidR="00D01473" w:rsidRPr="002A79D5" w:rsidRDefault="00D01473" w:rsidP="002A79D5">
      <w:pPr>
        <w:rPr>
          <w:rFonts w:asciiTheme="minorHAnsi" w:hAnsiTheme="minorHAnsi" w:cstheme="minorHAnsi"/>
        </w:rPr>
      </w:pPr>
      <w:r w:rsidRPr="002A79D5">
        <w:rPr>
          <w:rFonts w:asciiTheme="minorHAnsi" w:hAnsiTheme="minorHAnsi" w:cstheme="minorHAnsi"/>
        </w:rPr>
        <w:t>252.203-7002</w:t>
      </w:r>
      <w:r w:rsidRPr="002A79D5">
        <w:rPr>
          <w:rFonts w:asciiTheme="minorHAnsi" w:hAnsiTheme="minorHAnsi" w:cstheme="minorHAnsi"/>
        </w:rPr>
        <w:tab/>
        <w:t>Display of DOD Hotline Poster (Dec</w:t>
      </w:r>
      <w:r w:rsidRPr="002A79D5">
        <w:rPr>
          <w:rFonts w:asciiTheme="minorHAnsi" w:hAnsiTheme="minorHAnsi" w:cstheme="minorHAnsi"/>
          <w:spacing w:val="-6"/>
        </w:rPr>
        <w:t xml:space="preserve"> 19</w:t>
      </w:r>
      <w:r w:rsidRPr="002A79D5">
        <w:rPr>
          <w:rFonts w:asciiTheme="minorHAnsi" w:hAnsiTheme="minorHAnsi" w:cstheme="minorHAnsi"/>
        </w:rPr>
        <w:t>91)</w:t>
      </w:r>
    </w:p>
    <w:p w14:paraId="3722F9FB" w14:textId="77777777" w:rsidR="00D01473" w:rsidRPr="002A79D5" w:rsidRDefault="00D01473" w:rsidP="002A79D5">
      <w:pPr>
        <w:rPr>
          <w:rFonts w:asciiTheme="minorHAnsi" w:hAnsiTheme="minorHAnsi" w:cstheme="minorHAnsi"/>
        </w:rPr>
      </w:pPr>
    </w:p>
    <w:sectPr w:rsidR="00D01473" w:rsidRPr="002A79D5" w:rsidSect="00FD0CE2">
      <w:footnotePr>
        <w:numRestart w:val="eachSect"/>
      </w:footnotePr>
      <w:pgSz w:w="12240" w:h="15840" w:code="1"/>
      <w:pgMar w:top="720" w:right="720" w:bottom="720" w:left="720" w:header="576"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A172" w14:textId="77777777" w:rsidR="0000637F" w:rsidRDefault="0000637F">
      <w:r>
        <w:separator/>
      </w:r>
    </w:p>
  </w:endnote>
  <w:endnote w:type="continuationSeparator" w:id="0">
    <w:p w14:paraId="5FBC2B9D" w14:textId="77777777" w:rsidR="0000637F" w:rsidRDefault="0000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D817" w14:textId="77777777" w:rsidR="0000637F" w:rsidRDefault="0000637F">
      <w:r>
        <w:separator/>
      </w:r>
    </w:p>
  </w:footnote>
  <w:footnote w:type="continuationSeparator" w:id="0">
    <w:p w14:paraId="69DA44AB" w14:textId="77777777" w:rsidR="0000637F" w:rsidRDefault="00006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E"/>
    <w:multiLevelType w:val="multilevel"/>
    <w:tmpl w:val="00000891"/>
    <w:lvl w:ilvl="0">
      <w:start w:val="1"/>
      <w:numFmt w:val="decimal"/>
      <w:lvlText w:val="%1."/>
      <w:lvlJc w:val="left"/>
      <w:pPr>
        <w:ind w:left="500" w:hanging="360"/>
      </w:pPr>
      <w:rPr>
        <w:rFonts w:ascii="Times New Roman" w:hAnsi="Times New Roman" w:cs="Times New Roman"/>
        <w:b/>
        <w:bCs/>
        <w:spacing w:val="-2"/>
        <w:w w:val="99"/>
        <w:sz w:val="24"/>
        <w:szCs w:val="24"/>
      </w:rPr>
    </w:lvl>
    <w:lvl w:ilvl="1">
      <w:start w:val="1"/>
      <w:numFmt w:val="upperLetter"/>
      <w:lvlText w:val="%2."/>
      <w:lvlJc w:val="left"/>
      <w:pPr>
        <w:ind w:left="860" w:hanging="360"/>
      </w:pPr>
      <w:rPr>
        <w:rFonts w:ascii="Times New Roman" w:hAnsi="Times New Roman" w:cs="Times New Roman"/>
        <w:b w:val="0"/>
        <w:bCs w:val="0"/>
        <w:spacing w:val="-1"/>
        <w:w w:val="99"/>
        <w:sz w:val="24"/>
        <w:szCs w:val="24"/>
      </w:rPr>
    </w:lvl>
    <w:lvl w:ilvl="2">
      <w:start w:val="1"/>
      <w:numFmt w:val="decimal"/>
      <w:lvlText w:val="%3)"/>
      <w:lvlJc w:val="left"/>
      <w:pPr>
        <w:ind w:left="1940" w:hanging="360"/>
      </w:pPr>
      <w:rPr>
        <w:rFonts w:ascii="Times New Roman" w:hAnsi="Times New Roman" w:cs="Times New Roman"/>
        <w:b w:val="0"/>
        <w:bCs w:val="0"/>
        <w:spacing w:val="-20"/>
        <w:w w:val="99"/>
        <w:sz w:val="24"/>
        <w:szCs w:val="24"/>
      </w:rPr>
    </w:lvl>
    <w:lvl w:ilvl="3">
      <w:numFmt w:val="bullet"/>
      <w:lvlText w:val="•"/>
      <w:lvlJc w:val="left"/>
      <w:pPr>
        <w:ind w:left="1940" w:hanging="360"/>
      </w:pPr>
    </w:lvl>
    <w:lvl w:ilvl="4">
      <w:numFmt w:val="bullet"/>
      <w:lvlText w:val="•"/>
      <w:lvlJc w:val="left"/>
      <w:pPr>
        <w:ind w:left="3040" w:hanging="360"/>
      </w:pPr>
    </w:lvl>
    <w:lvl w:ilvl="5">
      <w:numFmt w:val="bullet"/>
      <w:lvlText w:val="•"/>
      <w:lvlJc w:val="left"/>
      <w:pPr>
        <w:ind w:left="4140" w:hanging="360"/>
      </w:pPr>
    </w:lvl>
    <w:lvl w:ilvl="6">
      <w:numFmt w:val="bullet"/>
      <w:lvlText w:val="•"/>
      <w:lvlJc w:val="left"/>
      <w:pPr>
        <w:ind w:left="5240" w:hanging="360"/>
      </w:pPr>
    </w:lvl>
    <w:lvl w:ilvl="7">
      <w:numFmt w:val="bullet"/>
      <w:lvlText w:val="•"/>
      <w:lvlJc w:val="left"/>
      <w:pPr>
        <w:ind w:left="6340" w:hanging="360"/>
      </w:pPr>
    </w:lvl>
    <w:lvl w:ilvl="8">
      <w:numFmt w:val="bullet"/>
      <w:lvlText w:val="•"/>
      <w:lvlJc w:val="left"/>
      <w:pPr>
        <w:ind w:left="7440" w:hanging="360"/>
      </w:pPr>
    </w:lvl>
  </w:abstractNum>
  <w:abstractNum w:abstractNumId="1" w15:restartNumberingAfterBreak="0">
    <w:nsid w:val="31C47224"/>
    <w:multiLevelType w:val="multilevel"/>
    <w:tmpl w:val="24FE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9D"/>
    <w:rsid w:val="0000637F"/>
    <w:rsid w:val="00022C95"/>
    <w:rsid w:val="00096C15"/>
    <w:rsid w:val="000D4691"/>
    <w:rsid w:val="000F46AA"/>
    <w:rsid w:val="00107A27"/>
    <w:rsid w:val="00156B10"/>
    <w:rsid w:val="00157622"/>
    <w:rsid w:val="00163ADB"/>
    <w:rsid w:val="00180995"/>
    <w:rsid w:val="001A5765"/>
    <w:rsid w:val="001B5C6A"/>
    <w:rsid w:val="002134A0"/>
    <w:rsid w:val="00213F7D"/>
    <w:rsid w:val="00250E21"/>
    <w:rsid w:val="00254830"/>
    <w:rsid w:val="002674EC"/>
    <w:rsid w:val="002A79D5"/>
    <w:rsid w:val="002C656B"/>
    <w:rsid w:val="00313147"/>
    <w:rsid w:val="00351D57"/>
    <w:rsid w:val="003D529D"/>
    <w:rsid w:val="003E0166"/>
    <w:rsid w:val="00403C95"/>
    <w:rsid w:val="0041785D"/>
    <w:rsid w:val="00421057"/>
    <w:rsid w:val="00447984"/>
    <w:rsid w:val="0046044D"/>
    <w:rsid w:val="004932F5"/>
    <w:rsid w:val="004D3DFC"/>
    <w:rsid w:val="004F5016"/>
    <w:rsid w:val="004F7E8A"/>
    <w:rsid w:val="0050436F"/>
    <w:rsid w:val="00515382"/>
    <w:rsid w:val="00560F32"/>
    <w:rsid w:val="0057381B"/>
    <w:rsid w:val="005B302F"/>
    <w:rsid w:val="00655F73"/>
    <w:rsid w:val="006855F8"/>
    <w:rsid w:val="006D7114"/>
    <w:rsid w:val="007025D7"/>
    <w:rsid w:val="00721AF6"/>
    <w:rsid w:val="007425D3"/>
    <w:rsid w:val="007B2F5B"/>
    <w:rsid w:val="007D11D1"/>
    <w:rsid w:val="007D2058"/>
    <w:rsid w:val="007E6B70"/>
    <w:rsid w:val="008714EB"/>
    <w:rsid w:val="008940B4"/>
    <w:rsid w:val="008E2C22"/>
    <w:rsid w:val="00940324"/>
    <w:rsid w:val="00943814"/>
    <w:rsid w:val="00945443"/>
    <w:rsid w:val="009734D6"/>
    <w:rsid w:val="00986FFC"/>
    <w:rsid w:val="00A16EFA"/>
    <w:rsid w:val="00A34A8A"/>
    <w:rsid w:val="00A43A42"/>
    <w:rsid w:val="00A56131"/>
    <w:rsid w:val="00A873AF"/>
    <w:rsid w:val="00B16EA6"/>
    <w:rsid w:val="00B363BB"/>
    <w:rsid w:val="00B51825"/>
    <w:rsid w:val="00B72FD9"/>
    <w:rsid w:val="00BA4791"/>
    <w:rsid w:val="00C1218F"/>
    <w:rsid w:val="00C13C63"/>
    <w:rsid w:val="00C57ECD"/>
    <w:rsid w:val="00C73FE7"/>
    <w:rsid w:val="00CA72A5"/>
    <w:rsid w:val="00CB5B42"/>
    <w:rsid w:val="00CD3CF6"/>
    <w:rsid w:val="00CE4738"/>
    <w:rsid w:val="00CF5935"/>
    <w:rsid w:val="00D01473"/>
    <w:rsid w:val="00D35DCA"/>
    <w:rsid w:val="00D40899"/>
    <w:rsid w:val="00D537CA"/>
    <w:rsid w:val="00D8475D"/>
    <w:rsid w:val="00DC4942"/>
    <w:rsid w:val="00E50922"/>
    <w:rsid w:val="00E52321"/>
    <w:rsid w:val="00F34310"/>
    <w:rsid w:val="00F42568"/>
    <w:rsid w:val="00F709E4"/>
    <w:rsid w:val="00FD0CE2"/>
    <w:rsid w:val="00FD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59291"/>
  <w15:chartTrackingRefBased/>
  <w15:docId w15:val="{CDB8E9FE-50F8-4F66-BEBD-0619CE13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29D"/>
  </w:style>
  <w:style w:type="paragraph" w:styleId="Heading2">
    <w:name w:val="heading 2"/>
    <w:basedOn w:val="Normal"/>
    <w:next w:val="Normal"/>
    <w:link w:val="Heading2Char"/>
    <w:uiPriority w:val="1"/>
    <w:qFormat/>
    <w:rsid w:val="00D01473"/>
    <w:pPr>
      <w:widowControl w:val="0"/>
      <w:autoSpaceDE w:val="0"/>
      <w:autoSpaceDN w:val="0"/>
      <w:adjustRightInd w:val="0"/>
      <w:spacing w:before="124"/>
      <w:ind w:left="500" w:hanging="360"/>
      <w:outlineLvl w:val="1"/>
    </w:pPr>
    <w:rPr>
      <w:rFonts w:eastAsiaTheme="min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529D"/>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360" w:hanging="360"/>
    </w:pPr>
    <w:rPr>
      <w:rFonts w:ascii="Helvetica" w:hAnsi="Helvetica"/>
    </w:rPr>
  </w:style>
  <w:style w:type="character" w:styleId="Hyperlink">
    <w:name w:val="Hyperlink"/>
    <w:rsid w:val="00CF5935"/>
    <w:rPr>
      <w:color w:val="0000FF"/>
      <w:u w:val="single"/>
    </w:rPr>
  </w:style>
  <w:style w:type="paragraph" w:styleId="BalloonText">
    <w:name w:val="Balloon Text"/>
    <w:basedOn w:val="Normal"/>
    <w:semiHidden/>
    <w:rsid w:val="006855F8"/>
    <w:rPr>
      <w:rFonts w:ascii="Tahoma" w:hAnsi="Tahoma" w:cs="Tahoma"/>
      <w:sz w:val="16"/>
      <w:szCs w:val="16"/>
    </w:rPr>
  </w:style>
  <w:style w:type="paragraph" w:styleId="NormalWeb">
    <w:name w:val="Normal (Web)"/>
    <w:basedOn w:val="Normal"/>
    <w:uiPriority w:val="99"/>
    <w:unhideWhenUsed/>
    <w:rsid w:val="004F5016"/>
    <w:pPr>
      <w:spacing w:before="100" w:beforeAutospacing="1" w:after="100" w:afterAutospacing="1" w:line="384" w:lineRule="atLeast"/>
    </w:pPr>
    <w:rPr>
      <w:sz w:val="24"/>
      <w:szCs w:val="24"/>
    </w:rPr>
  </w:style>
  <w:style w:type="paragraph" w:styleId="Footer">
    <w:name w:val="footer"/>
    <w:basedOn w:val="Normal"/>
    <w:link w:val="FooterChar"/>
    <w:rsid w:val="00107A27"/>
    <w:pPr>
      <w:tabs>
        <w:tab w:val="center" w:pos="4320"/>
        <w:tab w:val="right" w:pos="8640"/>
      </w:tabs>
    </w:pPr>
  </w:style>
  <w:style w:type="character" w:customStyle="1" w:styleId="FooterChar">
    <w:name w:val="Footer Char"/>
    <w:basedOn w:val="DefaultParagraphFont"/>
    <w:link w:val="Footer"/>
    <w:rsid w:val="00107A27"/>
  </w:style>
  <w:style w:type="character" w:styleId="FollowedHyperlink">
    <w:name w:val="FollowedHyperlink"/>
    <w:basedOn w:val="DefaultParagraphFont"/>
    <w:rsid w:val="00D537CA"/>
    <w:rPr>
      <w:color w:val="954F72" w:themeColor="followedHyperlink"/>
      <w:u w:val="single"/>
    </w:rPr>
  </w:style>
  <w:style w:type="paragraph" w:styleId="BodyText">
    <w:name w:val="Body Text"/>
    <w:basedOn w:val="Normal"/>
    <w:link w:val="BodyTextChar"/>
    <w:rsid w:val="00403C95"/>
    <w:pPr>
      <w:spacing w:after="120"/>
    </w:pPr>
  </w:style>
  <w:style w:type="character" w:customStyle="1" w:styleId="BodyTextChar">
    <w:name w:val="Body Text Char"/>
    <w:basedOn w:val="DefaultParagraphFont"/>
    <w:link w:val="BodyText"/>
    <w:rsid w:val="00403C95"/>
  </w:style>
  <w:style w:type="character" w:customStyle="1" w:styleId="Heading2Char">
    <w:name w:val="Heading 2 Char"/>
    <w:basedOn w:val="DefaultParagraphFont"/>
    <w:link w:val="Heading2"/>
    <w:uiPriority w:val="1"/>
    <w:rsid w:val="00D01473"/>
    <w:rPr>
      <w:rFonts w:eastAsiaTheme="minorEastAsia"/>
      <w:b/>
      <w:bCs/>
      <w:sz w:val="24"/>
      <w:szCs w:val="24"/>
    </w:rPr>
  </w:style>
  <w:style w:type="paragraph" w:styleId="ListParagraph">
    <w:name w:val="List Paragraph"/>
    <w:basedOn w:val="Normal"/>
    <w:link w:val="ListParagraphChar"/>
    <w:uiPriority w:val="34"/>
    <w:qFormat/>
    <w:rsid w:val="00D01473"/>
    <w:pPr>
      <w:widowControl w:val="0"/>
      <w:autoSpaceDE w:val="0"/>
      <w:autoSpaceDN w:val="0"/>
      <w:adjustRightInd w:val="0"/>
      <w:spacing w:before="124"/>
      <w:ind w:left="500" w:hanging="360"/>
    </w:pPr>
    <w:rPr>
      <w:rFonts w:eastAsiaTheme="minorEastAsia"/>
      <w:sz w:val="24"/>
      <w:szCs w:val="24"/>
    </w:rPr>
  </w:style>
  <w:style w:type="character" w:customStyle="1" w:styleId="ListParagraphChar">
    <w:name w:val="List Paragraph Char"/>
    <w:basedOn w:val="DefaultParagraphFont"/>
    <w:link w:val="ListParagraph"/>
    <w:uiPriority w:val="34"/>
    <w:rsid w:val="00D01473"/>
    <w:rPr>
      <w:rFonts w:eastAsiaTheme="minorEastAsia"/>
      <w:sz w:val="24"/>
      <w:szCs w:val="24"/>
    </w:rPr>
  </w:style>
  <w:style w:type="character" w:styleId="CommentReference">
    <w:name w:val="annotation reference"/>
    <w:basedOn w:val="DefaultParagraphFont"/>
    <w:rsid w:val="004D3DFC"/>
    <w:rPr>
      <w:sz w:val="16"/>
      <w:szCs w:val="16"/>
    </w:rPr>
  </w:style>
  <w:style w:type="paragraph" w:styleId="CommentText">
    <w:name w:val="annotation text"/>
    <w:basedOn w:val="Normal"/>
    <w:link w:val="CommentTextChar"/>
    <w:rsid w:val="004D3DFC"/>
  </w:style>
  <w:style w:type="character" w:customStyle="1" w:styleId="CommentTextChar">
    <w:name w:val="Comment Text Char"/>
    <w:basedOn w:val="DefaultParagraphFont"/>
    <w:link w:val="CommentText"/>
    <w:rsid w:val="004D3DFC"/>
  </w:style>
  <w:style w:type="paragraph" w:styleId="CommentSubject">
    <w:name w:val="annotation subject"/>
    <w:basedOn w:val="CommentText"/>
    <w:next w:val="CommentText"/>
    <w:link w:val="CommentSubjectChar"/>
    <w:rsid w:val="004D3DFC"/>
    <w:rPr>
      <w:b/>
      <w:bCs/>
    </w:rPr>
  </w:style>
  <w:style w:type="character" w:customStyle="1" w:styleId="CommentSubjectChar">
    <w:name w:val="Comment Subject Char"/>
    <w:basedOn w:val="CommentTextChar"/>
    <w:link w:val="CommentSubject"/>
    <w:rsid w:val="004D3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quisition.gov/far/index.html" TargetMode="External"/><Relationship Id="rId5" Type="http://schemas.openxmlformats.org/officeDocument/2006/relationships/styles" Target="styles.xml"/><Relationship Id="rId10" Type="http://schemas.openxmlformats.org/officeDocument/2006/relationships/hyperlink" Target="https://sam.gov/content/hom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BF55225C39345AA54EEED252E40AD" ma:contentTypeVersion="13" ma:contentTypeDescription="Create a new document." ma:contentTypeScope="" ma:versionID="1b9714d5c2c2dab20cc4600b5cf02df5">
  <xsd:schema xmlns:xsd="http://www.w3.org/2001/XMLSchema" xmlns:xs="http://www.w3.org/2001/XMLSchema" xmlns:p="http://schemas.microsoft.com/office/2006/metadata/properties" xmlns:ns3="c3533417-ee5b-4916-841f-268ac8dd0b5d" xmlns:ns4="9a7f0e24-85b5-436f-a8a7-db92b5526bad" targetNamespace="http://schemas.microsoft.com/office/2006/metadata/properties" ma:root="true" ma:fieldsID="69cc48c7dca11fda8d01845c538fa2f9" ns3:_="" ns4:_="">
    <xsd:import namespace="c3533417-ee5b-4916-841f-268ac8dd0b5d"/>
    <xsd:import namespace="9a7f0e24-85b5-436f-a8a7-db92b5526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33417-ee5b-4916-841f-268ac8dd0b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f0e24-85b5-436f-a8a7-db92b5526b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79808A-C540-40A9-8DEF-22DE25E35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33417-ee5b-4916-841f-268ac8dd0b5d"/>
    <ds:schemaRef ds:uri="9a7f0e24-85b5-436f-a8a7-db92b5526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1FDD5-E84C-4C0D-8077-7585B0415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A68F6-FBD9-4C26-9971-CD11C9CD0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AGENT NOTE:  IF FEDERAL FUNDS INVOLVED YOU MUST ADD THE FOLLOWING LANGUAGE:  Federal funds have been identified as funds 142-152</vt:lpstr>
    </vt:vector>
  </TitlesOfParts>
  <Company>Business Services</Company>
  <LinksUpToDate>false</LinksUpToDate>
  <CharactersWithSpaces>9598</CharactersWithSpaces>
  <SharedDoc>false</SharedDoc>
  <HLinks>
    <vt:vector size="30" baseType="variant">
      <vt:variant>
        <vt:i4>4718599</vt:i4>
      </vt:variant>
      <vt:variant>
        <vt:i4>12</vt:i4>
      </vt:variant>
      <vt:variant>
        <vt:i4>0</vt:i4>
      </vt:variant>
      <vt:variant>
        <vt:i4>5</vt:i4>
      </vt:variant>
      <vt:variant>
        <vt:lpwstr>http://www.acq.osd.mil/dpap/dars/dfars/html/r20110916/tochtml.htm</vt:lpwstr>
      </vt:variant>
      <vt:variant>
        <vt:lpwstr/>
      </vt:variant>
      <vt:variant>
        <vt:i4>6488119</vt:i4>
      </vt:variant>
      <vt:variant>
        <vt:i4>9</vt:i4>
      </vt:variant>
      <vt:variant>
        <vt:i4>0</vt:i4>
      </vt:variant>
      <vt:variant>
        <vt:i4>5</vt:i4>
      </vt:variant>
      <vt:variant>
        <vt:lpwstr>http://www.gpo.gov/fdsys/browse/collectionCfr.action?collectionCode=CFR</vt:lpwstr>
      </vt:variant>
      <vt:variant>
        <vt:lpwstr/>
      </vt:variant>
      <vt:variant>
        <vt:i4>4587587</vt:i4>
      </vt:variant>
      <vt:variant>
        <vt:i4>6</vt:i4>
      </vt:variant>
      <vt:variant>
        <vt:i4>0</vt:i4>
      </vt:variant>
      <vt:variant>
        <vt:i4>5</vt:i4>
      </vt:variant>
      <vt:variant>
        <vt:lpwstr>http://farsite.hill.af.mil/VFFARA.HTM</vt:lpwstr>
      </vt:variant>
      <vt:variant>
        <vt:lpwstr/>
      </vt:variant>
      <vt:variant>
        <vt:i4>7471138</vt:i4>
      </vt:variant>
      <vt:variant>
        <vt:i4>3</vt:i4>
      </vt:variant>
      <vt:variant>
        <vt:i4>0</vt:i4>
      </vt:variant>
      <vt:variant>
        <vt:i4>5</vt:i4>
      </vt:variant>
      <vt:variant>
        <vt:lpwstr>https://acquisition.gov/far/index.html</vt:lpwstr>
      </vt:variant>
      <vt:variant>
        <vt:lpwstr/>
      </vt:variant>
      <vt:variant>
        <vt:i4>2752615</vt:i4>
      </vt:variant>
      <vt:variant>
        <vt:i4>0</vt:i4>
      </vt:variant>
      <vt:variant>
        <vt:i4>0</vt:i4>
      </vt:variant>
      <vt:variant>
        <vt:i4>5</vt:i4>
      </vt:variant>
      <vt:variant>
        <vt:lpwstr>https://www.sam.gov/portal/public/SAM/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NOTE:  IF FEDERAL FUNDS INVOLVED YOU MUST ADD THE FOLLOWING LANGUAGE:  Federal funds have been identified as funds 142-152</dc:title>
  <dc:subject/>
  <dc:creator>Murray, Hartley</dc:creator>
  <cp:keywords/>
  <dc:description/>
  <cp:lastModifiedBy>Quinn, Jennifer</cp:lastModifiedBy>
  <cp:revision>2</cp:revision>
  <cp:lastPrinted>2018-06-25T16:13:00Z</cp:lastPrinted>
  <dcterms:created xsi:type="dcterms:W3CDTF">2022-04-26T21:04:00Z</dcterms:created>
  <dcterms:modified xsi:type="dcterms:W3CDTF">2022-04-26T21:04:00Z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0x01010072FBF55225C39345AA54EEED252E40AD</vt:lpwstr>
  </property>
</Properties>
</file>