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1C7273C" w14:textId="661EA455" w:rsidR="00EA6DCD" w:rsidRPr="00EA6DCD" w:rsidRDefault="00EA6DCD" w:rsidP="00EA6DCD">
      <w:pPr>
        <w:pStyle w:val="Heading1"/>
        <w:jc w:val="center"/>
        <w:rPr>
          <w:rFonts w:ascii="Arial" w:eastAsia="Calibri" w:hAnsi="Arial" w:cs="Arial"/>
          <w:b/>
          <w:bCs/>
          <w:color w:val="0070C0"/>
          <w:sz w:val="22"/>
          <w:szCs w:val="22"/>
        </w:rPr>
      </w:pPr>
      <w:r w:rsidRPr="00EA6DCD">
        <w:rPr>
          <w:rFonts w:ascii="Arial" w:eastAsia="Times New Roman" w:hAnsi="Arial" w:cs="Arial"/>
          <w:b/>
          <w:bCs/>
          <w:color w:val="auto"/>
          <w:sz w:val="22"/>
          <w:szCs w:val="22"/>
        </w:rPr>
        <w:t>ATTACHMENT</w:t>
      </w:r>
      <w:r w:rsidRPr="00EA6DCD">
        <w:rPr>
          <w:rFonts w:ascii="Arial" w:eastAsia="Times New Roman" w:hAnsi="Arial" w:cs="Arial"/>
          <w:b/>
          <w:bCs/>
          <w:color w:val="2E74B5"/>
          <w:sz w:val="22"/>
          <w:szCs w:val="22"/>
        </w:rPr>
        <w:t xml:space="preserve"> </w:t>
      </w:r>
      <w:r w:rsidR="003C6B3B">
        <w:rPr>
          <w:rFonts w:ascii="Arial" w:eastAsia="Calibri" w:hAnsi="Arial" w:cs="Arial"/>
          <w:b/>
          <w:bCs/>
          <w:color w:val="auto"/>
          <w:sz w:val="22"/>
          <w:szCs w:val="22"/>
        </w:rPr>
        <w:t>B</w:t>
      </w:r>
    </w:p>
    <w:p w14:paraId="4038F8AC" w14:textId="77777777" w:rsidR="00EA6DCD" w:rsidRPr="00EA6DCD" w:rsidRDefault="00EA6DCD" w:rsidP="00EA6DCD">
      <w:pPr>
        <w:jc w:val="center"/>
        <w:rPr>
          <w:b/>
          <w:sz w:val="22"/>
          <w:szCs w:val="22"/>
        </w:rPr>
      </w:pPr>
      <w:r w:rsidRPr="00EA6DCD">
        <w:rPr>
          <w:b/>
          <w:sz w:val="22"/>
          <w:szCs w:val="22"/>
        </w:rPr>
        <w:t>TECHNICAL PROPOSAL EVALUATION WORKSHEET</w:t>
      </w:r>
    </w:p>
    <w:p w14:paraId="64A8AA16" w14:textId="77777777" w:rsidR="00EA6DCD" w:rsidRPr="00EA6DCD" w:rsidRDefault="00EA6DCD" w:rsidP="00EA6DCD">
      <w:pPr>
        <w:rPr>
          <w:b/>
          <w:bCs/>
          <w:sz w:val="20"/>
          <w:szCs w:val="20"/>
        </w:rPr>
      </w:pPr>
    </w:p>
    <w:p w14:paraId="3591F266" w14:textId="77777777" w:rsidR="00EA6DCD" w:rsidRPr="00EA6DCD" w:rsidRDefault="00EA6DCD" w:rsidP="00EA6DCD">
      <w:pPr>
        <w:rPr>
          <w:bCs/>
          <w:sz w:val="20"/>
          <w:szCs w:val="20"/>
        </w:rPr>
      </w:pPr>
      <w:r w:rsidRPr="00EA6DCD">
        <w:rPr>
          <w:bCs/>
          <w:sz w:val="20"/>
          <w:szCs w:val="20"/>
        </w:rPr>
        <w:t xml:space="preserve">Proposals that are determined to be responsive to the requirements of the RFP will be evaluated by the Evaluation Committee using the evaluation criteria stated in the RFP.  </w:t>
      </w:r>
    </w:p>
    <w:p w14:paraId="3B0CF5D1" w14:textId="77777777" w:rsidR="00EA6DCD" w:rsidRPr="00EA6DCD" w:rsidRDefault="00EA6DCD" w:rsidP="00EA6DCD">
      <w:pPr>
        <w:rPr>
          <w:bCs/>
          <w:sz w:val="20"/>
          <w:szCs w:val="20"/>
        </w:rPr>
      </w:pPr>
    </w:p>
    <w:p w14:paraId="7B3F26B1" w14:textId="77777777" w:rsidR="00EA6DCD" w:rsidRPr="00EA6DCD" w:rsidRDefault="00EA6DCD" w:rsidP="00EA6DCD">
      <w:pPr>
        <w:rPr>
          <w:b/>
          <w:bCs/>
          <w:sz w:val="20"/>
          <w:szCs w:val="20"/>
        </w:rPr>
      </w:pPr>
      <w:r w:rsidRPr="00EA6DCD">
        <w:rPr>
          <w:b/>
          <w:bCs/>
          <w:sz w:val="20"/>
          <w:szCs w:val="20"/>
        </w:rPr>
        <w:t>INSTRUCTIONS FOR EVALUATORS</w:t>
      </w:r>
    </w:p>
    <w:p w14:paraId="40BC575A" w14:textId="77777777" w:rsidR="00EA6DCD" w:rsidRPr="00EA6DCD" w:rsidRDefault="00EA6DCD" w:rsidP="00EA6DCD">
      <w:pPr>
        <w:rPr>
          <w:bCs/>
          <w:sz w:val="20"/>
          <w:szCs w:val="20"/>
        </w:rPr>
      </w:pPr>
      <w:r w:rsidRPr="00EA6DCD">
        <w:rPr>
          <w:bCs/>
          <w:sz w:val="20"/>
          <w:szCs w:val="20"/>
        </w:rPr>
        <w:t>If a group evaluation is conducted, the Evaluation Committee will produce one worksheet that summarizes the comments and scores.  If individual scores are being compiled, each member of the Evaluation Committee will prepare an evaluation worksheet with their comments and scores.</w:t>
      </w:r>
    </w:p>
    <w:p w14:paraId="146FE5B3" w14:textId="77777777" w:rsidR="00EA6DCD" w:rsidRPr="00EA6DCD" w:rsidRDefault="00EA6DCD" w:rsidP="00EA6DCD">
      <w:pPr>
        <w:widowControl/>
        <w:numPr>
          <w:ilvl w:val="0"/>
          <w:numId w:val="4"/>
        </w:numPr>
        <w:autoSpaceDE/>
        <w:autoSpaceDN/>
        <w:adjustRightInd/>
        <w:spacing w:after="120"/>
        <w:rPr>
          <w:bCs/>
          <w:sz w:val="20"/>
          <w:szCs w:val="20"/>
        </w:rPr>
      </w:pPr>
      <w:r w:rsidRPr="00EA6DCD">
        <w:rPr>
          <w:bCs/>
          <w:sz w:val="20"/>
          <w:szCs w:val="20"/>
        </w:rPr>
        <w:t>Evaluation Committee members must read the Request for Proposal and have a clear understanding of the requirements and evaluation criteria before attempting to evaluate proposals.</w:t>
      </w:r>
    </w:p>
    <w:p w14:paraId="23CBBAE0" w14:textId="77777777" w:rsidR="00EA6DCD" w:rsidRPr="00EA6DCD" w:rsidRDefault="00EA6DCD" w:rsidP="00EA6DCD">
      <w:pPr>
        <w:widowControl/>
        <w:numPr>
          <w:ilvl w:val="0"/>
          <w:numId w:val="4"/>
        </w:numPr>
        <w:autoSpaceDE/>
        <w:autoSpaceDN/>
        <w:adjustRightInd/>
        <w:spacing w:after="120"/>
        <w:rPr>
          <w:bCs/>
          <w:sz w:val="20"/>
          <w:szCs w:val="20"/>
        </w:rPr>
      </w:pPr>
      <w:r w:rsidRPr="00EA6DCD">
        <w:rPr>
          <w:bCs/>
          <w:sz w:val="20"/>
          <w:szCs w:val="20"/>
        </w:rPr>
        <w:t xml:space="preserve">Evaluators should read all proposals twice.  First, read all proposals for a general understanding without scoring.  Next, read proposals with the intent to complete the evaluation worksheet which includes taking notes and documenting any questions/clarification needed. </w:t>
      </w:r>
    </w:p>
    <w:p w14:paraId="59CCFBB7" w14:textId="77777777" w:rsidR="00EA6DCD" w:rsidRPr="00EA6DCD" w:rsidRDefault="00EA6DCD" w:rsidP="00EA6DCD">
      <w:pPr>
        <w:widowControl/>
        <w:numPr>
          <w:ilvl w:val="0"/>
          <w:numId w:val="4"/>
        </w:numPr>
        <w:autoSpaceDE/>
        <w:autoSpaceDN/>
        <w:adjustRightInd/>
        <w:spacing w:after="120"/>
        <w:rPr>
          <w:sz w:val="20"/>
          <w:szCs w:val="20"/>
        </w:rPr>
      </w:pPr>
      <w:r w:rsidRPr="00EA6DCD">
        <w:rPr>
          <w:sz w:val="20"/>
          <w:szCs w:val="20"/>
        </w:rPr>
        <w:t>Each evaluation criterion is assigned a specific number of points.  The questions under each evaluation criterion help Evaluators measure the quality of the Offeror’s response. Do not assign points to individual questions, instead, award a total score for each evaluation criterion.</w:t>
      </w:r>
    </w:p>
    <w:p w14:paraId="27E17B3E" w14:textId="77777777" w:rsidR="00EA6DCD" w:rsidRPr="00EA6DCD" w:rsidRDefault="00EA6DCD" w:rsidP="00EA6DCD">
      <w:pPr>
        <w:widowControl/>
        <w:numPr>
          <w:ilvl w:val="0"/>
          <w:numId w:val="4"/>
        </w:numPr>
        <w:autoSpaceDE/>
        <w:autoSpaceDN/>
        <w:adjustRightInd/>
        <w:spacing w:after="120"/>
        <w:rPr>
          <w:bCs/>
          <w:sz w:val="20"/>
          <w:szCs w:val="20"/>
        </w:rPr>
      </w:pPr>
      <w:r w:rsidRPr="00EA6DCD">
        <w:rPr>
          <w:bCs/>
          <w:sz w:val="20"/>
          <w:szCs w:val="20"/>
        </w:rPr>
        <w:t xml:space="preserve">Evaluators will assign an initial score for each evaluation criterion and provide comments which explain their scores.  </w:t>
      </w:r>
    </w:p>
    <w:p w14:paraId="1041B23F" w14:textId="77777777" w:rsidR="00EA6DCD" w:rsidRPr="00EA6DCD" w:rsidRDefault="00EA6DCD" w:rsidP="00EA6DCD">
      <w:pPr>
        <w:widowControl/>
        <w:numPr>
          <w:ilvl w:val="0"/>
          <w:numId w:val="4"/>
        </w:numPr>
        <w:autoSpaceDE/>
        <w:autoSpaceDN/>
        <w:adjustRightInd/>
        <w:spacing w:after="120"/>
        <w:rPr>
          <w:bCs/>
          <w:sz w:val="20"/>
          <w:szCs w:val="20"/>
        </w:rPr>
      </w:pPr>
      <w:r w:rsidRPr="00EA6DCD">
        <w:rPr>
          <w:sz w:val="20"/>
          <w:szCs w:val="20"/>
        </w:rPr>
        <w:t>Evaluation documents become an open record upon award.</w:t>
      </w:r>
    </w:p>
    <w:p w14:paraId="435FE19F" w14:textId="77777777" w:rsidR="00EA6DCD" w:rsidRPr="00EA6DCD" w:rsidRDefault="00EA6DCD" w:rsidP="00EA6DCD">
      <w:pPr>
        <w:rPr>
          <w:sz w:val="20"/>
          <w:szCs w:val="20"/>
        </w:rPr>
      </w:pPr>
    </w:p>
    <w:p w14:paraId="505F5638" w14:textId="77777777" w:rsidR="00EA6DCD" w:rsidRPr="00EA6DCD" w:rsidRDefault="00EA6DCD" w:rsidP="00EA6DCD">
      <w:pPr>
        <w:rPr>
          <w:b/>
          <w:bCs/>
          <w:sz w:val="20"/>
          <w:szCs w:val="20"/>
        </w:rPr>
      </w:pPr>
      <w:r w:rsidRPr="00EA6DCD">
        <w:rPr>
          <w:b/>
          <w:bCs/>
          <w:sz w:val="20"/>
          <w:szCs w:val="20"/>
        </w:rPr>
        <w:t>RATING SCALE FOR TECHNICAL PROPOSAL SCORING</w:t>
      </w:r>
    </w:p>
    <w:p w14:paraId="747B8ACA" w14:textId="77777777" w:rsidR="00EA6DCD" w:rsidRPr="00EA6DCD" w:rsidRDefault="00EA6DCD" w:rsidP="00EA6DCD">
      <w:pPr>
        <w:jc w:val="both"/>
        <w:rPr>
          <w:sz w:val="20"/>
          <w:szCs w:val="20"/>
        </w:rPr>
      </w:pPr>
      <w:r w:rsidRPr="00EA6DCD">
        <w:rPr>
          <w:sz w:val="20"/>
          <w:szCs w:val="20"/>
        </w:rPr>
        <w:t>The rating scale provided is intended to help Evaluators perform evaluations.  Evaluators are exercising independent judgement so variation in scoring is normal.  However, the Procurement Officer may question scoring that appears to be unsupported.  Evaluators may assign any value for a given evaluation area from 0 to the maximum number of points allowed per evaluation criterion.  A zero value typically constitutes no response or an inability of the Offeror to meet the criteria.  In contrast, the maximum value should constitute a high standard of meeting the criteria.  For example</w:t>
      </w:r>
      <w:proofErr w:type="gramStart"/>
      <w:r w:rsidRPr="00EA6DCD">
        <w:rPr>
          <w:sz w:val="20"/>
          <w:szCs w:val="20"/>
        </w:rPr>
        <w:t>:  “</w:t>
      </w:r>
      <w:proofErr w:type="gramEnd"/>
      <w:r w:rsidRPr="00EA6DCD">
        <w:rPr>
          <w:sz w:val="20"/>
          <w:szCs w:val="20"/>
        </w:rPr>
        <w:t xml:space="preserve">Experience and Qualifications” is an evaluation area weighted at 20% of the total possible points on a 100 Point Scale, so any value between 0 and 20 points can be awarded.  An example of the rating scale is below: </w:t>
      </w:r>
    </w:p>
    <w:p w14:paraId="42886F87" w14:textId="77777777" w:rsidR="00EA6DCD" w:rsidRPr="00EA6DCD" w:rsidRDefault="00EA6DCD" w:rsidP="00EA6DCD">
      <w:pPr>
        <w:jc w:val="both"/>
        <w:rPr>
          <w:sz w:val="20"/>
          <w:szCs w:val="20"/>
        </w:rPr>
      </w:pPr>
    </w:p>
    <w:tbl>
      <w:tblPr>
        <w:tblW w:w="9720" w:type="dxa"/>
        <w:tblInd w:w="-368" w:type="dxa"/>
        <w:tblLayout w:type="fixed"/>
        <w:tblCellMar>
          <w:left w:w="288" w:type="dxa"/>
          <w:right w:w="288" w:type="dxa"/>
        </w:tblCellMar>
        <w:tblLook w:val="04A0" w:firstRow="1" w:lastRow="0" w:firstColumn="1" w:lastColumn="0" w:noHBand="0" w:noVBand="1"/>
      </w:tblPr>
      <w:tblGrid>
        <w:gridCol w:w="2580"/>
        <w:gridCol w:w="7140"/>
      </w:tblGrid>
      <w:tr w:rsidR="00EA6DCD" w:rsidRPr="00EA6DCD" w14:paraId="277C57EE" w14:textId="77777777" w:rsidTr="00EA6DCD">
        <w:trPr>
          <w:cantSplit/>
          <w:trHeight w:val="345"/>
        </w:trPr>
        <w:tc>
          <w:tcPr>
            <w:tcW w:w="9720" w:type="dxa"/>
            <w:gridSpan w:val="2"/>
            <w:tcBorders>
              <w:top w:val="single" w:sz="6" w:space="0" w:color="000000"/>
              <w:left w:val="single" w:sz="6" w:space="0" w:color="000000"/>
              <w:bottom w:val="single" w:sz="6" w:space="0" w:color="000000"/>
              <w:right w:val="single" w:sz="6" w:space="0" w:color="000000"/>
            </w:tcBorders>
            <w:shd w:val="pct10" w:color="000000" w:fill="FFFFFF"/>
            <w:hideMark/>
          </w:tcPr>
          <w:p w14:paraId="072B6989" w14:textId="77777777" w:rsidR="00EA6DCD" w:rsidRPr="00EA6DCD" w:rsidRDefault="00EA6DCD" w:rsidP="00EA6DCD">
            <w:pPr>
              <w:spacing w:line="276" w:lineRule="auto"/>
              <w:jc w:val="center"/>
              <w:rPr>
                <w:b/>
                <w:bCs/>
                <w:iCs/>
                <w:sz w:val="20"/>
                <w:szCs w:val="20"/>
              </w:rPr>
            </w:pPr>
            <w:r w:rsidRPr="00EA6DCD">
              <w:rPr>
                <w:b/>
                <w:i/>
              </w:rPr>
              <w:t>Expertise, Qualifications, References</w:t>
            </w:r>
            <w:r w:rsidRPr="00EA6DCD">
              <w:rPr>
                <w:b/>
                <w:i/>
                <w:color w:val="0070C0"/>
              </w:rPr>
              <w:t xml:space="preserve"> </w:t>
            </w:r>
            <w:r w:rsidRPr="00EA6DCD">
              <w:rPr>
                <w:b/>
                <w:sz w:val="20"/>
                <w:szCs w:val="20"/>
              </w:rPr>
              <w:t>RATING SCALE (</w:t>
            </w:r>
            <w:r w:rsidRPr="00EA6DCD">
              <w:rPr>
                <w:b/>
                <w:bCs/>
                <w:iCs/>
                <w:sz w:val="20"/>
                <w:szCs w:val="20"/>
              </w:rPr>
              <w:t xml:space="preserve">20 Point </w:t>
            </w:r>
            <w:r w:rsidRPr="00EA6DCD">
              <w:rPr>
                <w:b/>
                <w:sz w:val="20"/>
                <w:szCs w:val="20"/>
              </w:rPr>
              <w:t>Maximum)</w:t>
            </w:r>
          </w:p>
        </w:tc>
      </w:tr>
      <w:tr w:rsidR="00EA6DCD" w:rsidRPr="00EA6DCD" w14:paraId="20A28E53" w14:textId="77777777" w:rsidTr="00EA6DCD">
        <w:tc>
          <w:tcPr>
            <w:tcW w:w="2580" w:type="dxa"/>
            <w:tcBorders>
              <w:top w:val="single" w:sz="6" w:space="0" w:color="000000"/>
              <w:left w:val="single" w:sz="6" w:space="0" w:color="000000"/>
              <w:bottom w:val="single" w:sz="6" w:space="0" w:color="000000"/>
              <w:right w:val="single" w:sz="6" w:space="0" w:color="000000"/>
            </w:tcBorders>
            <w:shd w:val="pct10" w:color="000000" w:fill="FFFFFF"/>
            <w:hideMark/>
          </w:tcPr>
          <w:p w14:paraId="684610E9" w14:textId="77777777" w:rsidR="00EA6DCD" w:rsidRPr="00EA6DCD" w:rsidRDefault="00EA6DCD" w:rsidP="00EA6DCD">
            <w:pPr>
              <w:spacing w:line="276" w:lineRule="auto"/>
              <w:rPr>
                <w:sz w:val="20"/>
                <w:szCs w:val="20"/>
              </w:rPr>
            </w:pPr>
            <w:r w:rsidRPr="00EA6DCD">
              <w:rPr>
                <w:sz w:val="20"/>
                <w:szCs w:val="20"/>
              </w:rPr>
              <w:t>Point Value</w:t>
            </w:r>
          </w:p>
        </w:tc>
        <w:tc>
          <w:tcPr>
            <w:tcW w:w="7140" w:type="dxa"/>
            <w:tcBorders>
              <w:top w:val="single" w:sz="6" w:space="0" w:color="000000"/>
              <w:left w:val="single" w:sz="6" w:space="0" w:color="000000"/>
              <w:bottom w:val="single" w:sz="6" w:space="0" w:color="000000"/>
              <w:right w:val="single" w:sz="6" w:space="0" w:color="000000"/>
            </w:tcBorders>
            <w:shd w:val="pct10" w:color="000000" w:fill="FFFFFF"/>
            <w:hideMark/>
          </w:tcPr>
          <w:p w14:paraId="6303B779" w14:textId="77777777" w:rsidR="00EA6DCD" w:rsidRPr="00EA6DCD" w:rsidRDefault="00EA6DCD" w:rsidP="00EA6DCD">
            <w:pPr>
              <w:spacing w:line="276" w:lineRule="auto"/>
              <w:rPr>
                <w:sz w:val="20"/>
                <w:szCs w:val="20"/>
              </w:rPr>
            </w:pPr>
            <w:r w:rsidRPr="00EA6DCD">
              <w:rPr>
                <w:sz w:val="20"/>
                <w:szCs w:val="20"/>
              </w:rPr>
              <w:t>Explanation</w:t>
            </w:r>
          </w:p>
        </w:tc>
      </w:tr>
      <w:tr w:rsidR="00EA6DCD" w:rsidRPr="00EA6DCD" w14:paraId="6BE74D40" w14:textId="77777777" w:rsidTr="00EA6DCD">
        <w:trPr>
          <w:trHeight w:val="345"/>
        </w:trPr>
        <w:tc>
          <w:tcPr>
            <w:tcW w:w="2580" w:type="dxa"/>
            <w:tcBorders>
              <w:top w:val="single" w:sz="6" w:space="0" w:color="000000"/>
              <w:left w:val="single" w:sz="6" w:space="0" w:color="000000"/>
              <w:bottom w:val="single" w:sz="6" w:space="0" w:color="000000"/>
              <w:right w:val="single" w:sz="6" w:space="0" w:color="000000"/>
            </w:tcBorders>
            <w:hideMark/>
          </w:tcPr>
          <w:p w14:paraId="173AD92D" w14:textId="77777777" w:rsidR="00EA6DCD" w:rsidRPr="00EA6DCD" w:rsidRDefault="00EA6DCD" w:rsidP="00EA6DCD">
            <w:pPr>
              <w:spacing w:line="276" w:lineRule="auto"/>
              <w:rPr>
                <w:bCs/>
                <w:i/>
                <w:iCs/>
                <w:sz w:val="20"/>
                <w:szCs w:val="20"/>
              </w:rPr>
            </w:pPr>
            <w:r w:rsidRPr="00EA6DCD">
              <w:rPr>
                <w:bCs/>
                <w:i/>
                <w:iCs/>
                <w:sz w:val="20"/>
                <w:szCs w:val="20"/>
              </w:rPr>
              <w:t>0-4</w:t>
            </w:r>
          </w:p>
        </w:tc>
        <w:tc>
          <w:tcPr>
            <w:tcW w:w="7140" w:type="dxa"/>
            <w:tcBorders>
              <w:top w:val="single" w:sz="6" w:space="0" w:color="000000"/>
              <w:left w:val="single" w:sz="6" w:space="0" w:color="000000"/>
              <w:bottom w:val="single" w:sz="6" w:space="0" w:color="000000"/>
              <w:right w:val="single" w:sz="6" w:space="0" w:color="000000"/>
            </w:tcBorders>
            <w:hideMark/>
          </w:tcPr>
          <w:p w14:paraId="47AA50B7" w14:textId="77777777" w:rsidR="00EA6DCD" w:rsidRPr="00EA6DCD" w:rsidRDefault="00EA6DCD" w:rsidP="00EA6DCD">
            <w:pPr>
              <w:spacing w:line="276" w:lineRule="auto"/>
              <w:rPr>
                <w:sz w:val="20"/>
                <w:szCs w:val="20"/>
              </w:rPr>
            </w:pPr>
            <w:r w:rsidRPr="00EA6DCD">
              <w:rPr>
                <w:sz w:val="20"/>
                <w:szCs w:val="20"/>
              </w:rPr>
              <w:t>None.  Not addressed or response of no value</w:t>
            </w:r>
          </w:p>
        </w:tc>
      </w:tr>
      <w:tr w:rsidR="00EA6DCD" w:rsidRPr="00EA6DCD" w14:paraId="1BA8F28A" w14:textId="77777777" w:rsidTr="00EA6DCD">
        <w:trPr>
          <w:trHeight w:val="345"/>
        </w:trPr>
        <w:tc>
          <w:tcPr>
            <w:tcW w:w="2580" w:type="dxa"/>
            <w:tcBorders>
              <w:top w:val="single" w:sz="6" w:space="0" w:color="000000"/>
              <w:left w:val="single" w:sz="6" w:space="0" w:color="000000"/>
              <w:bottom w:val="single" w:sz="6" w:space="0" w:color="000000"/>
              <w:right w:val="single" w:sz="6" w:space="0" w:color="000000"/>
            </w:tcBorders>
            <w:hideMark/>
          </w:tcPr>
          <w:p w14:paraId="238B891D" w14:textId="77777777" w:rsidR="00EA6DCD" w:rsidRPr="00EA6DCD" w:rsidRDefault="00EA6DCD" w:rsidP="00EA6DCD">
            <w:pPr>
              <w:spacing w:line="276" w:lineRule="auto"/>
              <w:rPr>
                <w:bCs/>
                <w:i/>
                <w:iCs/>
                <w:sz w:val="20"/>
                <w:szCs w:val="20"/>
              </w:rPr>
            </w:pPr>
            <w:r w:rsidRPr="00EA6DCD">
              <w:rPr>
                <w:bCs/>
                <w:i/>
                <w:iCs/>
                <w:sz w:val="20"/>
                <w:szCs w:val="20"/>
              </w:rPr>
              <w:t>5-8</w:t>
            </w:r>
          </w:p>
        </w:tc>
        <w:tc>
          <w:tcPr>
            <w:tcW w:w="7140" w:type="dxa"/>
            <w:tcBorders>
              <w:top w:val="single" w:sz="6" w:space="0" w:color="000000"/>
              <w:left w:val="single" w:sz="6" w:space="0" w:color="000000"/>
              <w:bottom w:val="single" w:sz="6" w:space="0" w:color="000000"/>
              <w:right w:val="single" w:sz="6" w:space="0" w:color="000000"/>
            </w:tcBorders>
            <w:hideMark/>
          </w:tcPr>
          <w:p w14:paraId="3B17D090" w14:textId="77777777" w:rsidR="00EA6DCD" w:rsidRPr="00EA6DCD" w:rsidRDefault="00EA6DCD" w:rsidP="00EA6DCD">
            <w:pPr>
              <w:spacing w:line="276" w:lineRule="auto"/>
              <w:rPr>
                <w:sz w:val="20"/>
                <w:szCs w:val="20"/>
              </w:rPr>
            </w:pPr>
            <w:r w:rsidRPr="00EA6DCD">
              <w:rPr>
                <w:sz w:val="20"/>
                <w:szCs w:val="20"/>
              </w:rPr>
              <w:t xml:space="preserve">Fair.  Limited applicability </w:t>
            </w:r>
          </w:p>
        </w:tc>
      </w:tr>
      <w:tr w:rsidR="00EA6DCD" w:rsidRPr="00EA6DCD" w14:paraId="35F91AEF" w14:textId="77777777" w:rsidTr="00EA6DCD">
        <w:trPr>
          <w:trHeight w:val="345"/>
        </w:trPr>
        <w:tc>
          <w:tcPr>
            <w:tcW w:w="2580" w:type="dxa"/>
            <w:tcBorders>
              <w:top w:val="single" w:sz="6" w:space="0" w:color="000000"/>
              <w:left w:val="single" w:sz="6" w:space="0" w:color="000000"/>
              <w:bottom w:val="single" w:sz="6" w:space="0" w:color="000000"/>
              <w:right w:val="single" w:sz="6" w:space="0" w:color="000000"/>
            </w:tcBorders>
            <w:hideMark/>
          </w:tcPr>
          <w:p w14:paraId="3B6D63E3" w14:textId="77777777" w:rsidR="00EA6DCD" w:rsidRPr="00EA6DCD" w:rsidRDefault="00EA6DCD" w:rsidP="00EA6DCD">
            <w:pPr>
              <w:spacing w:line="276" w:lineRule="auto"/>
              <w:rPr>
                <w:bCs/>
                <w:i/>
                <w:iCs/>
                <w:sz w:val="20"/>
                <w:szCs w:val="20"/>
              </w:rPr>
            </w:pPr>
            <w:r w:rsidRPr="00EA6DCD">
              <w:rPr>
                <w:bCs/>
                <w:i/>
                <w:iCs/>
                <w:sz w:val="20"/>
                <w:szCs w:val="20"/>
              </w:rPr>
              <w:t>9-12</w:t>
            </w:r>
          </w:p>
        </w:tc>
        <w:tc>
          <w:tcPr>
            <w:tcW w:w="7140" w:type="dxa"/>
            <w:tcBorders>
              <w:top w:val="single" w:sz="6" w:space="0" w:color="000000"/>
              <w:left w:val="single" w:sz="6" w:space="0" w:color="000000"/>
              <w:bottom w:val="single" w:sz="6" w:space="0" w:color="000000"/>
              <w:right w:val="single" w:sz="6" w:space="0" w:color="000000"/>
            </w:tcBorders>
            <w:hideMark/>
          </w:tcPr>
          <w:p w14:paraId="6E9DC771" w14:textId="77777777" w:rsidR="00EA6DCD" w:rsidRPr="00EA6DCD" w:rsidRDefault="00EA6DCD" w:rsidP="00EA6DCD">
            <w:pPr>
              <w:spacing w:line="276" w:lineRule="auto"/>
              <w:rPr>
                <w:sz w:val="20"/>
                <w:szCs w:val="20"/>
              </w:rPr>
            </w:pPr>
            <w:r w:rsidRPr="00EA6DCD">
              <w:rPr>
                <w:sz w:val="20"/>
                <w:szCs w:val="20"/>
              </w:rPr>
              <w:t>Good.  Some applicability</w:t>
            </w:r>
          </w:p>
        </w:tc>
      </w:tr>
      <w:tr w:rsidR="00EA6DCD" w:rsidRPr="00EA6DCD" w14:paraId="34CC9C01" w14:textId="77777777" w:rsidTr="00EA6DCD">
        <w:trPr>
          <w:trHeight w:val="345"/>
        </w:trPr>
        <w:tc>
          <w:tcPr>
            <w:tcW w:w="2580" w:type="dxa"/>
            <w:tcBorders>
              <w:top w:val="single" w:sz="6" w:space="0" w:color="000000"/>
              <w:left w:val="single" w:sz="6" w:space="0" w:color="000000"/>
              <w:bottom w:val="single" w:sz="6" w:space="0" w:color="000000"/>
              <w:right w:val="single" w:sz="6" w:space="0" w:color="000000"/>
            </w:tcBorders>
            <w:hideMark/>
          </w:tcPr>
          <w:p w14:paraId="308B176B" w14:textId="77777777" w:rsidR="00EA6DCD" w:rsidRPr="00EA6DCD" w:rsidRDefault="00EA6DCD" w:rsidP="00EA6DCD">
            <w:pPr>
              <w:spacing w:line="276" w:lineRule="auto"/>
              <w:rPr>
                <w:bCs/>
                <w:i/>
                <w:iCs/>
                <w:sz w:val="20"/>
                <w:szCs w:val="20"/>
              </w:rPr>
            </w:pPr>
            <w:r w:rsidRPr="00EA6DCD">
              <w:rPr>
                <w:bCs/>
                <w:i/>
                <w:iCs/>
                <w:sz w:val="20"/>
                <w:szCs w:val="20"/>
              </w:rPr>
              <w:t>13-16</w:t>
            </w:r>
          </w:p>
        </w:tc>
        <w:tc>
          <w:tcPr>
            <w:tcW w:w="7140" w:type="dxa"/>
            <w:tcBorders>
              <w:top w:val="single" w:sz="6" w:space="0" w:color="000000"/>
              <w:left w:val="single" w:sz="6" w:space="0" w:color="000000"/>
              <w:bottom w:val="single" w:sz="6" w:space="0" w:color="000000"/>
              <w:right w:val="single" w:sz="6" w:space="0" w:color="000000"/>
            </w:tcBorders>
            <w:hideMark/>
          </w:tcPr>
          <w:p w14:paraId="630E407B" w14:textId="77777777" w:rsidR="00EA6DCD" w:rsidRPr="00EA6DCD" w:rsidRDefault="00EA6DCD" w:rsidP="00EA6DCD">
            <w:pPr>
              <w:spacing w:line="276" w:lineRule="auto"/>
              <w:rPr>
                <w:sz w:val="20"/>
                <w:szCs w:val="20"/>
              </w:rPr>
            </w:pPr>
            <w:r w:rsidRPr="00EA6DCD">
              <w:rPr>
                <w:sz w:val="20"/>
                <w:szCs w:val="20"/>
              </w:rPr>
              <w:t>Very Good.  Substantial applicability</w:t>
            </w:r>
          </w:p>
        </w:tc>
      </w:tr>
      <w:tr w:rsidR="00EA6DCD" w:rsidRPr="00EA6DCD" w14:paraId="50C80AF0" w14:textId="77777777" w:rsidTr="00EA6DCD">
        <w:trPr>
          <w:trHeight w:val="345"/>
        </w:trPr>
        <w:tc>
          <w:tcPr>
            <w:tcW w:w="2580" w:type="dxa"/>
            <w:tcBorders>
              <w:top w:val="single" w:sz="6" w:space="0" w:color="000000"/>
              <w:left w:val="single" w:sz="6" w:space="0" w:color="000000"/>
              <w:bottom w:val="single" w:sz="6" w:space="0" w:color="000000"/>
              <w:right w:val="single" w:sz="6" w:space="0" w:color="000000"/>
            </w:tcBorders>
            <w:hideMark/>
          </w:tcPr>
          <w:p w14:paraId="2889ACBB" w14:textId="77777777" w:rsidR="00EA6DCD" w:rsidRPr="00EA6DCD" w:rsidRDefault="00EA6DCD" w:rsidP="00EA6DCD">
            <w:pPr>
              <w:spacing w:line="276" w:lineRule="auto"/>
              <w:rPr>
                <w:bCs/>
                <w:i/>
                <w:iCs/>
                <w:sz w:val="20"/>
                <w:szCs w:val="20"/>
              </w:rPr>
            </w:pPr>
            <w:r w:rsidRPr="00EA6DCD">
              <w:rPr>
                <w:bCs/>
                <w:i/>
                <w:iCs/>
                <w:sz w:val="20"/>
                <w:szCs w:val="20"/>
              </w:rPr>
              <w:t>17-20</w:t>
            </w:r>
          </w:p>
        </w:tc>
        <w:tc>
          <w:tcPr>
            <w:tcW w:w="7140" w:type="dxa"/>
            <w:tcBorders>
              <w:top w:val="single" w:sz="6" w:space="0" w:color="000000"/>
              <w:left w:val="single" w:sz="6" w:space="0" w:color="000000"/>
              <w:bottom w:val="single" w:sz="6" w:space="0" w:color="000000"/>
              <w:right w:val="single" w:sz="6" w:space="0" w:color="000000"/>
            </w:tcBorders>
            <w:hideMark/>
          </w:tcPr>
          <w:p w14:paraId="44B437A8" w14:textId="77777777" w:rsidR="00EA6DCD" w:rsidRPr="00EA6DCD" w:rsidRDefault="00EA6DCD" w:rsidP="00EA6DCD">
            <w:pPr>
              <w:spacing w:line="276" w:lineRule="auto"/>
              <w:rPr>
                <w:sz w:val="20"/>
                <w:szCs w:val="20"/>
              </w:rPr>
            </w:pPr>
            <w:r w:rsidRPr="00EA6DCD">
              <w:rPr>
                <w:sz w:val="20"/>
                <w:szCs w:val="20"/>
              </w:rPr>
              <w:t xml:space="preserve">Excellent.  Total applicability </w:t>
            </w:r>
          </w:p>
        </w:tc>
      </w:tr>
    </w:tbl>
    <w:p w14:paraId="25586A09" w14:textId="77777777" w:rsidR="00EA6DCD" w:rsidRPr="00EA6DCD" w:rsidRDefault="00EA6DCD" w:rsidP="00EA6DCD">
      <w:pPr>
        <w:rPr>
          <w:b/>
          <w:sz w:val="20"/>
          <w:szCs w:val="20"/>
        </w:rPr>
      </w:pPr>
    </w:p>
    <w:p w14:paraId="4BE8B4BC" w14:textId="77777777" w:rsidR="00EA6DCD" w:rsidRPr="00EA6DCD" w:rsidRDefault="00EA6DCD" w:rsidP="00EA6DCD">
      <w:pPr>
        <w:rPr>
          <w:b/>
          <w:bCs/>
          <w:sz w:val="20"/>
          <w:szCs w:val="20"/>
        </w:rPr>
      </w:pPr>
      <w:r w:rsidRPr="00EA6DCD">
        <w:rPr>
          <w:b/>
          <w:bCs/>
          <w:sz w:val="20"/>
          <w:szCs w:val="20"/>
        </w:rPr>
        <w:t>COST PROPOSAL</w:t>
      </w:r>
    </w:p>
    <w:p w14:paraId="396A657E" w14:textId="77777777" w:rsidR="00EA6DCD" w:rsidRPr="00EA6DCD" w:rsidRDefault="00EA6DCD" w:rsidP="00EA6DCD">
      <w:pPr>
        <w:rPr>
          <w:bCs/>
          <w:sz w:val="20"/>
          <w:szCs w:val="20"/>
        </w:rPr>
      </w:pPr>
      <w:r w:rsidRPr="00EA6DCD">
        <w:rPr>
          <w:bCs/>
          <w:sz w:val="20"/>
          <w:szCs w:val="20"/>
        </w:rPr>
        <w:t xml:space="preserve">Cost proposals are normally scored by the Procurement Officer or selected evaluators, and cost proposals are given to the Evaluation Committee after technical proposals have been evaluated.  Remember to check if reciprocal preference applies to </w:t>
      </w:r>
      <w:proofErr w:type="gramStart"/>
      <w:r w:rsidRPr="00EA6DCD">
        <w:rPr>
          <w:bCs/>
          <w:sz w:val="20"/>
          <w:szCs w:val="20"/>
        </w:rPr>
        <w:t>out of state</w:t>
      </w:r>
      <w:proofErr w:type="gramEnd"/>
      <w:r w:rsidRPr="00EA6DCD">
        <w:rPr>
          <w:bCs/>
          <w:sz w:val="20"/>
          <w:szCs w:val="20"/>
        </w:rPr>
        <w:t xml:space="preserve"> offerors.  Prompt payment discounts are not considered in evaluating cost.</w:t>
      </w:r>
    </w:p>
    <w:p w14:paraId="41C45A68" w14:textId="77777777" w:rsidR="00EA6DCD" w:rsidRPr="00EA6DCD" w:rsidRDefault="00EA6DCD" w:rsidP="00EA6DCD">
      <w:pPr>
        <w:rPr>
          <w:b/>
          <w:bCs/>
          <w:sz w:val="20"/>
          <w:szCs w:val="20"/>
        </w:rPr>
      </w:pPr>
    </w:p>
    <w:p w14:paraId="24CD1423" w14:textId="77777777" w:rsidR="00EA6DCD" w:rsidRPr="00EA6DCD" w:rsidRDefault="00EA6DCD" w:rsidP="00EA6DCD">
      <w:pPr>
        <w:rPr>
          <w:b/>
          <w:sz w:val="20"/>
          <w:szCs w:val="20"/>
        </w:rPr>
      </w:pPr>
      <w:r w:rsidRPr="00EA6DCD">
        <w:rPr>
          <w:b/>
          <w:sz w:val="20"/>
          <w:szCs w:val="20"/>
        </w:rPr>
        <w:t>ADJUSTMENT OF INITIAL EVALUATION SCORES</w:t>
      </w:r>
    </w:p>
    <w:p w14:paraId="6A8A39B6" w14:textId="77777777" w:rsidR="00EA6DCD" w:rsidRPr="00EA6DCD" w:rsidRDefault="00EA6DCD" w:rsidP="00EA6DCD">
      <w:pPr>
        <w:rPr>
          <w:sz w:val="20"/>
          <w:szCs w:val="20"/>
        </w:rPr>
      </w:pPr>
      <w:r w:rsidRPr="00EA6DCD">
        <w:rPr>
          <w:sz w:val="20"/>
          <w:szCs w:val="20"/>
        </w:rPr>
        <w:t xml:space="preserve">After the initial scoring, the Evaluation Committee should meet to discuss proposals and identify areas where clarification or more information is needed.  Evaluation scores may be adjusted as a result of discussions with offerors, clarifications, demonstrations, presentations, reference check results, Best and </w:t>
      </w:r>
    </w:p>
    <w:p w14:paraId="53D4E165" w14:textId="77777777" w:rsidR="00EA6DCD" w:rsidRPr="00EA6DCD" w:rsidRDefault="00EA6DCD" w:rsidP="00EA6DCD">
      <w:pPr>
        <w:rPr>
          <w:sz w:val="20"/>
          <w:szCs w:val="20"/>
        </w:rPr>
      </w:pPr>
      <w:r w:rsidRPr="00EA6DCD">
        <w:rPr>
          <w:sz w:val="20"/>
          <w:szCs w:val="20"/>
        </w:rPr>
        <w:t xml:space="preserve">Final Offers, and further due diligence within the evaluation process.  </w:t>
      </w:r>
    </w:p>
    <w:p w14:paraId="28D7B736" w14:textId="77777777" w:rsidR="00EA6DCD" w:rsidRPr="00EA6DCD" w:rsidRDefault="00EA6DCD" w:rsidP="00EA6DCD">
      <w:pPr>
        <w:jc w:val="center"/>
        <w:rPr>
          <w:b/>
          <w:bCs/>
          <w:sz w:val="22"/>
          <w:szCs w:val="22"/>
        </w:rPr>
      </w:pPr>
    </w:p>
    <w:p w14:paraId="769C4C16" w14:textId="77777777" w:rsidR="00EA6DCD" w:rsidRPr="00EA6DCD" w:rsidRDefault="00EA6DCD" w:rsidP="00EA6DCD">
      <w:pPr>
        <w:jc w:val="center"/>
        <w:rPr>
          <w:b/>
          <w:bCs/>
          <w:sz w:val="22"/>
          <w:szCs w:val="22"/>
        </w:rPr>
      </w:pPr>
      <w:r w:rsidRPr="00EA6DCD">
        <w:rPr>
          <w:b/>
          <w:bCs/>
          <w:sz w:val="22"/>
          <w:szCs w:val="22"/>
        </w:rPr>
        <w:lastRenderedPageBreak/>
        <w:t>TECHNICAL PROPOSAL EVALUATION WORKSHEET</w:t>
      </w:r>
    </w:p>
    <w:p w14:paraId="651FCE0B" w14:textId="77777777" w:rsidR="00EA6DCD" w:rsidRPr="00EA6DCD" w:rsidRDefault="00EA6DCD" w:rsidP="00EA6DCD">
      <w:pPr>
        <w:rPr>
          <w:b/>
          <w:bCs/>
          <w:sz w:val="20"/>
          <w:szCs w:val="20"/>
        </w:rPr>
      </w:pPr>
    </w:p>
    <w:p w14:paraId="10306520" w14:textId="77777777" w:rsidR="00EA6DCD" w:rsidRPr="00EA6DCD" w:rsidRDefault="00EA6DCD" w:rsidP="00EA6DCD">
      <w:pPr>
        <w:tabs>
          <w:tab w:val="left" w:leader="underscore" w:pos="8640"/>
        </w:tabs>
        <w:rPr>
          <w:sz w:val="22"/>
          <w:szCs w:val="22"/>
        </w:rPr>
      </w:pPr>
      <w:r w:rsidRPr="00EA6DCD">
        <w:rPr>
          <w:sz w:val="22"/>
          <w:szCs w:val="22"/>
        </w:rPr>
        <w:t xml:space="preserve">Offeror Name </w:t>
      </w:r>
      <w:r w:rsidRPr="00EA6DCD">
        <w:rPr>
          <w:sz w:val="22"/>
          <w:szCs w:val="22"/>
        </w:rPr>
        <w:tab/>
      </w:r>
    </w:p>
    <w:p w14:paraId="2BA42A08" w14:textId="77777777" w:rsidR="00EA6DCD" w:rsidRPr="00EA6DCD" w:rsidRDefault="00EA6DCD" w:rsidP="00EA6DCD">
      <w:pPr>
        <w:tabs>
          <w:tab w:val="left" w:leader="underscore" w:pos="8640"/>
        </w:tabs>
        <w:rPr>
          <w:sz w:val="22"/>
          <w:szCs w:val="22"/>
        </w:rPr>
      </w:pPr>
    </w:p>
    <w:p w14:paraId="53ED5197" w14:textId="77777777" w:rsidR="00EA6DCD" w:rsidRPr="00EA6DCD" w:rsidRDefault="00EA6DCD" w:rsidP="00EA6DCD">
      <w:pPr>
        <w:tabs>
          <w:tab w:val="left" w:leader="underscore" w:pos="8640"/>
        </w:tabs>
        <w:rPr>
          <w:sz w:val="22"/>
          <w:szCs w:val="22"/>
        </w:rPr>
      </w:pPr>
      <w:r w:rsidRPr="00EA6DCD">
        <w:rPr>
          <w:sz w:val="22"/>
          <w:szCs w:val="22"/>
        </w:rPr>
        <w:t xml:space="preserve">RFP Title/Number  </w:t>
      </w:r>
      <w:r w:rsidRPr="00EA6DCD">
        <w:rPr>
          <w:sz w:val="22"/>
          <w:szCs w:val="22"/>
        </w:rPr>
        <w:tab/>
      </w:r>
    </w:p>
    <w:p w14:paraId="52600225" w14:textId="77777777" w:rsidR="00EA6DCD" w:rsidRPr="00EA6DCD" w:rsidRDefault="00EA6DCD" w:rsidP="00EA6DCD">
      <w:pPr>
        <w:tabs>
          <w:tab w:val="left" w:leader="underscore" w:pos="8640"/>
        </w:tabs>
        <w:rPr>
          <w:sz w:val="22"/>
          <w:szCs w:val="22"/>
        </w:rPr>
      </w:pPr>
    </w:p>
    <w:p w14:paraId="483F1BAF" w14:textId="77777777" w:rsidR="00EA6DCD" w:rsidRPr="00EA6DCD" w:rsidRDefault="00EA6DCD" w:rsidP="00EA6DCD">
      <w:pPr>
        <w:tabs>
          <w:tab w:val="left" w:leader="underscore" w:pos="8640"/>
        </w:tabs>
        <w:rPr>
          <w:sz w:val="22"/>
          <w:szCs w:val="22"/>
        </w:rPr>
      </w:pPr>
      <w:r w:rsidRPr="00EA6DCD">
        <w:rPr>
          <w:sz w:val="22"/>
          <w:szCs w:val="22"/>
        </w:rPr>
        <w:t xml:space="preserve">Evaluator Name </w:t>
      </w:r>
      <w:r w:rsidRPr="00EA6DCD">
        <w:rPr>
          <w:sz w:val="22"/>
          <w:szCs w:val="22"/>
        </w:rPr>
        <w:tab/>
      </w:r>
    </w:p>
    <w:p w14:paraId="3815E509" w14:textId="77777777" w:rsidR="00EA6DCD" w:rsidRPr="00EA6DCD" w:rsidRDefault="00EA6DCD" w:rsidP="00EA6DCD">
      <w:pPr>
        <w:jc w:val="center"/>
        <w:rPr>
          <w:b/>
          <w:bCs/>
          <w:sz w:val="22"/>
          <w:szCs w:val="22"/>
        </w:rPr>
      </w:pPr>
    </w:p>
    <w:p w14:paraId="3B0069A7" w14:textId="77777777" w:rsidR="00EA6DCD" w:rsidRPr="00EA6DCD" w:rsidRDefault="00EA6DCD" w:rsidP="00EA6DCD">
      <w:pPr>
        <w:spacing w:before="56"/>
        <w:ind w:right="-20"/>
        <w:jc w:val="both"/>
        <w:rPr>
          <w:bCs/>
          <w:iCs/>
          <w:sz w:val="20"/>
          <w:szCs w:val="20"/>
        </w:rPr>
      </w:pPr>
      <w:r w:rsidRPr="00EA6DCD">
        <w:rPr>
          <w:b/>
          <w:bCs/>
          <w:iCs/>
          <w:sz w:val="20"/>
          <w:szCs w:val="20"/>
          <w:u w:val="single"/>
        </w:rPr>
        <w:t>Evaluator Certification</w:t>
      </w:r>
      <w:r w:rsidRPr="00EA6DCD">
        <w:rPr>
          <w:bCs/>
          <w:iCs/>
          <w:sz w:val="20"/>
          <w:szCs w:val="20"/>
        </w:rPr>
        <w:t xml:space="preserve">.  I have reviewed the Request for Proposal Evaluators Guide, and I certify that neither I nor my immediate family members have a conflict of interest with regard to this offeror, in accordance with </w:t>
      </w:r>
      <w:hyperlink r:id="rId10" w:history="1">
        <w:r w:rsidRPr="00EA6DCD">
          <w:rPr>
            <w:rFonts w:eastAsia="Calibri" w:cs="Times New Roman"/>
            <w:bCs/>
            <w:iCs/>
            <w:color w:val="0000FF"/>
            <w:sz w:val="20"/>
            <w:szCs w:val="20"/>
            <w:u w:val="single"/>
          </w:rPr>
          <w:t>N.D.A.C. § 4-12-04-04.</w:t>
        </w:r>
      </w:hyperlink>
    </w:p>
    <w:p w14:paraId="19E20E47" w14:textId="77777777" w:rsidR="00EA6DCD" w:rsidRPr="00EA6DCD" w:rsidRDefault="00EA6DCD" w:rsidP="00EA6DCD">
      <w:pPr>
        <w:rPr>
          <w:b/>
          <w:bCs/>
          <w:sz w:val="20"/>
          <w:szCs w:val="20"/>
        </w:rPr>
      </w:pPr>
    </w:p>
    <w:p w14:paraId="104A6EC5" w14:textId="77777777" w:rsidR="00EA6DCD" w:rsidRPr="00EA6DCD" w:rsidRDefault="00EA6DCD" w:rsidP="00EA6DCD">
      <w:pPr>
        <w:rPr>
          <w:b/>
          <w:bCs/>
          <w:sz w:val="20"/>
          <w:szCs w:val="20"/>
        </w:rPr>
      </w:pPr>
      <w:r w:rsidRPr="00EA6DCD">
        <w:rPr>
          <w:b/>
          <w:bCs/>
          <w:sz w:val="20"/>
          <w:szCs w:val="20"/>
        </w:rPr>
        <w:t>Evaluator Signature</w:t>
      </w:r>
      <w:r w:rsidRPr="00EA6DCD">
        <w:rPr>
          <w:bCs/>
          <w:sz w:val="20"/>
          <w:szCs w:val="20"/>
        </w:rPr>
        <w:t>____________________________________</w:t>
      </w:r>
      <w:proofErr w:type="gramStart"/>
      <w:r w:rsidRPr="00EA6DCD">
        <w:rPr>
          <w:bCs/>
          <w:sz w:val="20"/>
          <w:szCs w:val="20"/>
        </w:rPr>
        <w:t xml:space="preserve">          </w:t>
      </w:r>
      <w:r w:rsidRPr="00EA6DCD">
        <w:rPr>
          <w:b/>
          <w:bCs/>
          <w:sz w:val="20"/>
          <w:szCs w:val="20"/>
        </w:rPr>
        <w:t>Date</w:t>
      </w:r>
      <w:proofErr w:type="gramEnd"/>
      <w:r w:rsidRPr="00EA6DCD">
        <w:rPr>
          <w:bCs/>
          <w:sz w:val="20"/>
          <w:szCs w:val="20"/>
        </w:rPr>
        <w:t>________________</w:t>
      </w:r>
    </w:p>
    <w:p w14:paraId="12883F28" w14:textId="77777777" w:rsidR="00EA6DCD" w:rsidRPr="00EA6DCD" w:rsidRDefault="00EA6DCD" w:rsidP="00EA6DCD">
      <w:pPr>
        <w:rPr>
          <w:b/>
          <w:bCs/>
          <w:sz w:val="20"/>
          <w:szCs w:val="20"/>
        </w:rPr>
      </w:pPr>
    </w:p>
    <w:p w14:paraId="0FEB8EDE" w14:textId="77777777" w:rsidR="00EA6DCD" w:rsidRPr="00EA6DCD" w:rsidRDefault="00EA6DCD" w:rsidP="00EA6DCD">
      <w:pPr>
        <w:rPr>
          <w:b/>
          <w:bCs/>
          <w:sz w:val="20"/>
          <w:szCs w:val="20"/>
        </w:rPr>
      </w:pPr>
      <w:r w:rsidRPr="00EA6DCD">
        <w:rPr>
          <w:b/>
          <w:bCs/>
          <w:sz w:val="20"/>
          <w:szCs w:val="20"/>
        </w:rPr>
        <w:t>THE TOTAL NUMBER OF POINTS USED TO SCORE THIS PROPOSAL IS 100</w:t>
      </w:r>
    </w:p>
    <w:p w14:paraId="5AD48A00" w14:textId="77777777" w:rsidR="00EA6DCD" w:rsidRPr="00EA6DCD" w:rsidRDefault="00EA6DCD" w:rsidP="00EA6DCD">
      <w:pPr>
        <w:rPr>
          <w:bCs/>
          <w:iCs/>
          <w:sz w:val="20"/>
          <w:szCs w:val="20"/>
        </w:rPr>
      </w:pPr>
    </w:p>
    <w:tbl>
      <w:tblPr>
        <w:tblW w:w="9990" w:type="dxa"/>
        <w:tblInd w:w="-368" w:type="dxa"/>
        <w:tblLayout w:type="fixed"/>
        <w:tblCellMar>
          <w:left w:w="288" w:type="dxa"/>
          <w:right w:w="288" w:type="dxa"/>
        </w:tblCellMar>
        <w:tblLook w:val="04A0" w:firstRow="1" w:lastRow="0" w:firstColumn="1" w:lastColumn="0" w:noHBand="0" w:noVBand="1"/>
      </w:tblPr>
      <w:tblGrid>
        <w:gridCol w:w="2580"/>
        <w:gridCol w:w="7410"/>
      </w:tblGrid>
      <w:tr w:rsidR="00EA6DCD" w:rsidRPr="00EA6DCD" w14:paraId="0C650404" w14:textId="77777777" w:rsidTr="00EA6DCD">
        <w:trPr>
          <w:cantSplit/>
          <w:trHeight w:val="354"/>
        </w:trPr>
        <w:tc>
          <w:tcPr>
            <w:tcW w:w="9990" w:type="dxa"/>
            <w:gridSpan w:val="2"/>
            <w:tcBorders>
              <w:top w:val="single" w:sz="6" w:space="0" w:color="000000"/>
              <w:left w:val="single" w:sz="6" w:space="0" w:color="000000"/>
              <w:bottom w:val="single" w:sz="6" w:space="0" w:color="000000"/>
              <w:right w:val="single" w:sz="6" w:space="0" w:color="000000"/>
            </w:tcBorders>
            <w:shd w:val="pct10" w:color="000000" w:fill="FFFFFF"/>
            <w:hideMark/>
          </w:tcPr>
          <w:p w14:paraId="26BF1A69" w14:textId="77777777" w:rsidR="00EA6DCD" w:rsidRPr="00EA6DCD" w:rsidRDefault="00EA6DCD" w:rsidP="00EA6DCD">
            <w:pPr>
              <w:spacing w:line="276" w:lineRule="auto"/>
              <w:jc w:val="center"/>
              <w:rPr>
                <w:b/>
                <w:sz w:val="20"/>
                <w:szCs w:val="20"/>
              </w:rPr>
            </w:pPr>
            <w:r w:rsidRPr="00EA6DCD">
              <w:rPr>
                <w:b/>
                <w:i/>
              </w:rPr>
              <w:t xml:space="preserve">Quality of Product &amp; </w:t>
            </w:r>
            <w:proofErr w:type="gramStart"/>
            <w:r w:rsidRPr="00EA6DCD">
              <w:rPr>
                <w:b/>
                <w:i/>
              </w:rPr>
              <w:t xml:space="preserve">Availability  </w:t>
            </w:r>
            <w:r w:rsidRPr="00EA6DCD">
              <w:rPr>
                <w:b/>
                <w:sz w:val="20"/>
                <w:szCs w:val="20"/>
              </w:rPr>
              <w:t>RATING</w:t>
            </w:r>
            <w:proofErr w:type="gramEnd"/>
            <w:r w:rsidRPr="00EA6DCD">
              <w:rPr>
                <w:b/>
                <w:sz w:val="20"/>
                <w:szCs w:val="20"/>
              </w:rPr>
              <w:t xml:space="preserve"> SCALE (</w:t>
            </w:r>
            <w:r w:rsidRPr="00EA6DCD">
              <w:rPr>
                <w:b/>
                <w:bCs/>
                <w:iCs/>
                <w:sz w:val="20"/>
                <w:szCs w:val="20"/>
              </w:rPr>
              <w:t xml:space="preserve">25 Point </w:t>
            </w:r>
            <w:r w:rsidRPr="00EA6DCD">
              <w:rPr>
                <w:b/>
                <w:sz w:val="20"/>
                <w:szCs w:val="20"/>
              </w:rPr>
              <w:t>Maximum)</w:t>
            </w:r>
          </w:p>
        </w:tc>
      </w:tr>
      <w:tr w:rsidR="00EA6DCD" w:rsidRPr="00EA6DCD" w14:paraId="384AA8C7" w14:textId="77777777" w:rsidTr="00EA6DCD">
        <w:trPr>
          <w:trHeight w:val="231"/>
        </w:trPr>
        <w:tc>
          <w:tcPr>
            <w:tcW w:w="2580" w:type="dxa"/>
            <w:tcBorders>
              <w:top w:val="single" w:sz="6" w:space="0" w:color="000000"/>
              <w:left w:val="single" w:sz="6" w:space="0" w:color="000000"/>
              <w:bottom w:val="single" w:sz="6" w:space="0" w:color="000000"/>
              <w:right w:val="single" w:sz="6" w:space="0" w:color="000000"/>
            </w:tcBorders>
            <w:shd w:val="pct10" w:color="000000" w:fill="FFFFFF"/>
            <w:hideMark/>
          </w:tcPr>
          <w:p w14:paraId="1A57C713" w14:textId="77777777" w:rsidR="00EA6DCD" w:rsidRPr="00EA6DCD" w:rsidRDefault="00EA6DCD" w:rsidP="00EA6DCD">
            <w:pPr>
              <w:spacing w:line="276" w:lineRule="auto"/>
              <w:rPr>
                <w:sz w:val="20"/>
                <w:szCs w:val="20"/>
              </w:rPr>
            </w:pPr>
            <w:r w:rsidRPr="00EA6DCD">
              <w:rPr>
                <w:sz w:val="20"/>
                <w:szCs w:val="20"/>
              </w:rPr>
              <w:t>Point Value</w:t>
            </w:r>
          </w:p>
        </w:tc>
        <w:tc>
          <w:tcPr>
            <w:tcW w:w="7410" w:type="dxa"/>
            <w:tcBorders>
              <w:top w:val="single" w:sz="6" w:space="0" w:color="000000"/>
              <w:left w:val="single" w:sz="6" w:space="0" w:color="000000"/>
              <w:bottom w:val="single" w:sz="6" w:space="0" w:color="000000"/>
              <w:right w:val="single" w:sz="6" w:space="0" w:color="000000"/>
            </w:tcBorders>
            <w:shd w:val="pct10" w:color="000000" w:fill="FFFFFF"/>
            <w:hideMark/>
          </w:tcPr>
          <w:p w14:paraId="347CF187" w14:textId="77777777" w:rsidR="00EA6DCD" w:rsidRPr="00EA6DCD" w:rsidRDefault="00EA6DCD" w:rsidP="00EA6DCD">
            <w:pPr>
              <w:spacing w:line="276" w:lineRule="auto"/>
              <w:rPr>
                <w:sz w:val="20"/>
                <w:szCs w:val="20"/>
              </w:rPr>
            </w:pPr>
            <w:r w:rsidRPr="00EA6DCD">
              <w:rPr>
                <w:sz w:val="20"/>
                <w:szCs w:val="20"/>
              </w:rPr>
              <w:t>Explanation</w:t>
            </w:r>
          </w:p>
        </w:tc>
      </w:tr>
      <w:tr w:rsidR="00EA6DCD" w:rsidRPr="00EA6DCD" w14:paraId="72CDC7AA" w14:textId="77777777" w:rsidTr="00EA6DCD">
        <w:trPr>
          <w:trHeight w:val="354"/>
        </w:trPr>
        <w:tc>
          <w:tcPr>
            <w:tcW w:w="2580" w:type="dxa"/>
            <w:tcBorders>
              <w:top w:val="single" w:sz="6" w:space="0" w:color="000000"/>
              <w:left w:val="single" w:sz="6" w:space="0" w:color="000000"/>
              <w:bottom w:val="single" w:sz="6" w:space="0" w:color="000000"/>
              <w:right w:val="single" w:sz="6" w:space="0" w:color="000000"/>
            </w:tcBorders>
            <w:hideMark/>
          </w:tcPr>
          <w:p w14:paraId="2339A0E1" w14:textId="77777777" w:rsidR="00EA6DCD" w:rsidRPr="00EA6DCD" w:rsidRDefault="00EA6DCD" w:rsidP="00EA6DCD">
            <w:pPr>
              <w:spacing w:line="276" w:lineRule="auto"/>
              <w:rPr>
                <w:bCs/>
                <w:i/>
                <w:iCs/>
                <w:sz w:val="20"/>
                <w:szCs w:val="20"/>
              </w:rPr>
            </w:pPr>
            <w:r w:rsidRPr="00EA6DCD">
              <w:rPr>
                <w:bCs/>
                <w:i/>
                <w:iCs/>
                <w:sz w:val="20"/>
                <w:szCs w:val="20"/>
              </w:rPr>
              <w:t>0-4</w:t>
            </w:r>
          </w:p>
        </w:tc>
        <w:tc>
          <w:tcPr>
            <w:tcW w:w="7410" w:type="dxa"/>
            <w:tcBorders>
              <w:top w:val="single" w:sz="6" w:space="0" w:color="000000"/>
              <w:left w:val="single" w:sz="6" w:space="0" w:color="000000"/>
              <w:bottom w:val="single" w:sz="6" w:space="0" w:color="000000"/>
              <w:right w:val="single" w:sz="6" w:space="0" w:color="000000"/>
            </w:tcBorders>
            <w:hideMark/>
          </w:tcPr>
          <w:p w14:paraId="74DD8F42" w14:textId="77777777" w:rsidR="00EA6DCD" w:rsidRPr="00EA6DCD" w:rsidRDefault="00EA6DCD" w:rsidP="00EA6DCD">
            <w:pPr>
              <w:spacing w:line="276" w:lineRule="auto"/>
              <w:rPr>
                <w:sz w:val="20"/>
                <w:szCs w:val="20"/>
              </w:rPr>
            </w:pPr>
            <w:r w:rsidRPr="00EA6DCD">
              <w:rPr>
                <w:sz w:val="20"/>
                <w:szCs w:val="20"/>
              </w:rPr>
              <w:t>None.  Not addressed or response of no value</w:t>
            </w:r>
          </w:p>
        </w:tc>
      </w:tr>
      <w:tr w:rsidR="00EA6DCD" w:rsidRPr="00EA6DCD" w14:paraId="3C866566" w14:textId="77777777" w:rsidTr="00EA6DCD">
        <w:trPr>
          <w:trHeight w:val="354"/>
        </w:trPr>
        <w:tc>
          <w:tcPr>
            <w:tcW w:w="2580" w:type="dxa"/>
            <w:tcBorders>
              <w:top w:val="single" w:sz="6" w:space="0" w:color="000000"/>
              <w:left w:val="single" w:sz="6" w:space="0" w:color="000000"/>
              <w:bottom w:val="single" w:sz="6" w:space="0" w:color="000000"/>
              <w:right w:val="single" w:sz="6" w:space="0" w:color="000000"/>
            </w:tcBorders>
            <w:hideMark/>
          </w:tcPr>
          <w:p w14:paraId="5B71CC27" w14:textId="77777777" w:rsidR="00EA6DCD" w:rsidRPr="00EA6DCD" w:rsidRDefault="00EA6DCD" w:rsidP="00EA6DCD">
            <w:pPr>
              <w:spacing w:line="276" w:lineRule="auto"/>
              <w:rPr>
                <w:bCs/>
                <w:i/>
                <w:iCs/>
                <w:sz w:val="20"/>
                <w:szCs w:val="20"/>
              </w:rPr>
            </w:pPr>
            <w:r w:rsidRPr="00EA6DCD">
              <w:rPr>
                <w:bCs/>
                <w:i/>
                <w:iCs/>
                <w:sz w:val="20"/>
                <w:szCs w:val="20"/>
              </w:rPr>
              <w:t>5-8</w:t>
            </w:r>
          </w:p>
        </w:tc>
        <w:tc>
          <w:tcPr>
            <w:tcW w:w="7410" w:type="dxa"/>
            <w:tcBorders>
              <w:top w:val="single" w:sz="6" w:space="0" w:color="000000"/>
              <w:left w:val="single" w:sz="6" w:space="0" w:color="000000"/>
              <w:bottom w:val="single" w:sz="6" w:space="0" w:color="000000"/>
              <w:right w:val="single" w:sz="6" w:space="0" w:color="000000"/>
            </w:tcBorders>
            <w:hideMark/>
          </w:tcPr>
          <w:p w14:paraId="37B1D6B3" w14:textId="77777777" w:rsidR="00EA6DCD" w:rsidRPr="00EA6DCD" w:rsidRDefault="00EA6DCD" w:rsidP="00EA6DCD">
            <w:pPr>
              <w:spacing w:line="276" w:lineRule="auto"/>
              <w:rPr>
                <w:sz w:val="20"/>
                <w:szCs w:val="20"/>
              </w:rPr>
            </w:pPr>
            <w:r w:rsidRPr="00EA6DCD">
              <w:rPr>
                <w:sz w:val="20"/>
                <w:szCs w:val="20"/>
              </w:rPr>
              <w:t xml:space="preserve">Fair.  Limited applicability </w:t>
            </w:r>
          </w:p>
        </w:tc>
      </w:tr>
      <w:tr w:rsidR="00EA6DCD" w:rsidRPr="00EA6DCD" w14:paraId="1481E323" w14:textId="77777777" w:rsidTr="00EA6DCD">
        <w:trPr>
          <w:trHeight w:val="354"/>
        </w:trPr>
        <w:tc>
          <w:tcPr>
            <w:tcW w:w="2580" w:type="dxa"/>
            <w:tcBorders>
              <w:top w:val="single" w:sz="6" w:space="0" w:color="000000"/>
              <w:left w:val="single" w:sz="6" w:space="0" w:color="000000"/>
              <w:bottom w:val="single" w:sz="6" w:space="0" w:color="000000"/>
              <w:right w:val="single" w:sz="6" w:space="0" w:color="000000"/>
            </w:tcBorders>
            <w:hideMark/>
          </w:tcPr>
          <w:p w14:paraId="0AECC1C4" w14:textId="77777777" w:rsidR="00EA6DCD" w:rsidRPr="00EA6DCD" w:rsidRDefault="00EA6DCD" w:rsidP="00EA6DCD">
            <w:pPr>
              <w:spacing w:line="276" w:lineRule="auto"/>
              <w:rPr>
                <w:bCs/>
                <w:i/>
                <w:iCs/>
                <w:sz w:val="20"/>
                <w:szCs w:val="20"/>
              </w:rPr>
            </w:pPr>
            <w:r w:rsidRPr="00EA6DCD">
              <w:rPr>
                <w:bCs/>
                <w:i/>
                <w:iCs/>
                <w:sz w:val="20"/>
                <w:szCs w:val="20"/>
              </w:rPr>
              <w:t>9-12</w:t>
            </w:r>
          </w:p>
        </w:tc>
        <w:tc>
          <w:tcPr>
            <w:tcW w:w="7410" w:type="dxa"/>
            <w:tcBorders>
              <w:top w:val="single" w:sz="6" w:space="0" w:color="000000"/>
              <w:left w:val="single" w:sz="6" w:space="0" w:color="000000"/>
              <w:bottom w:val="single" w:sz="6" w:space="0" w:color="000000"/>
              <w:right w:val="single" w:sz="6" w:space="0" w:color="000000"/>
            </w:tcBorders>
            <w:hideMark/>
          </w:tcPr>
          <w:p w14:paraId="37D22929" w14:textId="77777777" w:rsidR="00EA6DCD" w:rsidRPr="00EA6DCD" w:rsidRDefault="00EA6DCD" w:rsidP="00EA6DCD">
            <w:pPr>
              <w:spacing w:line="276" w:lineRule="auto"/>
              <w:rPr>
                <w:sz w:val="20"/>
                <w:szCs w:val="20"/>
              </w:rPr>
            </w:pPr>
            <w:r w:rsidRPr="00EA6DCD">
              <w:rPr>
                <w:sz w:val="20"/>
                <w:szCs w:val="20"/>
              </w:rPr>
              <w:t>Good.  Some applicability</w:t>
            </w:r>
          </w:p>
        </w:tc>
      </w:tr>
      <w:tr w:rsidR="00EA6DCD" w:rsidRPr="00EA6DCD" w14:paraId="20330CA7" w14:textId="77777777" w:rsidTr="00EA6DCD">
        <w:trPr>
          <w:trHeight w:val="354"/>
        </w:trPr>
        <w:tc>
          <w:tcPr>
            <w:tcW w:w="2580" w:type="dxa"/>
            <w:tcBorders>
              <w:top w:val="single" w:sz="6" w:space="0" w:color="000000"/>
              <w:left w:val="single" w:sz="6" w:space="0" w:color="000000"/>
              <w:bottom w:val="single" w:sz="6" w:space="0" w:color="000000"/>
              <w:right w:val="single" w:sz="6" w:space="0" w:color="000000"/>
            </w:tcBorders>
            <w:hideMark/>
          </w:tcPr>
          <w:p w14:paraId="55F37601" w14:textId="77777777" w:rsidR="00EA6DCD" w:rsidRPr="00EA6DCD" w:rsidRDefault="00EA6DCD" w:rsidP="00EA6DCD">
            <w:pPr>
              <w:spacing w:line="276" w:lineRule="auto"/>
              <w:rPr>
                <w:bCs/>
                <w:i/>
                <w:iCs/>
                <w:sz w:val="20"/>
                <w:szCs w:val="20"/>
              </w:rPr>
            </w:pPr>
            <w:r w:rsidRPr="00EA6DCD">
              <w:rPr>
                <w:bCs/>
                <w:i/>
                <w:iCs/>
                <w:sz w:val="20"/>
                <w:szCs w:val="20"/>
              </w:rPr>
              <w:t>13-16</w:t>
            </w:r>
          </w:p>
        </w:tc>
        <w:tc>
          <w:tcPr>
            <w:tcW w:w="7410" w:type="dxa"/>
            <w:tcBorders>
              <w:top w:val="single" w:sz="6" w:space="0" w:color="000000"/>
              <w:left w:val="single" w:sz="6" w:space="0" w:color="000000"/>
              <w:bottom w:val="single" w:sz="6" w:space="0" w:color="000000"/>
              <w:right w:val="single" w:sz="6" w:space="0" w:color="000000"/>
            </w:tcBorders>
            <w:hideMark/>
          </w:tcPr>
          <w:p w14:paraId="7802D85B" w14:textId="77777777" w:rsidR="00EA6DCD" w:rsidRPr="00EA6DCD" w:rsidRDefault="00EA6DCD" w:rsidP="00EA6DCD">
            <w:pPr>
              <w:spacing w:line="276" w:lineRule="auto"/>
              <w:rPr>
                <w:sz w:val="20"/>
                <w:szCs w:val="20"/>
              </w:rPr>
            </w:pPr>
            <w:r w:rsidRPr="00EA6DCD">
              <w:rPr>
                <w:sz w:val="20"/>
                <w:szCs w:val="20"/>
              </w:rPr>
              <w:t>Very Good.  Substantial applicability</w:t>
            </w:r>
          </w:p>
        </w:tc>
      </w:tr>
      <w:tr w:rsidR="00EA6DCD" w:rsidRPr="00EA6DCD" w14:paraId="7D91045E" w14:textId="77777777" w:rsidTr="00EA6DCD">
        <w:trPr>
          <w:trHeight w:val="354"/>
        </w:trPr>
        <w:tc>
          <w:tcPr>
            <w:tcW w:w="2580" w:type="dxa"/>
            <w:tcBorders>
              <w:top w:val="single" w:sz="6" w:space="0" w:color="000000"/>
              <w:left w:val="single" w:sz="6" w:space="0" w:color="000000"/>
              <w:bottom w:val="single" w:sz="6" w:space="0" w:color="000000"/>
              <w:right w:val="single" w:sz="6" w:space="0" w:color="000000"/>
            </w:tcBorders>
            <w:hideMark/>
          </w:tcPr>
          <w:p w14:paraId="6179243A" w14:textId="77777777" w:rsidR="00EA6DCD" w:rsidRPr="00EA6DCD" w:rsidRDefault="00EA6DCD" w:rsidP="00EA6DCD">
            <w:pPr>
              <w:spacing w:line="276" w:lineRule="auto"/>
              <w:rPr>
                <w:bCs/>
                <w:i/>
                <w:iCs/>
                <w:sz w:val="20"/>
                <w:szCs w:val="20"/>
              </w:rPr>
            </w:pPr>
            <w:r w:rsidRPr="00EA6DCD">
              <w:rPr>
                <w:bCs/>
                <w:i/>
                <w:iCs/>
                <w:sz w:val="20"/>
                <w:szCs w:val="20"/>
              </w:rPr>
              <w:t>17-20</w:t>
            </w:r>
          </w:p>
        </w:tc>
        <w:tc>
          <w:tcPr>
            <w:tcW w:w="7410" w:type="dxa"/>
            <w:tcBorders>
              <w:top w:val="single" w:sz="6" w:space="0" w:color="000000"/>
              <w:left w:val="single" w:sz="6" w:space="0" w:color="000000"/>
              <w:bottom w:val="single" w:sz="6" w:space="0" w:color="000000"/>
              <w:right w:val="single" w:sz="6" w:space="0" w:color="000000"/>
            </w:tcBorders>
            <w:hideMark/>
          </w:tcPr>
          <w:p w14:paraId="7F6FC2CC" w14:textId="77777777" w:rsidR="00EA6DCD" w:rsidRPr="00EA6DCD" w:rsidRDefault="00EA6DCD" w:rsidP="00EA6DCD">
            <w:pPr>
              <w:spacing w:line="276" w:lineRule="auto"/>
              <w:rPr>
                <w:sz w:val="20"/>
                <w:szCs w:val="20"/>
              </w:rPr>
            </w:pPr>
            <w:r w:rsidRPr="00EA6DCD">
              <w:rPr>
                <w:sz w:val="20"/>
                <w:szCs w:val="20"/>
              </w:rPr>
              <w:t xml:space="preserve">Excellent.  Total applicability </w:t>
            </w:r>
          </w:p>
        </w:tc>
      </w:tr>
      <w:tr w:rsidR="00EA6DCD" w:rsidRPr="00EA6DCD" w14:paraId="19594F39" w14:textId="77777777" w:rsidTr="00EA6DCD">
        <w:trPr>
          <w:cantSplit/>
          <w:trHeight w:val="354"/>
        </w:trPr>
        <w:tc>
          <w:tcPr>
            <w:tcW w:w="9990" w:type="dxa"/>
            <w:gridSpan w:val="2"/>
            <w:tcBorders>
              <w:top w:val="single" w:sz="6" w:space="0" w:color="000000"/>
              <w:left w:val="single" w:sz="6" w:space="0" w:color="000000"/>
              <w:bottom w:val="single" w:sz="6" w:space="0" w:color="000000"/>
              <w:right w:val="single" w:sz="6" w:space="0" w:color="000000"/>
            </w:tcBorders>
            <w:shd w:val="pct10" w:color="000000" w:fill="FFFFFF"/>
          </w:tcPr>
          <w:p w14:paraId="3F617885" w14:textId="77777777" w:rsidR="00EA6DCD" w:rsidRPr="00EA6DCD" w:rsidRDefault="00EA6DCD" w:rsidP="00EA6DCD">
            <w:pPr>
              <w:spacing w:line="276" w:lineRule="auto"/>
              <w:jc w:val="center"/>
              <w:rPr>
                <w:b/>
                <w:i/>
              </w:rPr>
            </w:pPr>
          </w:p>
        </w:tc>
      </w:tr>
      <w:tr w:rsidR="00EA6DCD" w:rsidRPr="00EA6DCD" w14:paraId="64AD18FD" w14:textId="77777777" w:rsidTr="00EA6DCD">
        <w:trPr>
          <w:cantSplit/>
          <w:trHeight w:val="354"/>
        </w:trPr>
        <w:tc>
          <w:tcPr>
            <w:tcW w:w="9990" w:type="dxa"/>
            <w:gridSpan w:val="2"/>
            <w:tcBorders>
              <w:top w:val="single" w:sz="6" w:space="0" w:color="000000"/>
              <w:left w:val="single" w:sz="6" w:space="0" w:color="000000"/>
              <w:bottom w:val="single" w:sz="6" w:space="0" w:color="000000"/>
              <w:right w:val="single" w:sz="6" w:space="0" w:color="000000"/>
            </w:tcBorders>
            <w:shd w:val="pct10" w:color="000000" w:fill="FFFFFF"/>
            <w:hideMark/>
          </w:tcPr>
          <w:p w14:paraId="12410D6F" w14:textId="77777777" w:rsidR="00EA6DCD" w:rsidRPr="00EA6DCD" w:rsidRDefault="00EA6DCD" w:rsidP="00EA6DCD">
            <w:pPr>
              <w:spacing w:line="276" w:lineRule="auto"/>
              <w:jc w:val="center"/>
              <w:rPr>
                <w:b/>
                <w:sz w:val="20"/>
                <w:szCs w:val="20"/>
              </w:rPr>
            </w:pPr>
            <w:r w:rsidRPr="00EA6DCD">
              <w:rPr>
                <w:b/>
                <w:i/>
              </w:rPr>
              <w:t xml:space="preserve">Value Added </w:t>
            </w:r>
            <w:proofErr w:type="gramStart"/>
            <w:r w:rsidRPr="00EA6DCD">
              <w:rPr>
                <w:b/>
                <w:i/>
              </w:rPr>
              <w:t xml:space="preserve">Options  </w:t>
            </w:r>
            <w:r w:rsidRPr="00EA6DCD">
              <w:rPr>
                <w:b/>
                <w:sz w:val="20"/>
                <w:szCs w:val="20"/>
              </w:rPr>
              <w:t>RATING</w:t>
            </w:r>
            <w:proofErr w:type="gramEnd"/>
            <w:r w:rsidRPr="00EA6DCD">
              <w:rPr>
                <w:b/>
                <w:sz w:val="20"/>
                <w:szCs w:val="20"/>
              </w:rPr>
              <w:t xml:space="preserve"> SCALE (</w:t>
            </w:r>
            <w:r w:rsidRPr="00EA6DCD">
              <w:rPr>
                <w:b/>
                <w:bCs/>
                <w:iCs/>
                <w:sz w:val="20"/>
                <w:szCs w:val="20"/>
              </w:rPr>
              <w:t xml:space="preserve">15 Point </w:t>
            </w:r>
            <w:r w:rsidRPr="00EA6DCD">
              <w:rPr>
                <w:b/>
                <w:sz w:val="20"/>
                <w:szCs w:val="20"/>
              </w:rPr>
              <w:t>Maximum)</w:t>
            </w:r>
          </w:p>
        </w:tc>
      </w:tr>
      <w:tr w:rsidR="00EA6DCD" w:rsidRPr="00EA6DCD" w14:paraId="10A0492F" w14:textId="77777777" w:rsidTr="00EA6DCD">
        <w:trPr>
          <w:trHeight w:val="246"/>
        </w:trPr>
        <w:tc>
          <w:tcPr>
            <w:tcW w:w="2580" w:type="dxa"/>
            <w:tcBorders>
              <w:top w:val="single" w:sz="6" w:space="0" w:color="000000"/>
              <w:left w:val="single" w:sz="6" w:space="0" w:color="000000"/>
              <w:bottom w:val="single" w:sz="6" w:space="0" w:color="000000"/>
              <w:right w:val="single" w:sz="6" w:space="0" w:color="000000"/>
            </w:tcBorders>
            <w:shd w:val="pct10" w:color="000000" w:fill="FFFFFF"/>
            <w:hideMark/>
          </w:tcPr>
          <w:p w14:paraId="5FA48E8E" w14:textId="77777777" w:rsidR="00EA6DCD" w:rsidRPr="00EA6DCD" w:rsidRDefault="00EA6DCD" w:rsidP="00EA6DCD">
            <w:pPr>
              <w:spacing w:line="276" w:lineRule="auto"/>
              <w:rPr>
                <w:sz w:val="20"/>
                <w:szCs w:val="20"/>
              </w:rPr>
            </w:pPr>
            <w:r w:rsidRPr="00EA6DCD">
              <w:rPr>
                <w:sz w:val="20"/>
                <w:szCs w:val="20"/>
              </w:rPr>
              <w:t>Point Value</w:t>
            </w:r>
          </w:p>
        </w:tc>
        <w:tc>
          <w:tcPr>
            <w:tcW w:w="7410" w:type="dxa"/>
            <w:tcBorders>
              <w:top w:val="single" w:sz="6" w:space="0" w:color="000000"/>
              <w:left w:val="single" w:sz="6" w:space="0" w:color="000000"/>
              <w:bottom w:val="single" w:sz="6" w:space="0" w:color="000000"/>
              <w:right w:val="single" w:sz="6" w:space="0" w:color="000000"/>
            </w:tcBorders>
            <w:shd w:val="pct10" w:color="000000" w:fill="FFFFFF"/>
            <w:hideMark/>
          </w:tcPr>
          <w:p w14:paraId="46FDC5F6" w14:textId="77777777" w:rsidR="00EA6DCD" w:rsidRPr="00EA6DCD" w:rsidRDefault="00EA6DCD" w:rsidP="00EA6DCD">
            <w:pPr>
              <w:spacing w:line="276" w:lineRule="auto"/>
              <w:rPr>
                <w:sz w:val="20"/>
                <w:szCs w:val="20"/>
              </w:rPr>
            </w:pPr>
            <w:r w:rsidRPr="00EA6DCD">
              <w:rPr>
                <w:sz w:val="20"/>
                <w:szCs w:val="20"/>
              </w:rPr>
              <w:t>Explanation</w:t>
            </w:r>
          </w:p>
        </w:tc>
      </w:tr>
      <w:tr w:rsidR="00EA6DCD" w:rsidRPr="00EA6DCD" w14:paraId="0C471F6D" w14:textId="77777777" w:rsidTr="00EA6DCD">
        <w:trPr>
          <w:trHeight w:val="354"/>
        </w:trPr>
        <w:tc>
          <w:tcPr>
            <w:tcW w:w="2580" w:type="dxa"/>
            <w:tcBorders>
              <w:top w:val="single" w:sz="6" w:space="0" w:color="000000"/>
              <w:left w:val="single" w:sz="6" w:space="0" w:color="000000"/>
              <w:bottom w:val="single" w:sz="6" w:space="0" w:color="000000"/>
              <w:right w:val="single" w:sz="6" w:space="0" w:color="000000"/>
            </w:tcBorders>
            <w:hideMark/>
          </w:tcPr>
          <w:p w14:paraId="7024493E" w14:textId="77777777" w:rsidR="00EA6DCD" w:rsidRPr="00EA6DCD" w:rsidRDefault="00EA6DCD" w:rsidP="00EA6DCD">
            <w:pPr>
              <w:spacing w:line="276" w:lineRule="auto"/>
              <w:rPr>
                <w:bCs/>
                <w:i/>
                <w:iCs/>
                <w:sz w:val="20"/>
                <w:szCs w:val="20"/>
              </w:rPr>
            </w:pPr>
            <w:r w:rsidRPr="00EA6DCD">
              <w:rPr>
                <w:bCs/>
                <w:i/>
                <w:iCs/>
                <w:sz w:val="20"/>
                <w:szCs w:val="20"/>
              </w:rPr>
              <w:t>0-4</w:t>
            </w:r>
          </w:p>
        </w:tc>
        <w:tc>
          <w:tcPr>
            <w:tcW w:w="7410" w:type="dxa"/>
            <w:tcBorders>
              <w:top w:val="single" w:sz="6" w:space="0" w:color="000000"/>
              <w:left w:val="single" w:sz="6" w:space="0" w:color="000000"/>
              <w:bottom w:val="single" w:sz="6" w:space="0" w:color="000000"/>
              <w:right w:val="single" w:sz="6" w:space="0" w:color="000000"/>
            </w:tcBorders>
            <w:hideMark/>
          </w:tcPr>
          <w:p w14:paraId="3B1AC011" w14:textId="77777777" w:rsidR="00EA6DCD" w:rsidRPr="00EA6DCD" w:rsidRDefault="00EA6DCD" w:rsidP="00EA6DCD">
            <w:pPr>
              <w:spacing w:line="276" w:lineRule="auto"/>
              <w:rPr>
                <w:sz w:val="20"/>
                <w:szCs w:val="20"/>
              </w:rPr>
            </w:pPr>
            <w:r w:rsidRPr="00EA6DCD">
              <w:rPr>
                <w:sz w:val="20"/>
                <w:szCs w:val="20"/>
              </w:rPr>
              <w:t>None.  Not addressed or response of no value</w:t>
            </w:r>
          </w:p>
        </w:tc>
      </w:tr>
      <w:tr w:rsidR="00EA6DCD" w:rsidRPr="00EA6DCD" w14:paraId="0C5487D7" w14:textId="77777777" w:rsidTr="00EA6DCD">
        <w:trPr>
          <w:trHeight w:val="354"/>
        </w:trPr>
        <w:tc>
          <w:tcPr>
            <w:tcW w:w="2580" w:type="dxa"/>
            <w:tcBorders>
              <w:top w:val="single" w:sz="6" w:space="0" w:color="000000"/>
              <w:left w:val="single" w:sz="6" w:space="0" w:color="000000"/>
              <w:bottom w:val="single" w:sz="6" w:space="0" w:color="000000"/>
              <w:right w:val="single" w:sz="6" w:space="0" w:color="000000"/>
            </w:tcBorders>
            <w:hideMark/>
          </w:tcPr>
          <w:p w14:paraId="1F8D4482" w14:textId="77777777" w:rsidR="00EA6DCD" w:rsidRPr="00EA6DCD" w:rsidRDefault="00EA6DCD" w:rsidP="00EA6DCD">
            <w:pPr>
              <w:spacing w:line="276" w:lineRule="auto"/>
              <w:rPr>
                <w:bCs/>
                <w:i/>
                <w:iCs/>
                <w:sz w:val="20"/>
                <w:szCs w:val="20"/>
              </w:rPr>
            </w:pPr>
            <w:r w:rsidRPr="00EA6DCD">
              <w:rPr>
                <w:bCs/>
                <w:i/>
                <w:iCs/>
                <w:sz w:val="20"/>
                <w:szCs w:val="20"/>
              </w:rPr>
              <w:t>5-8</w:t>
            </w:r>
          </w:p>
        </w:tc>
        <w:tc>
          <w:tcPr>
            <w:tcW w:w="7410" w:type="dxa"/>
            <w:tcBorders>
              <w:top w:val="single" w:sz="6" w:space="0" w:color="000000"/>
              <w:left w:val="single" w:sz="6" w:space="0" w:color="000000"/>
              <w:bottom w:val="single" w:sz="6" w:space="0" w:color="000000"/>
              <w:right w:val="single" w:sz="6" w:space="0" w:color="000000"/>
            </w:tcBorders>
            <w:hideMark/>
          </w:tcPr>
          <w:p w14:paraId="0989F3A4" w14:textId="77777777" w:rsidR="00EA6DCD" w:rsidRPr="00EA6DCD" w:rsidRDefault="00EA6DCD" w:rsidP="00EA6DCD">
            <w:pPr>
              <w:spacing w:line="276" w:lineRule="auto"/>
              <w:rPr>
                <w:sz w:val="20"/>
                <w:szCs w:val="20"/>
              </w:rPr>
            </w:pPr>
            <w:r w:rsidRPr="00EA6DCD">
              <w:rPr>
                <w:sz w:val="20"/>
                <w:szCs w:val="20"/>
              </w:rPr>
              <w:t xml:space="preserve">Fair.  Limited applicability </w:t>
            </w:r>
          </w:p>
        </w:tc>
      </w:tr>
      <w:tr w:rsidR="00EA6DCD" w:rsidRPr="00EA6DCD" w14:paraId="4E9AF10B" w14:textId="77777777" w:rsidTr="00EA6DCD">
        <w:trPr>
          <w:trHeight w:val="354"/>
        </w:trPr>
        <w:tc>
          <w:tcPr>
            <w:tcW w:w="2580" w:type="dxa"/>
            <w:tcBorders>
              <w:top w:val="single" w:sz="6" w:space="0" w:color="000000"/>
              <w:left w:val="single" w:sz="6" w:space="0" w:color="000000"/>
              <w:bottom w:val="single" w:sz="6" w:space="0" w:color="000000"/>
              <w:right w:val="single" w:sz="6" w:space="0" w:color="000000"/>
            </w:tcBorders>
            <w:hideMark/>
          </w:tcPr>
          <w:p w14:paraId="21EBEB7E" w14:textId="77777777" w:rsidR="00EA6DCD" w:rsidRPr="00EA6DCD" w:rsidRDefault="00EA6DCD" w:rsidP="00EA6DCD">
            <w:pPr>
              <w:spacing w:line="276" w:lineRule="auto"/>
              <w:rPr>
                <w:bCs/>
                <w:i/>
                <w:iCs/>
                <w:sz w:val="20"/>
                <w:szCs w:val="20"/>
              </w:rPr>
            </w:pPr>
            <w:r w:rsidRPr="00EA6DCD">
              <w:rPr>
                <w:bCs/>
                <w:i/>
                <w:iCs/>
                <w:sz w:val="20"/>
                <w:szCs w:val="20"/>
              </w:rPr>
              <w:t>9-12</w:t>
            </w:r>
          </w:p>
        </w:tc>
        <w:tc>
          <w:tcPr>
            <w:tcW w:w="7410" w:type="dxa"/>
            <w:tcBorders>
              <w:top w:val="single" w:sz="6" w:space="0" w:color="000000"/>
              <w:left w:val="single" w:sz="6" w:space="0" w:color="000000"/>
              <w:bottom w:val="single" w:sz="6" w:space="0" w:color="000000"/>
              <w:right w:val="single" w:sz="6" w:space="0" w:color="000000"/>
            </w:tcBorders>
            <w:hideMark/>
          </w:tcPr>
          <w:p w14:paraId="72B616F0" w14:textId="77777777" w:rsidR="00EA6DCD" w:rsidRPr="00EA6DCD" w:rsidRDefault="00EA6DCD" w:rsidP="00EA6DCD">
            <w:pPr>
              <w:spacing w:line="276" w:lineRule="auto"/>
              <w:rPr>
                <w:sz w:val="20"/>
                <w:szCs w:val="20"/>
              </w:rPr>
            </w:pPr>
            <w:r w:rsidRPr="00EA6DCD">
              <w:rPr>
                <w:sz w:val="20"/>
                <w:szCs w:val="20"/>
              </w:rPr>
              <w:t>Good.  Some applicability</w:t>
            </w:r>
          </w:p>
        </w:tc>
      </w:tr>
      <w:tr w:rsidR="00EA6DCD" w:rsidRPr="00EA6DCD" w14:paraId="0F5264B0" w14:textId="77777777" w:rsidTr="00EA6DCD">
        <w:trPr>
          <w:trHeight w:val="354"/>
        </w:trPr>
        <w:tc>
          <w:tcPr>
            <w:tcW w:w="2580" w:type="dxa"/>
            <w:tcBorders>
              <w:top w:val="single" w:sz="6" w:space="0" w:color="000000"/>
              <w:left w:val="single" w:sz="6" w:space="0" w:color="000000"/>
              <w:bottom w:val="single" w:sz="6" w:space="0" w:color="000000"/>
              <w:right w:val="single" w:sz="6" w:space="0" w:color="000000"/>
            </w:tcBorders>
            <w:hideMark/>
          </w:tcPr>
          <w:p w14:paraId="291E1694" w14:textId="77777777" w:rsidR="00EA6DCD" w:rsidRPr="00EA6DCD" w:rsidRDefault="00EA6DCD" w:rsidP="00EA6DCD">
            <w:pPr>
              <w:spacing w:line="276" w:lineRule="auto"/>
              <w:rPr>
                <w:bCs/>
                <w:i/>
                <w:iCs/>
                <w:sz w:val="20"/>
                <w:szCs w:val="20"/>
              </w:rPr>
            </w:pPr>
            <w:r w:rsidRPr="00EA6DCD">
              <w:rPr>
                <w:bCs/>
                <w:i/>
                <w:iCs/>
                <w:sz w:val="20"/>
                <w:szCs w:val="20"/>
              </w:rPr>
              <w:t>13-16</w:t>
            </w:r>
          </w:p>
        </w:tc>
        <w:tc>
          <w:tcPr>
            <w:tcW w:w="7410" w:type="dxa"/>
            <w:tcBorders>
              <w:top w:val="single" w:sz="6" w:space="0" w:color="000000"/>
              <w:left w:val="single" w:sz="6" w:space="0" w:color="000000"/>
              <w:bottom w:val="single" w:sz="6" w:space="0" w:color="000000"/>
              <w:right w:val="single" w:sz="6" w:space="0" w:color="000000"/>
            </w:tcBorders>
            <w:hideMark/>
          </w:tcPr>
          <w:p w14:paraId="0254EE9B" w14:textId="77777777" w:rsidR="00EA6DCD" w:rsidRPr="00EA6DCD" w:rsidRDefault="00EA6DCD" w:rsidP="00EA6DCD">
            <w:pPr>
              <w:spacing w:line="276" w:lineRule="auto"/>
              <w:rPr>
                <w:sz w:val="20"/>
                <w:szCs w:val="20"/>
              </w:rPr>
            </w:pPr>
            <w:r w:rsidRPr="00EA6DCD">
              <w:rPr>
                <w:sz w:val="20"/>
                <w:szCs w:val="20"/>
              </w:rPr>
              <w:t>Very Good.  Substantial applicability</w:t>
            </w:r>
          </w:p>
        </w:tc>
      </w:tr>
      <w:tr w:rsidR="00EA6DCD" w:rsidRPr="00EA6DCD" w14:paraId="566F7141" w14:textId="77777777" w:rsidTr="00EA6DCD">
        <w:trPr>
          <w:trHeight w:val="354"/>
        </w:trPr>
        <w:tc>
          <w:tcPr>
            <w:tcW w:w="2580" w:type="dxa"/>
            <w:tcBorders>
              <w:top w:val="single" w:sz="6" w:space="0" w:color="000000"/>
              <w:left w:val="single" w:sz="6" w:space="0" w:color="000000"/>
              <w:bottom w:val="single" w:sz="6" w:space="0" w:color="000000"/>
              <w:right w:val="single" w:sz="6" w:space="0" w:color="000000"/>
            </w:tcBorders>
            <w:hideMark/>
          </w:tcPr>
          <w:p w14:paraId="66ED6624" w14:textId="77777777" w:rsidR="00EA6DCD" w:rsidRPr="00EA6DCD" w:rsidRDefault="00EA6DCD" w:rsidP="00EA6DCD">
            <w:pPr>
              <w:spacing w:line="276" w:lineRule="auto"/>
              <w:rPr>
                <w:bCs/>
                <w:i/>
                <w:iCs/>
                <w:sz w:val="20"/>
                <w:szCs w:val="20"/>
              </w:rPr>
            </w:pPr>
            <w:r w:rsidRPr="00EA6DCD">
              <w:rPr>
                <w:bCs/>
                <w:i/>
                <w:iCs/>
                <w:sz w:val="20"/>
                <w:szCs w:val="20"/>
              </w:rPr>
              <w:t>17-20</w:t>
            </w:r>
          </w:p>
        </w:tc>
        <w:tc>
          <w:tcPr>
            <w:tcW w:w="7410" w:type="dxa"/>
            <w:tcBorders>
              <w:top w:val="single" w:sz="6" w:space="0" w:color="000000"/>
              <w:left w:val="single" w:sz="6" w:space="0" w:color="000000"/>
              <w:bottom w:val="single" w:sz="6" w:space="0" w:color="000000"/>
              <w:right w:val="single" w:sz="6" w:space="0" w:color="000000"/>
            </w:tcBorders>
            <w:hideMark/>
          </w:tcPr>
          <w:p w14:paraId="3C745862" w14:textId="77777777" w:rsidR="00EA6DCD" w:rsidRPr="00EA6DCD" w:rsidRDefault="00EA6DCD" w:rsidP="00EA6DCD">
            <w:pPr>
              <w:spacing w:line="276" w:lineRule="auto"/>
              <w:rPr>
                <w:sz w:val="20"/>
                <w:szCs w:val="20"/>
              </w:rPr>
            </w:pPr>
            <w:r w:rsidRPr="00EA6DCD">
              <w:rPr>
                <w:sz w:val="20"/>
                <w:szCs w:val="20"/>
              </w:rPr>
              <w:t xml:space="preserve">Excellent.  Total applicability </w:t>
            </w:r>
          </w:p>
        </w:tc>
      </w:tr>
      <w:tr w:rsidR="00EA6DCD" w:rsidRPr="00EA6DCD" w14:paraId="573A5F02" w14:textId="77777777" w:rsidTr="00EA6DCD">
        <w:trPr>
          <w:trHeight w:val="354"/>
        </w:trPr>
        <w:tc>
          <w:tcPr>
            <w:tcW w:w="2580" w:type="dxa"/>
            <w:tcBorders>
              <w:top w:val="single" w:sz="6" w:space="0" w:color="000000"/>
              <w:left w:val="single" w:sz="6" w:space="0" w:color="000000"/>
              <w:bottom w:val="single" w:sz="6" w:space="0" w:color="000000"/>
              <w:right w:val="single" w:sz="6" w:space="0" w:color="000000"/>
            </w:tcBorders>
          </w:tcPr>
          <w:p w14:paraId="0C58B9A9" w14:textId="77777777" w:rsidR="00EA6DCD" w:rsidRPr="00EA6DCD" w:rsidRDefault="00EA6DCD" w:rsidP="00EA6DCD">
            <w:pPr>
              <w:spacing w:line="276" w:lineRule="auto"/>
              <w:rPr>
                <w:bCs/>
                <w:i/>
                <w:iCs/>
                <w:sz w:val="20"/>
                <w:szCs w:val="20"/>
              </w:rPr>
            </w:pPr>
          </w:p>
        </w:tc>
        <w:tc>
          <w:tcPr>
            <w:tcW w:w="7410" w:type="dxa"/>
            <w:tcBorders>
              <w:top w:val="single" w:sz="6" w:space="0" w:color="000000"/>
              <w:left w:val="single" w:sz="6" w:space="0" w:color="000000"/>
              <w:bottom w:val="single" w:sz="6" w:space="0" w:color="000000"/>
              <w:right w:val="single" w:sz="6" w:space="0" w:color="000000"/>
            </w:tcBorders>
          </w:tcPr>
          <w:p w14:paraId="42D74337" w14:textId="77777777" w:rsidR="00EA6DCD" w:rsidRPr="00EA6DCD" w:rsidRDefault="00EA6DCD" w:rsidP="00EA6DCD">
            <w:pPr>
              <w:spacing w:line="276" w:lineRule="auto"/>
              <w:rPr>
                <w:sz w:val="20"/>
                <w:szCs w:val="20"/>
              </w:rPr>
            </w:pPr>
          </w:p>
        </w:tc>
      </w:tr>
    </w:tbl>
    <w:p w14:paraId="755BBB3F" w14:textId="77777777" w:rsidR="00EA6DCD" w:rsidRPr="00EA6DCD" w:rsidRDefault="00EA6DCD" w:rsidP="00EA6DCD">
      <w:pPr>
        <w:rPr>
          <w:bCs/>
          <w:iCs/>
          <w:sz w:val="20"/>
          <w:szCs w:val="20"/>
        </w:rPr>
      </w:pPr>
    </w:p>
    <w:p w14:paraId="5B2B52D3" w14:textId="77777777" w:rsidR="00EA6DCD" w:rsidRPr="00EA6DCD" w:rsidRDefault="00EA6DCD" w:rsidP="00EA6DCD">
      <w:pPr>
        <w:rPr>
          <w:bCs/>
          <w:iCs/>
          <w:sz w:val="20"/>
          <w:szCs w:val="20"/>
        </w:rPr>
      </w:pPr>
    </w:p>
    <w:p w14:paraId="28155B12" w14:textId="77777777" w:rsidR="00EA6DCD" w:rsidRPr="00EA6DCD" w:rsidRDefault="00EA6DCD" w:rsidP="00EA6DCD">
      <w:pPr>
        <w:pBdr>
          <w:top w:val="single" w:sz="4" w:space="1" w:color="auto"/>
          <w:left w:val="single" w:sz="4" w:space="4" w:color="auto"/>
          <w:bottom w:val="single" w:sz="4" w:space="1" w:color="auto"/>
          <w:right w:val="single" w:sz="4" w:space="4" w:color="auto"/>
        </w:pBdr>
        <w:rPr>
          <w:rFonts w:eastAsia="Calibri" w:cs="Times New Roman"/>
          <w:sz w:val="22"/>
          <w:szCs w:val="22"/>
        </w:rPr>
      </w:pPr>
      <w:r w:rsidRPr="00EA6DCD">
        <w:rPr>
          <w:rFonts w:eastAsia="Calibri" w:cs="Times New Roman"/>
          <w:b/>
          <w:sz w:val="22"/>
          <w:szCs w:val="22"/>
          <w:u w:val="single"/>
        </w:rPr>
        <w:t>IMPORTANT</w:t>
      </w:r>
      <w:r w:rsidRPr="00EA6DCD">
        <w:rPr>
          <w:rFonts w:eastAsia="Calibri" w:cs="Times New Roman"/>
          <w:sz w:val="22"/>
          <w:szCs w:val="22"/>
        </w:rPr>
        <w:t>.</w:t>
      </w:r>
      <w:r w:rsidRPr="00EA6DCD">
        <w:rPr>
          <w:rFonts w:eastAsia="Calibri" w:cs="Times New Roman"/>
          <w:b/>
          <w:sz w:val="22"/>
          <w:szCs w:val="22"/>
        </w:rPr>
        <w:t xml:space="preserve">  Proposals will be evaluated against the questions set out below.  Do not assign points to individual questions, instead, award a total score for each evaluation criterion. Evaluators must provide comments to support scoring.</w:t>
      </w:r>
    </w:p>
    <w:p w14:paraId="56538306" w14:textId="77777777" w:rsidR="00EA6DCD" w:rsidRPr="00EA6DCD" w:rsidRDefault="00EA6DCD" w:rsidP="00EA6DCD">
      <w:pPr>
        <w:spacing w:after="120"/>
        <w:contextualSpacing/>
        <w:rPr>
          <w:sz w:val="20"/>
          <w:szCs w:val="20"/>
        </w:rPr>
      </w:pPr>
    </w:p>
    <w:p w14:paraId="5CD673F1" w14:textId="77777777" w:rsidR="00EA6DCD" w:rsidRPr="00EA6DCD" w:rsidRDefault="00EA6DCD" w:rsidP="00EA6DCD">
      <w:pPr>
        <w:spacing w:after="120"/>
        <w:contextualSpacing/>
        <w:rPr>
          <w:sz w:val="20"/>
          <w:szCs w:val="20"/>
        </w:rPr>
      </w:pPr>
      <w:r w:rsidRPr="00EA6DCD">
        <w:rPr>
          <w:sz w:val="20"/>
          <w:szCs w:val="20"/>
        </w:rPr>
        <w:t xml:space="preserve">How well has the Offeror followed the proposal preparation instructions?  Does the proposal contain all the requested information?  </w:t>
      </w:r>
    </w:p>
    <w:p w14:paraId="2A2ABA92" w14:textId="77777777" w:rsidR="00EA6DCD" w:rsidRPr="00EA6DCD" w:rsidRDefault="00EA6DCD" w:rsidP="00EA6DCD">
      <w:pPr>
        <w:spacing w:after="120"/>
        <w:contextualSpacing/>
        <w:rPr>
          <w:b/>
          <w:sz w:val="20"/>
          <w:szCs w:val="20"/>
        </w:rPr>
      </w:pPr>
      <w:r w:rsidRPr="00EA6DCD">
        <w:rPr>
          <w:b/>
          <w:sz w:val="20"/>
          <w:szCs w:val="20"/>
        </w:rPr>
        <w:t xml:space="preserve">EVALUATOR NOTES </w:t>
      </w:r>
    </w:p>
    <w:p w14:paraId="44443A98" w14:textId="77777777" w:rsidR="00EA6DCD" w:rsidRPr="00EA6DCD" w:rsidRDefault="00EA6DCD" w:rsidP="00EA6DCD">
      <w:pPr>
        <w:spacing w:after="120"/>
        <w:contextualSpacing/>
        <w:rPr>
          <w:sz w:val="20"/>
          <w:szCs w:val="20"/>
        </w:rPr>
      </w:pPr>
    </w:p>
    <w:p w14:paraId="0888C4F8" w14:textId="77777777" w:rsidR="00EA6DCD" w:rsidRPr="00EA6DCD" w:rsidRDefault="00EA6DCD" w:rsidP="00EA6DCD">
      <w:pPr>
        <w:spacing w:after="120"/>
        <w:contextualSpacing/>
        <w:rPr>
          <w:sz w:val="20"/>
          <w:szCs w:val="20"/>
        </w:rPr>
      </w:pPr>
      <w:r w:rsidRPr="00EA6DCD">
        <w:rPr>
          <w:sz w:val="20"/>
          <w:szCs w:val="20"/>
        </w:rPr>
        <w:t>Has the Offeror identified any additional directives that apply to the contract?</w:t>
      </w:r>
    </w:p>
    <w:p w14:paraId="01F91937" w14:textId="77777777" w:rsidR="00EA6DCD" w:rsidRPr="00EA6DCD" w:rsidRDefault="00EA6DCD" w:rsidP="00EA6DCD">
      <w:pPr>
        <w:tabs>
          <w:tab w:val="left" w:leader="underscore" w:pos="9900"/>
        </w:tabs>
        <w:rPr>
          <w:b/>
          <w:sz w:val="20"/>
          <w:szCs w:val="20"/>
        </w:rPr>
      </w:pPr>
      <w:r w:rsidRPr="00EA6DCD">
        <w:rPr>
          <w:b/>
          <w:sz w:val="20"/>
          <w:szCs w:val="20"/>
        </w:rPr>
        <w:t xml:space="preserve">EVALUATOR NOTES </w:t>
      </w:r>
    </w:p>
    <w:p w14:paraId="4C491285" w14:textId="77777777" w:rsidR="00EA6DCD" w:rsidRPr="00EA6DCD" w:rsidRDefault="00EA6DCD" w:rsidP="00EA6DCD">
      <w:pPr>
        <w:spacing w:after="120"/>
        <w:contextualSpacing/>
        <w:rPr>
          <w:sz w:val="20"/>
          <w:szCs w:val="20"/>
        </w:rPr>
      </w:pPr>
    </w:p>
    <w:p w14:paraId="2A58535C" w14:textId="77777777" w:rsidR="00EA6DCD" w:rsidRPr="00EA6DCD" w:rsidRDefault="00EA6DCD" w:rsidP="00EA6DCD">
      <w:pPr>
        <w:spacing w:after="120"/>
        <w:contextualSpacing/>
        <w:rPr>
          <w:sz w:val="20"/>
          <w:szCs w:val="20"/>
        </w:rPr>
      </w:pPr>
      <w:r w:rsidRPr="00EA6DCD">
        <w:rPr>
          <w:sz w:val="20"/>
          <w:szCs w:val="20"/>
        </w:rPr>
        <w:t xml:space="preserve">How well has the Offeror described their strategy for accomplishing the scope of work requirements?  What are the strengths of the proposed strategy?     </w:t>
      </w:r>
    </w:p>
    <w:p w14:paraId="1982AF24" w14:textId="77777777" w:rsidR="00EA6DCD" w:rsidRPr="00EA6DCD" w:rsidRDefault="00EA6DCD" w:rsidP="00EA6DCD">
      <w:pPr>
        <w:tabs>
          <w:tab w:val="left" w:leader="underscore" w:pos="9900"/>
        </w:tabs>
        <w:rPr>
          <w:b/>
          <w:sz w:val="20"/>
          <w:szCs w:val="20"/>
        </w:rPr>
      </w:pPr>
      <w:r w:rsidRPr="00EA6DCD">
        <w:rPr>
          <w:b/>
          <w:sz w:val="20"/>
          <w:szCs w:val="20"/>
        </w:rPr>
        <w:t xml:space="preserve">EVALUATOR NOTES </w:t>
      </w:r>
    </w:p>
    <w:p w14:paraId="4585ACD4" w14:textId="77777777" w:rsidR="00EA6DCD" w:rsidRPr="00EA6DCD" w:rsidRDefault="00EA6DCD" w:rsidP="00EA6DCD">
      <w:pPr>
        <w:spacing w:after="120"/>
        <w:contextualSpacing/>
        <w:rPr>
          <w:sz w:val="20"/>
          <w:szCs w:val="20"/>
          <w:highlight w:val="yellow"/>
        </w:rPr>
      </w:pPr>
    </w:p>
    <w:p w14:paraId="3444160F" w14:textId="77777777" w:rsidR="00EA6DCD" w:rsidRPr="00EA6DCD" w:rsidRDefault="00EA6DCD" w:rsidP="00EA6DCD">
      <w:pPr>
        <w:spacing w:after="120"/>
        <w:contextualSpacing/>
        <w:rPr>
          <w:sz w:val="20"/>
          <w:szCs w:val="20"/>
        </w:rPr>
      </w:pPr>
      <w:r w:rsidRPr="00EA6DCD">
        <w:rPr>
          <w:sz w:val="20"/>
          <w:szCs w:val="20"/>
        </w:rPr>
        <w:lastRenderedPageBreak/>
        <w:t xml:space="preserve">Are there aspects of the proposed Scope of Work strategy of concern or that requires clarification or further information? </w:t>
      </w:r>
    </w:p>
    <w:p w14:paraId="330F1D82" w14:textId="77777777" w:rsidR="00EA6DCD" w:rsidRPr="00EA6DCD" w:rsidRDefault="00EA6DCD" w:rsidP="00EA6DCD">
      <w:pPr>
        <w:tabs>
          <w:tab w:val="left" w:leader="underscore" w:pos="9900"/>
        </w:tabs>
        <w:rPr>
          <w:b/>
          <w:sz w:val="20"/>
          <w:szCs w:val="20"/>
        </w:rPr>
      </w:pPr>
      <w:r w:rsidRPr="00EA6DCD">
        <w:rPr>
          <w:b/>
          <w:sz w:val="20"/>
          <w:szCs w:val="20"/>
        </w:rPr>
        <w:t xml:space="preserve">EVALUATOR NOTES </w:t>
      </w:r>
    </w:p>
    <w:p w14:paraId="65EBD8D2" w14:textId="77777777" w:rsidR="00EA6DCD" w:rsidRPr="00EA6DCD" w:rsidRDefault="00EA6DCD" w:rsidP="00EA6DCD"/>
    <w:p w14:paraId="23E9CCE7" w14:textId="77777777" w:rsidR="00EA6DCD" w:rsidRPr="00EA6DCD" w:rsidRDefault="00EA6DCD" w:rsidP="00EA6DCD">
      <w:pPr>
        <w:spacing w:after="120"/>
        <w:contextualSpacing/>
        <w:rPr>
          <w:sz w:val="20"/>
          <w:szCs w:val="20"/>
        </w:rPr>
      </w:pPr>
      <w:r w:rsidRPr="00EA6DCD">
        <w:rPr>
          <w:sz w:val="20"/>
          <w:szCs w:val="20"/>
        </w:rPr>
        <w:t xml:space="preserve">How well does the proposed timeline demonstrate the offeror’s ability to meet the contract schedule and deliverables?  </w:t>
      </w:r>
    </w:p>
    <w:p w14:paraId="5B6680E0" w14:textId="77777777" w:rsidR="00EA6DCD" w:rsidRPr="00EA6DCD" w:rsidRDefault="00EA6DCD" w:rsidP="00EA6DCD">
      <w:pPr>
        <w:tabs>
          <w:tab w:val="left" w:leader="underscore" w:pos="9900"/>
        </w:tabs>
        <w:rPr>
          <w:b/>
          <w:sz w:val="20"/>
          <w:szCs w:val="20"/>
        </w:rPr>
      </w:pPr>
      <w:r w:rsidRPr="00EA6DCD">
        <w:rPr>
          <w:b/>
          <w:sz w:val="20"/>
          <w:szCs w:val="20"/>
        </w:rPr>
        <w:t xml:space="preserve">EVALUATOR NOTES </w:t>
      </w:r>
    </w:p>
    <w:p w14:paraId="066AEBBE" w14:textId="77777777" w:rsidR="00EA6DCD" w:rsidRPr="00EA6DCD" w:rsidRDefault="00EA6DCD" w:rsidP="00EA6DCD">
      <w:pPr>
        <w:spacing w:after="120"/>
        <w:contextualSpacing/>
        <w:rPr>
          <w:sz w:val="20"/>
          <w:szCs w:val="20"/>
          <w:highlight w:val="yellow"/>
        </w:rPr>
      </w:pPr>
    </w:p>
    <w:p w14:paraId="4EE28DBF" w14:textId="77777777" w:rsidR="00EA6DCD" w:rsidRPr="00EA6DCD" w:rsidRDefault="00EA6DCD" w:rsidP="00EA6DCD">
      <w:pPr>
        <w:spacing w:after="120"/>
        <w:contextualSpacing/>
        <w:rPr>
          <w:sz w:val="20"/>
          <w:szCs w:val="20"/>
        </w:rPr>
      </w:pPr>
      <w:r w:rsidRPr="00EA6DCD">
        <w:rPr>
          <w:sz w:val="20"/>
          <w:szCs w:val="20"/>
        </w:rPr>
        <w:t xml:space="preserve">How well has </w:t>
      </w:r>
      <w:proofErr w:type="gramStart"/>
      <w:r w:rsidRPr="00EA6DCD">
        <w:rPr>
          <w:sz w:val="20"/>
          <w:szCs w:val="20"/>
        </w:rPr>
        <w:t>offeror</w:t>
      </w:r>
      <w:proofErr w:type="gramEnd"/>
      <w:r w:rsidRPr="00EA6DCD">
        <w:rPr>
          <w:sz w:val="20"/>
          <w:szCs w:val="20"/>
        </w:rPr>
        <w:t xml:space="preserve"> described any expectations for State resources?  </w:t>
      </w:r>
    </w:p>
    <w:p w14:paraId="6464BB4A" w14:textId="77777777" w:rsidR="00EA6DCD" w:rsidRPr="00EA6DCD" w:rsidRDefault="00EA6DCD" w:rsidP="00EA6DCD">
      <w:pPr>
        <w:tabs>
          <w:tab w:val="left" w:leader="underscore" w:pos="9900"/>
        </w:tabs>
        <w:rPr>
          <w:b/>
          <w:sz w:val="20"/>
          <w:szCs w:val="20"/>
        </w:rPr>
      </w:pPr>
      <w:r w:rsidRPr="00EA6DCD">
        <w:rPr>
          <w:b/>
          <w:sz w:val="20"/>
          <w:szCs w:val="20"/>
        </w:rPr>
        <w:t xml:space="preserve">EVALUATOR NOTES </w:t>
      </w:r>
    </w:p>
    <w:p w14:paraId="0771FD19" w14:textId="77777777" w:rsidR="00EA6DCD" w:rsidRPr="00EA6DCD" w:rsidRDefault="00EA6DCD" w:rsidP="00EA6DCD">
      <w:pPr>
        <w:spacing w:after="120"/>
        <w:contextualSpacing/>
        <w:rPr>
          <w:sz w:val="20"/>
          <w:szCs w:val="20"/>
        </w:rPr>
      </w:pPr>
    </w:p>
    <w:p w14:paraId="3B075B2F" w14:textId="77777777" w:rsidR="00EA6DCD" w:rsidRPr="00EA6DCD" w:rsidRDefault="00EA6DCD" w:rsidP="00EA6DCD">
      <w:pPr>
        <w:spacing w:after="120"/>
        <w:contextualSpacing/>
        <w:rPr>
          <w:sz w:val="20"/>
          <w:szCs w:val="20"/>
        </w:rPr>
      </w:pPr>
    </w:p>
    <w:p w14:paraId="2441EF45" w14:textId="77777777" w:rsidR="00EA6DCD" w:rsidRPr="00EA6DCD" w:rsidRDefault="00EA6DCD" w:rsidP="00EA6DCD">
      <w:pPr>
        <w:spacing w:after="120"/>
        <w:contextualSpacing/>
        <w:rPr>
          <w:sz w:val="20"/>
          <w:szCs w:val="20"/>
        </w:rPr>
      </w:pPr>
      <w:r w:rsidRPr="00EA6DCD">
        <w:rPr>
          <w:sz w:val="20"/>
          <w:szCs w:val="20"/>
        </w:rPr>
        <w:t xml:space="preserve">How well has the offeror addressed risk management?  Did they identify any potential risks, issues or problems?  </w:t>
      </w:r>
    </w:p>
    <w:p w14:paraId="1084F1B3" w14:textId="77777777" w:rsidR="00EA6DCD" w:rsidRPr="00EA6DCD" w:rsidRDefault="00EA6DCD" w:rsidP="00EA6DCD">
      <w:pPr>
        <w:tabs>
          <w:tab w:val="left" w:leader="underscore" w:pos="9900"/>
        </w:tabs>
        <w:rPr>
          <w:b/>
          <w:sz w:val="20"/>
          <w:szCs w:val="20"/>
        </w:rPr>
      </w:pPr>
      <w:r w:rsidRPr="00EA6DCD">
        <w:rPr>
          <w:b/>
          <w:sz w:val="20"/>
          <w:szCs w:val="20"/>
        </w:rPr>
        <w:t xml:space="preserve">EVALUATOR NOTES </w:t>
      </w:r>
    </w:p>
    <w:p w14:paraId="57392C61" w14:textId="77777777" w:rsidR="00EA6DCD" w:rsidRPr="00EA6DCD" w:rsidRDefault="00EA6DCD" w:rsidP="00EA6DCD">
      <w:pPr>
        <w:tabs>
          <w:tab w:val="left" w:leader="underscore" w:pos="9900"/>
        </w:tabs>
        <w:rPr>
          <w:b/>
          <w:sz w:val="20"/>
          <w:szCs w:val="20"/>
        </w:rPr>
      </w:pPr>
    </w:p>
    <w:p w14:paraId="47686299" w14:textId="77777777" w:rsidR="00EA6DCD" w:rsidRPr="00EA6DCD" w:rsidRDefault="00EA6DCD" w:rsidP="00EA6DCD">
      <w:pPr>
        <w:tabs>
          <w:tab w:val="left" w:leader="underscore" w:pos="9900"/>
        </w:tabs>
        <w:rPr>
          <w:b/>
          <w:sz w:val="20"/>
          <w:szCs w:val="20"/>
        </w:rPr>
      </w:pPr>
    </w:p>
    <w:p w14:paraId="0A9B6DDD" w14:textId="77777777" w:rsidR="00EA6DCD" w:rsidRPr="00EA6DCD" w:rsidRDefault="00EA6DCD" w:rsidP="00EA6DCD">
      <w:pPr>
        <w:spacing w:after="120"/>
        <w:contextualSpacing/>
        <w:rPr>
          <w:sz w:val="20"/>
          <w:szCs w:val="20"/>
        </w:rPr>
      </w:pPr>
      <w:r w:rsidRPr="00EA6DCD">
        <w:rPr>
          <w:sz w:val="20"/>
          <w:szCs w:val="20"/>
        </w:rPr>
        <w:t>Has the offeror described their project management to accomplish the work on time, within budget, and meet quantity and quality standards?</w:t>
      </w:r>
    </w:p>
    <w:p w14:paraId="07D26871" w14:textId="77777777" w:rsidR="00EA6DCD" w:rsidRPr="00EA6DCD" w:rsidRDefault="00EA6DCD" w:rsidP="00EA6DCD">
      <w:pPr>
        <w:tabs>
          <w:tab w:val="left" w:leader="underscore" w:pos="9900"/>
        </w:tabs>
        <w:rPr>
          <w:b/>
          <w:sz w:val="20"/>
          <w:szCs w:val="20"/>
        </w:rPr>
      </w:pPr>
      <w:r w:rsidRPr="00EA6DCD">
        <w:rPr>
          <w:b/>
          <w:sz w:val="20"/>
          <w:szCs w:val="20"/>
        </w:rPr>
        <w:t xml:space="preserve">EVALUATOR NOTES </w:t>
      </w:r>
    </w:p>
    <w:p w14:paraId="2DFD7086" w14:textId="77777777" w:rsidR="00EA6DCD" w:rsidRPr="00EA6DCD" w:rsidRDefault="00EA6DCD" w:rsidP="00EA6DCD">
      <w:pPr>
        <w:tabs>
          <w:tab w:val="left" w:leader="underscore" w:pos="9900"/>
        </w:tabs>
        <w:rPr>
          <w:sz w:val="20"/>
          <w:szCs w:val="20"/>
        </w:rPr>
      </w:pPr>
    </w:p>
    <w:p w14:paraId="6ED2845E" w14:textId="77777777" w:rsidR="00EA6DCD" w:rsidRPr="00EA6DCD" w:rsidRDefault="00EA6DCD" w:rsidP="00EA6DCD">
      <w:pPr>
        <w:tabs>
          <w:tab w:val="left" w:leader="underscore" w:pos="9900"/>
        </w:tabs>
        <w:rPr>
          <w:sz w:val="20"/>
          <w:szCs w:val="20"/>
        </w:rPr>
      </w:pPr>
    </w:p>
    <w:p w14:paraId="1D2CF320" w14:textId="77777777" w:rsidR="00EA6DCD" w:rsidRPr="00EA6DCD" w:rsidRDefault="00EA6DCD" w:rsidP="00EA6DCD">
      <w:pPr>
        <w:tabs>
          <w:tab w:val="left" w:leader="underscore" w:pos="9900"/>
        </w:tabs>
        <w:rPr>
          <w:b/>
          <w:sz w:val="20"/>
          <w:szCs w:val="20"/>
        </w:rPr>
      </w:pPr>
    </w:p>
    <w:p w14:paraId="6077D888" w14:textId="77777777" w:rsidR="00EA6DCD" w:rsidRPr="00EA6DCD" w:rsidRDefault="00EA6DCD" w:rsidP="00EA6DCD">
      <w:pPr>
        <w:tabs>
          <w:tab w:val="left" w:leader="underscore" w:pos="9900"/>
        </w:tabs>
        <w:rPr>
          <w:sz w:val="20"/>
          <w:szCs w:val="20"/>
        </w:rPr>
      </w:pPr>
      <w:r w:rsidRPr="00EA6DCD">
        <w:rPr>
          <w:b/>
          <w:bCs/>
          <w:sz w:val="22"/>
          <w:szCs w:val="22"/>
        </w:rPr>
        <w:t xml:space="preserve">INITIAL EVALUATION SCORE FOR QUALITY OF PRODUCT &amp; AVAILABILITY AND </w:t>
      </w:r>
      <w:proofErr w:type="gramStart"/>
      <w:r w:rsidRPr="00EA6DCD">
        <w:rPr>
          <w:b/>
          <w:bCs/>
          <w:sz w:val="22"/>
          <w:szCs w:val="22"/>
        </w:rPr>
        <w:t>VALUE ADDED</w:t>
      </w:r>
      <w:proofErr w:type="gramEnd"/>
      <w:r w:rsidRPr="00EA6DCD">
        <w:rPr>
          <w:b/>
          <w:bCs/>
          <w:sz w:val="22"/>
          <w:szCs w:val="22"/>
        </w:rPr>
        <w:t xml:space="preserve"> OPTIONS</w:t>
      </w:r>
      <w:proofErr w:type="gramStart"/>
      <w:r w:rsidRPr="00EA6DCD">
        <w:rPr>
          <w:b/>
          <w:bCs/>
          <w:sz w:val="22"/>
          <w:szCs w:val="22"/>
        </w:rPr>
        <w:t>:  _</w:t>
      </w:r>
      <w:proofErr w:type="gramEnd"/>
      <w:r w:rsidRPr="00EA6DCD">
        <w:rPr>
          <w:b/>
          <w:bCs/>
          <w:sz w:val="22"/>
          <w:szCs w:val="22"/>
        </w:rPr>
        <w:t>_________</w:t>
      </w:r>
      <w:r w:rsidRPr="00EA6DCD">
        <w:rPr>
          <w:sz w:val="20"/>
          <w:szCs w:val="20"/>
        </w:rPr>
        <w:t xml:space="preserve"> </w:t>
      </w:r>
    </w:p>
    <w:p w14:paraId="70BAC54D" w14:textId="77777777" w:rsidR="00EA6DCD" w:rsidRPr="00EA6DCD" w:rsidRDefault="00EA6DCD" w:rsidP="00EA6DCD">
      <w:pPr>
        <w:tabs>
          <w:tab w:val="left" w:leader="underscore" w:pos="9900"/>
        </w:tabs>
        <w:rPr>
          <w:b/>
          <w:sz w:val="20"/>
          <w:szCs w:val="20"/>
        </w:rPr>
      </w:pPr>
      <w:r w:rsidRPr="00EA6DCD">
        <w:rPr>
          <w:sz w:val="20"/>
          <w:szCs w:val="20"/>
        </w:rPr>
        <w:t>Additional/overall comments related to the offeror’s proposed strategy for accomplishing the work.</w:t>
      </w:r>
    </w:p>
    <w:p w14:paraId="48300A64" w14:textId="77777777" w:rsidR="00EA6DCD" w:rsidRPr="00EA6DCD" w:rsidRDefault="00EA6DCD" w:rsidP="00EA6DCD">
      <w:pPr>
        <w:tabs>
          <w:tab w:val="left" w:leader="underscore" w:pos="9900"/>
        </w:tabs>
        <w:rPr>
          <w:b/>
          <w:sz w:val="20"/>
          <w:szCs w:val="20"/>
        </w:rPr>
      </w:pPr>
      <w:r w:rsidRPr="00EA6DCD">
        <w:rPr>
          <w:b/>
          <w:sz w:val="20"/>
          <w:szCs w:val="20"/>
        </w:rPr>
        <w:t xml:space="preserve">EVALUATOR NOTES </w:t>
      </w:r>
    </w:p>
    <w:p w14:paraId="760B7C0F" w14:textId="77777777" w:rsidR="00EA6DCD" w:rsidRPr="00EA6DCD" w:rsidRDefault="00EA6DCD" w:rsidP="00EA6DCD">
      <w:pPr>
        <w:widowControl/>
        <w:autoSpaceDE/>
        <w:autoSpaceDN/>
        <w:adjustRightInd/>
        <w:spacing w:after="160" w:line="256" w:lineRule="auto"/>
        <w:rPr>
          <w:b/>
          <w:sz w:val="20"/>
          <w:szCs w:val="20"/>
        </w:rPr>
      </w:pPr>
      <w:r w:rsidRPr="00EA6DCD">
        <w:rPr>
          <w:b/>
          <w:sz w:val="20"/>
          <w:szCs w:val="20"/>
        </w:rPr>
        <w:br w:type="page"/>
      </w:r>
    </w:p>
    <w:p w14:paraId="31A35492" w14:textId="77777777" w:rsidR="00EA6DCD" w:rsidRPr="00EA6DCD" w:rsidRDefault="00EA6DCD" w:rsidP="00EA6DCD">
      <w:pPr>
        <w:tabs>
          <w:tab w:val="left" w:leader="underscore" w:pos="9900"/>
        </w:tabs>
        <w:rPr>
          <w:b/>
          <w:sz w:val="20"/>
          <w:szCs w:val="20"/>
        </w:rPr>
      </w:pPr>
    </w:p>
    <w:tbl>
      <w:tblPr>
        <w:tblW w:w="9540" w:type="dxa"/>
        <w:tblInd w:w="-98" w:type="dxa"/>
        <w:tblLayout w:type="fixed"/>
        <w:tblCellMar>
          <w:left w:w="288" w:type="dxa"/>
          <w:right w:w="288" w:type="dxa"/>
        </w:tblCellMar>
        <w:tblLook w:val="04A0" w:firstRow="1" w:lastRow="0" w:firstColumn="1" w:lastColumn="0" w:noHBand="0" w:noVBand="1"/>
      </w:tblPr>
      <w:tblGrid>
        <w:gridCol w:w="2310"/>
        <w:gridCol w:w="7230"/>
      </w:tblGrid>
      <w:tr w:rsidR="00EA6DCD" w:rsidRPr="00EA6DCD" w14:paraId="553F36B9" w14:textId="77777777" w:rsidTr="00EA6DCD">
        <w:trPr>
          <w:cantSplit/>
          <w:trHeight w:val="345"/>
        </w:trPr>
        <w:tc>
          <w:tcPr>
            <w:tcW w:w="9540" w:type="dxa"/>
            <w:gridSpan w:val="2"/>
            <w:tcBorders>
              <w:top w:val="single" w:sz="6" w:space="0" w:color="000000"/>
              <w:left w:val="single" w:sz="6" w:space="0" w:color="000000"/>
              <w:bottom w:val="single" w:sz="6" w:space="0" w:color="000000"/>
              <w:right w:val="single" w:sz="6" w:space="0" w:color="000000"/>
            </w:tcBorders>
            <w:shd w:val="pct10" w:color="000000" w:fill="FFFFFF"/>
            <w:hideMark/>
          </w:tcPr>
          <w:p w14:paraId="61F02819" w14:textId="77777777" w:rsidR="00EA6DCD" w:rsidRPr="00EA6DCD" w:rsidRDefault="00EA6DCD" w:rsidP="00EA6DCD">
            <w:pPr>
              <w:spacing w:line="276" w:lineRule="auto"/>
              <w:jc w:val="center"/>
              <w:rPr>
                <w:b/>
                <w:bCs/>
                <w:iCs/>
                <w:sz w:val="20"/>
                <w:szCs w:val="20"/>
              </w:rPr>
            </w:pPr>
            <w:r w:rsidRPr="00EA6DCD">
              <w:rPr>
                <w:b/>
                <w:i/>
              </w:rPr>
              <w:t>Expertise, Qualifications, References</w:t>
            </w:r>
            <w:r w:rsidRPr="00EA6DCD">
              <w:rPr>
                <w:b/>
                <w:i/>
                <w:color w:val="0070C0"/>
              </w:rPr>
              <w:t xml:space="preserve"> </w:t>
            </w:r>
            <w:r w:rsidRPr="00EA6DCD">
              <w:rPr>
                <w:b/>
                <w:sz w:val="20"/>
                <w:szCs w:val="20"/>
              </w:rPr>
              <w:t>RATING SCALE (</w:t>
            </w:r>
            <w:r w:rsidRPr="00EA6DCD">
              <w:rPr>
                <w:b/>
                <w:bCs/>
                <w:iCs/>
                <w:sz w:val="20"/>
                <w:szCs w:val="20"/>
              </w:rPr>
              <w:t xml:space="preserve">20 Point </w:t>
            </w:r>
            <w:r w:rsidRPr="00EA6DCD">
              <w:rPr>
                <w:b/>
                <w:sz w:val="20"/>
                <w:szCs w:val="20"/>
              </w:rPr>
              <w:t>Maximum)</w:t>
            </w:r>
          </w:p>
        </w:tc>
      </w:tr>
      <w:tr w:rsidR="00EA6DCD" w:rsidRPr="00EA6DCD" w14:paraId="44646B37" w14:textId="77777777" w:rsidTr="00EA6DCD">
        <w:tc>
          <w:tcPr>
            <w:tcW w:w="2310" w:type="dxa"/>
            <w:tcBorders>
              <w:top w:val="single" w:sz="6" w:space="0" w:color="000000"/>
              <w:left w:val="single" w:sz="6" w:space="0" w:color="000000"/>
              <w:bottom w:val="single" w:sz="6" w:space="0" w:color="000000"/>
              <w:right w:val="single" w:sz="6" w:space="0" w:color="000000"/>
            </w:tcBorders>
            <w:shd w:val="pct10" w:color="000000" w:fill="FFFFFF"/>
            <w:hideMark/>
          </w:tcPr>
          <w:p w14:paraId="752349C5" w14:textId="77777777" w:rsidR="00EA6DCD" w:rsidRPr="00EA6DCD" w:rsidRDefault="00EA6DCD" w:rsidP="00EA6DCD">
            <w:pPr>
              <w:spacing w:line="276" w:lineRule="auto"/>
              <w:rPr>
                <w:sz w:val="20"/>
                <w:szCs w:val="20"/>
              </w:rPr>
            </w:pPr>
            <w:r w:rsidRPr="00EA6DCD">
              <w:rPr>
                <w:sz w:val="20"/>
                <w:szCs w:val="20"/>
              </w:rPr>
              <w:t>Point Value</w:t>
            </w:r>
          </w:p>
        </w:tc>
        <w:tc>
          <w:tcPr>
            <w:tcW w:w="7230" w:type="dxa"/>
            <w:tcBorders>
              <w:top w:val="single" w:sz="6" w:space="0" w:color="000000"/>
              <w:left w:val="single" w:sz="6" w:space="0" w:color="000000"/>
              <w:bottom w:val="single" w:sz="6" w:space="0" w:color="000000"/>
              <w:right w:val="single" w:sz="6" w:space="0" w:color="000000"/>
            </w:tcBorders>
            <w:shd w:val="pct10" w:color="000000" w:fill="FFFFFF"/>
            <w:hideMark/>
          </w:tcPr>
          <w:p w14:paraId="65D2005A" w14:textId="77777777" w:rsidR="00EA6DCD" w:rsidRPr="00EA6DCD" w:rsidRDefault="00EA6DCD" w:rsidP="00EA6DCD">
            <w:pPr>
              <w:spacing w:line="276" w:lineRule="auto"/>
              <w:rPr>
                <w:sz w:val="20"/>
                <w:szCs w:val="20"/>
              </w:rPr>
            </w:pPr>
            <w:r w:rsidRPr="00EA6DCD">
              <w:rPr>
                <w:sz w:val="20"/>
                <w:szCs w:val="20"/>
              </w:rPr>
              <w:t>Explanation</w:t>
            </w:r>
          </w:p>
        </w:tc>
      </w:tr>
      <w:tr w:rsidR="00EA6DCD" w:rsidRPr="00EA6DCD" w14:paraId="5CEF6C3D" w14:textId="77777777" w:rsidTr="00EA6DCD">
        <w:trPr>
          <w:trHeight w:val="345"/>
        </w:trPr>
        <w:tc>
          <w:tcPr>
            <w:tcW w:w="2310" w:type="dxa"/>
            <w:tcBorders>
              <w:top w:val="single" w:sz="6" w:space="0" w:color="000000"/>
              <w:left w:val="single" w:sz="6" w:space="0" w:color="000000"/>
              <w:bottom w:val="single" w:sz="6" w:space="0" w:color="000000"/>
              <w:right w:val="single" w:sz="6" w:space="0" w:color="000000"/>
            </w:tcBorders>
            <w:hideMark/>
          </w:tcPr>
          <w:p w14:paraId="5B71F3BF" w14:textId="77777777" w:rsidR="00EA6DCD" w:rsidRPr="00EA6DCD" w:rsidRDefault="00EA6DCD" w:rsidP="00EA6DCD">
            <w:pPr>
              <w:spacing w:line="276" w:lineRule="auto"/>
              <w:rPr>
                <w:bCs/>
                <w:i/>
                <w:iCs/>
                <w:sz w:val="20"/>
                <w:szCs w:val="20"/>
              </w:rPr>
            </w:pPr>
            <w:r w:rsidRPr="00EA6DCD">
              <w:rPr>
                <w:bCs/>
                <w:i/>
                <w:iCs/>
                <w:sz w:val="20"/>
                <w:szCs w:val="20"/>
              </w:rPr>
              <w:t>0-4</w:t>
            </w:r>
          </w:p>
        </w:tc>
        <w:tc>
          <w:tcPr>
            <w:tcW w:w="7230" w:type="dxa"/>
            <w:tcBorders>
              <w:top w:val="single" w:sz="6" w:space="0" w:color="000000"/>
              <w:left w:val="single" w:sz="6" w:space="0" w:color="000000"/>
              <w:bottom w:val="single" w:sz="6" w:space="0" w:color="000000"/>
              <w:right w:val="single" w:sz="6" w:space="0" w:color="000000"/>
            </w:tcBorders>
            <w:hideMark/>
          </w:tcPr>
          <w:p w14:paraId="3DA0CD44" w14:textId="77777777" w:rsidR="00EA6DCD" w:rsidRPr="00EA6DCD" w:rsidRDefault="00EA6DCD" w:rsidP="00EA6DCD">
            <w:pPr>
              <w:spacing w:line="276" w:lineRule="auto"/>
              <w:rPr>
                <w:sz w:val="20"/>
                <w:szCs w:val="20"/>
              </w:rPr>
            </w:pPr>
            <w:r w:rsidRPr="00EA6DCD">
              <w:rPr>
                <w:sz w:val="20"/>
                <w:szCs w:val="20"/>
              </w:rPr>
              <w:t>None.  Not addressed or response of no value</w:t>
            </w:r>
          </w:p>
        </w:tc>
      </w:tr>
      <w:tr w:rsidR="00EA6DCD" w:rsidRPr="00EA6DCD" w14:paraId="337AF641" w14:textId="77777777" w:rsidTr="00EA6DCD">
        <w:trPr>
          <w:trHeight w:val="345"/>
        </w:trPr>
        <w:tc>
          <w:tcPr>
            <w:tcW w:w="2310" w:type="dxa"/>
            <w:tcBorders>
              <w:top w:val="single" w:sz="6" w:space="0" w:color="000000"/>
              <w:left w:val="single" w:sz="6" w:space="0" w:color="000000"/>
              <w:bottom w:val="single" w:sz="6" w:space="0" w:color="000000"/>
              <w:right w:val="single" w:sz="6" w:space="0" w:color="000000"/>
            </w:tcBorders>
            <w:hideMark/>
          </w:tcPr>
          <w:p w14:paraId="68184563" w14:textId="77777777" w:rsidR="00EA6DCD" w:rsidRPr="00EA6DCD" w:rsidRDefault="00EA6DCD" w:rsidP="00EA6DCD">
            <w:pPr>
              <w:spacing w:line="276" w:lineRule="auto"/>
              <w:rPr>
                <w:bCs/>
                <w:i/>
                <w:iCs/>
                <w:sz w:val="20"/>
                <w:szCs w:val="20"/>
              </w:rPr>
            </w:pPr>
            <w:r w:rsidRPr="00EA6DCD">
              <w:rPr>
                <w:bCs/>
                <w:i/>
                <w:iCs/>
                <w:sz w:val="20"/>
                <w:szCs w:val="20"/>
              </w:rPr>
              <w:t>5-8</w:t>
            </w:r>
          </w:p>
        </w:tc>
        <w:tc>
          <w:tcPr>
            <w:tcW w:w="7230" w:type="dxa"/>
            <w:tcBorders>
              <w:top w:val="single" w:sz="6" w:space="0" w:color="000000"/>
              <w:left w:val="single" w:sz="6" w:space="0" w:color="000000"/>
              <w:bottom w:val="single" w:sz="6" w:space="0" w:color="000000"/>
              <w:right w:val="single" w:sz="6" w:space="0" w:color="000000"/>
            </w:tcBorders>
            <w:hideMark/>
          </w:tcPr>
          <w:p w14:paraId="062AD005" w14:textId="77777777" w:rsidR="00EA6DCD" w:rsidRPr="00EA6DCD" w:rsidRDefault="00EA6DCD" w:rsidP="00EA6DCD">
            <w:pPr>
              <w:spacing w:line="276" w:lineRule="auto"/>
              <w:rPr>
                <w:sz w:val="20"/>
                <w:szCs w:val="20"/>
              </w:rPr>
            </w:pPr>
            <w:r w:rsidRPr="00EA6DCD">
              <w:rPr>
                <w:sz w:val="20"/>
                <w:szCs w:val="20"/>
              </w:rPr>
              <w:t xml:space="preserve">Fair.  Limited applicability </w:t>
            </w:r>
          </w:p>
        </w:tc>
      </w:tr>
      <w:tr w:rsidR="00EA6DCD" w:rsidRPr="00EA6DCD" w14:paraId="6F1960C8" w14:textId="77777777" w:rsidTr="00EA6DCD">
        <w:trPr>
          <w:trHeight w:val="345"/>
        </w:trPr>
        <w:tc>
          <w:tcPr>
            <w:tcW w:w="2310" w:type="dxa"/>
            <w:tcBorders>
              <w:top w:val="single" w:sz="6" w:space="0" w:color="000000"/>
              <w:left w:val="single" w:sz="6" w:space="0" w:color="000000"/>
              <w:bottom w:val="single" w:sz="6" w:space="0" w:color="000000"/>
              <w:right w:val="single" w:sz="6" w:space="0" w:color="000000"/>
            </w:tcBorders>
            <w:hideMark/>
          </w:tcPr>
          <w:p w14:paraId="0F45FC6D" w14:textId="77777777" w:rsidR="00EA6DCD" w:rsidRPr="00EA6DCD" w:rsidRDefault="00EA6DCD" w:rsidP="00EA6DCD">
            <w:pPr>
              <w:spacing w:line="276" w:lineRule="auto"/>
              <w:rPr>
                <w:bCs/>
                <w:i/>
                <w:iCs/>
                <w:sz w:val="20"/>
                <w:szCs w:val="20"/>
              </w:rPr>
            </w:pPr>
            <w:r w:rsidRPr="00EA6DCD">
              <w:rPr>
                <w:bCs/>
                <w:i/>
                <w:iCs/>
                <w:sz w:val="20"/>
                <w:szCs w:val="20"/>
              </w:rPr>
              <w:t>9-12</w:t>
            </w:r>
          </w:p>
        </w:tc>
        <w:tc>
          <w:tcPr>
            <w:tcW w:w="7230" w:type="dxa"/>
            <w:tcBorders>
              <w:top w:val="single" w:sz="6" w:space="0" w:color="000000"/>
              <w:left w:val="single" w:sz="6" w:space="0" w:color="000000"/>
              <w:bottom w:val="single" w:sz="6" w:space="0" w:color="000000"/>
              <w:right w:val="single" w:sz="6" w:space="0" w:color="000000"/>
            </w:tcBorders>
            <w:hideMark/>
          </w:tcPr>
          <w:p w14:paraId="0AF188CA" w14:textId="77777777" w:rsidR="00EA6DCD" w:rsidRPr="00EA6DCD" w:rsidRDefault="00EA6DCD" w:rsidP="00EA6DCD">
            <w:pPr>
              <w:spacing w:line="276" w:lineRule="auto"/>
              <w:rPr>
                <w:sz w:val="20"/>
                <w:szCs w:val="20"/>
              </w:rPr>
            </w:pPr>
            <w:r w:rsidRPr="00EA6DCD">
              <w:rPr>
                <w:sz w:val="20"/>
                <w:szCs w:val="20"/>
              </w:rPr>
              <w:t>Good.  Some applicability</w:t>
            </w:r>
          </w:p>
        </w:tc>
      </w:tr>
      <w:tr w:rsidR="00EA6DCD" w:rsidRPr="00EA6DCD" w14:paraId="77628F90" w14:textId="77777777" w:rsidTr="00EA6DCD">
        <w:trPr>
          <w:trHeight w:val="345"/>
        </w:trPr>
        <w:tc>
          <w:tcPr>
            <w:tcW w:w="2310" w:type="dxa"/>
            <w:tcBorders>
              <w:top w:val="single" w:sz="6" w:space="0" w:color="000000"/>
              <w:left w:val="single" w:sz="6" w:space="0" w:color="000000"/>
              <w:bottom w:val="single" w:sz="6" w:space="0" w:color="000000"/>
              <w:right w:val="single" w:sz="6" w:space="0" w:color="000000"/>
            </w:tcBorders>
            <w:hideMark/>
          </w:tcPr>
          <w:p w14:paraId="3BA2C9B9" w14:textId="77777777" w:rsidR="00EA6DCD" w:rsidRPr="00EA6DCD" w:rsidRDefault="00EA6DCD" w:rsidP="00EA6DCD">
            <w:pPr>
              <w:spacing w:line="276" w:lineRule="auto"/>
              <w:rPr>
                <w:bCs/>
                <w:i/>
                <w:iCs/>
                <w:sz w:val="20"/>
                <w:szCs w:val="20"/>
              </w:rPr>
            </w:pPr>
            <w:r w:rsidRPr="00EA6DCD">
              <w:rPr>
                <w:bCs/>
                <w:i/>
                <w:iCs/>
                <w:sz w:val="20"/>
                <w:szCs w:val="20"/>
              </w:rPr>
              <w:t>13-16</w:t>
            </w:r>
          </w:p>
        </w:tc>
        <w:tc>
          <w:tcPr>
            <w:tcW w:w="7230" w:type="dxa"/>
            <w:tcBorders>
              <w:top w:val="single" w:sz="6" w:space="0" w:color="000000"/>
              <w:left w:val="single" w:sz="6" w:space="0" w:color="000000"/>
              <w:bottom w:val="single" w:sz="6" w:space="0" w:color="000000"/>
              <w:right w:val="single" w:sz="6" w:space="0" w:color="000000"/>
            </w:tcBorders>
            <w:hideMark/>
          </w:tcPr>
          <w:p w14:paraId="6F219BCA" w14:textId="77777777" w:rsidR="00EA6DCD" w:rsidRPr="00EA6DCD" w:rsidRDefault="00EA6DCD" w:rsidP="00EA6DCD">
            <w:pPr>
              <w:spacing w:line="276" w:lineRule="auto"/>
              <w:rPr>
                <w:sz w:val="20"/>
                <w:szCs w:val="20"/>
              </w:rPr>
            </w:pPr>
            <w:r w:rsidRPr="00EA6DCD">
              <w:rPr>
                <w:sz w:val="20"/>
                <w:szCs w:val="20"/>
              </w:rPr>
              <w:t>Very Good.  Substantial applicability</w:t>
            </w:r>
          </w:p>
        </w:tc>
      </w:tr>
      <w:tr w:rsidR="00EA6DCD" w:rsidRPr="00EA6DCD" w14:paraId="51DB34D0" w14:textId="77777777" w:rsidTr="00EA6DCD">
        <w:trPr>
          <w:trHeight w:val="345"/>
        </w:trPr>
        <w:tc>
          <w:tcPr>
            <w:tcW w:w="2310" w:type="dxa"/>
            <w:tcBorders>
              <w:top w:val="single" w:sz="6" w:space="0" w:color="000000"/>
              <w:left w:val="single" w:sz="6" w:space="0" w:color="000000"/>
              <w:bottom w:val="single" w:sz="6" w:space="0" w:color="000000"/>
              <w:right w:val="single" w:sz="6" w:space="0" w:color="000000"/>
            </w:tcBorders>
            <w:hideMark/>
          </w:tcPr>
          <w:p w14:paraId="1B2A78D5" w14:textId="77777777" w:rsidR="00EA6DCD" w:rsidRPr="00EA6DCD" w:rsidRDefault="00EA6DCD" w:rsidP="00EA6DCD">
            <w:pPr>
              <w:spacing w:line="276" w:lineRule="auto"/>
              <w:rPr>
                <w:bCs/>
                <w:i/>
                <w:iCs/>
                <w:sz w:val="20"/>
                <w:szCs w:val="20"/>
              </w:rPr>
            </w:pPr>
            <w:r w:rsidRPr="00EA6DCD">
              <w:rPr>
                <w:bCs/>
                <w:i/>
                <w:iCs/>
                <w:sz w:val="20"/>
                <w:szCs w:val="20"/>
              </w:rPr>
              <w:t>17-20</w:t>
            </w:r>
          </w:p>
        </w:tc>
        <w:tc>
          <w:tcPr>
            <w:tcW w:w="7230" w:type="dxa"/>
            <w:tcBorders>
              <w:top w:val="single" w:sz="6" w:space="0" w:color="000000"/>
              <w:left w:val="single" w:sz="6" w:space="0" w:color="000000"/>
              <w:bottom w:val="single" w:sz="6" w:space="0" w:color="000000"/>
              <w:right w:val="single" w:sz="6" w:space="0" w:color="000000"/>
            </w:tcBorders>
            <w:hideMark/>
          </w:tcPr>
          <w:p w14:paraId="476A3E0C" w14:textId="77777777" w:rsidR="00EA6DCD" w:rsidRPr="00EA6DCD" w:rsidRDefault="00EA6DCD" w:rsidP="00EA6DCD">
            <w:pPr>
              <w:spacing w:line="276" w:lineRule="auto"/>
              <w:rPr>
                <w:sz w:val="20"/>
                <w:szCs w:val="20"/>
              </w:rPr>
            </w:pPr>
            <w:r w:rsidRPr="00EA6DCD">
              <w:rPr>
                <w:sz w:val="20"/>
                <w:szCs w:val="20"/>
              </w:rPr>
              <w:t xml:space="preserve">Excellent.  Total applicability </w:t>
            </w:r>
          </w:p>
        </w:tc>
      </w:tr>
    </w:tbl>
    <w:p w14:paraId="61860353" w14:textId="77777777" w:rsidR="00EA6DCD" w:rsidRPr="00EA6DCD" w:rsidRDefault="00EA6DCD" w:rsidP="00EA6DCD"/>
    <w:p w14:paraId="6D3A7957" w14:textId="77777777" w:rsidR="00EA6DCD" w:rsidRPr="00EA6DCD" w:rsidRDefault="00EA6DCD" w:rsidP="00EA6DCD">
      <w:pPr>
        <w:pBdr>
          <w:top w:val="single" w:sz="4" w:space="1" w:color="auto"/>
          <w:left w:val="single" w:sz="4" w:space="4" w:color="auto"/>
          <w:bottom w:val="single" w:sz="4" w:space="1" w:color="auto"/>
          <w:right w:val="single" w:sz="4" w:space="4" w:color="auto"/>
        </w:pBdr>
        <w:rPr>
          <w:rFonts w:eastAsia="Calibri" w:cs="Times New Roman"/>
          <w:sz w:val="22"/>
          <w:szCs w:val="22"/>
        </w:rPr>
      </w:pPr>
      <w:r w:rsidRPr="00EA6DCD">
        <w:rPr>
          <w:rFonts w:eastAsia="Calibri" w:cs="Times New Roman"/>
          <w:b/>
          <w:sz w:val="22"/>
          <w:szCs w:val="22"/>
          <w:u w:val="single"/>
        </w:rPr>
        <w:t>IMPORTANT</w:t>
      </w:r>
      <w:r w:rsidRPr="00EA6DCD">
        <w:rPr>
          <w:rFonts w:eastAsia="Calibri" w:cs="Times New Roman"/>
          <w:sz w:val="22"/>
          <w:szCs w:val="22"/>
        </w:rPr>
        <w:t>.</w:t>
      </w:r>
      <w:r w:rsidRPr="00EA6DCD">
        <w:rPr>
          <w:rFonts w:eastAsia="Calibri" w:cs="Times New Roman"/>
          <w:b/>
          <w:sz w:val="22"/>
          <w:szCs w:val="22"/>
        </w:rPr>
        <w:t xml:space="preserve">  Proposals will be evaluated against the questions set out below.  Do not assign points to individual questions, instead, award a total score for each evaluation criterion. Comments to support scoring are </w:t>
      </w:r>
      <w:proofErr w:type="gramStart"/>
      <w:r w:rsidRPr="00EA6DCD">
        <w:rPr>
          <w:rFonts w:eastAsia="Calibri" w:cs="Times New Roman"/>
          <w:b/>
          <w:sz w:val="22"/>
          <w:szCs w:val="22"/>
        </w:rPr>
        <w:t>required, and</w:t>
      </w:r>
      <w:proofErr w:type="gramEnd"/>
      <w:r w:rsidRPr="00EA6DCD">
        <w:rPr>
          <w:rFonts w:eastAsia="Calibri" w:cs="Times New Roman"/>
          <w:b/>
          <w:sz w:val="22"/>
          <w:szCs w:val="22"/>
        </w:rPr>
        <w:t xml:space="preserve"> will be helpful when performing offeror evaluation debriefs after award.</w:t>
      </w:r>
    </w:p>
    <w:p w14:paraId="774DF7E9" w14:textId="77777777" w:rsidR="00EA6DCD" w:rsidRPr="00EA6DCD" w:rsidRDefault="00EA6DCD" w:rsidP="00EA6DCD">
      <w:pPr>
        <w:rPr>
          <w:b/>
          <w:bCs/>
          <w:sz w:val="20"/>
          <w:szCs w:val="20"/>
          <w:u w:val="single"/>
        </w:rPr>
      </w:pPr>
    </w:p>
    <w:p w14:paraId="052CA8D9" w14:textId="77777777" w:rsidR="00EA6DCD" w:rsidRPr="00EA6DCD" w:rsidRDefault="00EA6DCD" w:rsidP="00EA6DCD">
      <w:pPr>
        <w:rPr>
          <w:sz w:val="20"/>
          <w:szCs w:val="20"/>
          <w:highlight w:val="yellow"/>
        </w:rPr>
      </w:pPr>
    </w:p>
    <w:p w14:paraId="1D564269" w14:textId="77777777" w:rsidR="00EA6DCD" w:rsidRPr="00EA6DCD" w:rsidRDefault="00EA6DCD" w:rsidP="00EA6DCD">
      <w:pPr>
        <w:rPr>
          <w:b/>
          <w:bCs/>
          <w:sz w:val="20"/>
          <w:szCs w:val="20"/>
          <w:u w:val="single"/>
        </w:rPr>
      </w:pPr>
      <w:r w:rsidRPr="00EA6DCD">
        <w:rPr>
          <w:b/>
          <w:bCs/>
          <w:sz w:val="20"/>
          <w:szCs w:val="20"/>
          <w:u w:val="single"/>
        </w:rPr>
        <w:t>EXPERIENCE AND QUALIFICATIONS OF THE FIRM</w:t>
      </w:r>
    </w:p>
    <w:p w14:paraId="113E64C1" w14:textId="77777777" w:rsidR="00EA6DCD" w:rsidRPr="00EA6DCD" w:rsidRDefault="00EA6DCD" w:rsidP="00EA6DCD">
      <w:pPr>
        <w:tabs>
          <w:tab w:val="left" w:leader="underscore" w:pos="9900"/>
        </w:tabs>
        <w:rPr>
          <w:sz w:val="20"/>
          <w:szCs w:val="20"/>
        </w:rPr>
      </w:pPr>
      <w:r w:rsidRPr="00EA6DCD">
        <w:rPr>
          <w:sz w:val="20"/>
          <w:szCs w:val="20"/>
        </w:rPr>
        <w:t xml:space="preserve">Has the offeror provided historical information to demonstrate the firm is well established in this field?  </w:t>
      </w:r>
    </w:p>
    <w:p w14:paraId="21ABF2D8" w14:textId="77777777" w:rsidR="00EA6DCD" w:rsidRPr="00EA6DCD" w:rsidRDefault="00EA6DCD" w:rsidP="00EA6DCD">
      <w:pPr>
        <w:tabs>
          <w:tab w:val="left" w:leader="underscore" w:pos="9900"/>
        </w:tabs>
        <w:rPr>
          <w:b/>
          <w:sz w:val="20"/>
          <w:szCs w:val="20"/>
        </w:rPr>
      </w:pPr>
      <w:bookmarkStart w:id="0" w:name="_Hlk142925536"/>
      <w:r w:rsidRPr="00EA6DCD">
        <w:rPr>
          <w:b/>
          <w:sz w:val="20"/>
          <w:szCs w:val="20"/>
        </w:rPr>
        <w:t xml:space="preserve">EVALUATOR NOTES </w:t>
      </w:r>
    </w:p>
    <w:bookmarkEnd w:id="0"/>
    <w:p w14:paraId="5C8FFAD2" w14:textId="77777777" w:rsidR="00EA6DCD" w:rsidRPr="00EA6DCD" w:rsidRDefault="00EA6DCD" w:rsidP="00EA6DCD">
      <w:pPr>
        <w:tabs>
          <w:tab w:val="left" w:leader="underscore" w:pos="9900"/>
        </w:tabs>
        <w:rPr>
          <w:b/>
          <w:sz w:val="20"/>
          <w:szCs w:val="20"/>
        </w:rPr>
      </w:pPr>
    </w:p>
    <w:p w14:paraId="1A962687" w14:textId="77777777" w:rsidR="00EA6DCD" w:rsidRPr="00EA6DCD" w:rsidRDefault="00EA6DCD" w:rsidP="00EA6DCD">
      <w:pPr>
        <w:tabs>
          <w:tab w:val="left" w:pos="360"/>
          <w:tab w:val="left" w:leader="underscore" w:pos="9900"/>
        </w:tabs>
        <w:rPr>
          <w:sz w:val="20"/>
          <w:szCs w:val="20"/>
        </w:rPr>
      </w:pPr>
      <w:r w:rsidRPr="00EA6DCD">
        <w:rPr>
          <w:sz w:val="20"/>
          <w:szCs w:val="20"/>
        </w:rPr>
        <w:t xml:space="preserve">Has </w:t>
      </w:r>
      <w:proofErr w:type="gramStart"/>
      <w:r w:rsidRPr="00EA6DCD">
        <w:rPr>
          <w:sz w:val="20"/>
          <w:szCs w:val="20"/>
        </w:rPr>
        <w:t>offeror</w:t>
      </w:r>
      <w:proofErr w:type="gramEnd"/>
      <w:r w:rsidRPr="00EA6DCD">
        <w:rPr>
          <w:sz w:val="20"/>
          <w:szCs w:val="20"/>
        </w:rPr>
        <w:t xml:space="preserve"> demonstrated the ability to meet deliverables as listed in the RFP?</w:t>
      </w:r>
    </w:p>
    <w:p w14:paraId="0D50D386" w14:textId="77777777" w:rsidR="00EA6DCD" w:rsidRPr="00EA6DCD" w:rsidRDefault="00EA6DCD" w:rsidP="00EA6DCD">
      <w:pPr>
        <w:tabs>
          <w:tab w:val="left" w:leader="underscore" w:pos="9900"/>
        </w:tabs>
        <w:rPr>
          <w:b/>
          <w:sz w:val="20"/>
          <w:szCs w:val="20"/>
        </w:rPr>
      </w:pPr>
      <w:r w:rsidRPr="00EA6DCD">
        <w:rPr>
          <w:b/>
          <w:sz w:val="20"/>
          <w:szCs w:val="20"/>
        </w:rPr>
        <w:t xml:space="preserve">EVALUATOR NOTES </w:t>
      </w:r>
    </w:p>
    <w:p w14:paraId="70CF8448" w14:textId="77777777" w:rsidR="00EA6DCD" w:rsidRPr="00EA6DCD" w:rsidRDefault="00EA6DCD" w:rsidP="00EA6DCD">
      <w:pPr>
        <w:tabs>
          <w:tab w:val="left" w:leader="underscore" w:pos="9900"/>
        </w:tabs>
        <w:rPr>
          <w:b/>
          <w:sz w:val="20"/>
          <w:szCs w:val="20"/>
        </w:rPr>
      </w:pPr>
    </w:p>
    <w:p w14:paraId="6412BEBB" w14:textId="77777777" w:rsidR="00EA6DCD" w:rsidRPr="00EA6DCD" w:rsidRDefault="00EA6DCD" w:rsidP="00EA6DCD">
      <w:pPr>
        <w:tabs>
          <w:tab w:val="left" w:pos="360"/>
          <w:tab w:val="left" w:leader="underscore" w:pos="9900"/>
        </w:tabs>
        <w:rPr>
          <w:sz w:val="20"/>
          <w:szCs w:val="20"/>
        </w:rPr>
      </w:pPr>
      <w:r w:rsidRPr="00EA6DCD">
        <w:rPr>
          <w:sz w:val="20"/>
          <w:szCs w:val="20"/>
        </w:rPr>
        <w:t xml:space="preserve">If the offeror provided letters of reference or the Evaluation Committee contacted </w:t>
      </w:r>
      <w:proofErr w:type="gramStart"/>
      <w:r w:rsidRPr="00EA6DCD">
        <w:rPr>
          <w:sz w:val="20"/>
          <w:szCs w:val="20"/>
        </w:rPr>
        <w:t>the customer</w:t>
      </w:r>
      <w:proofErr w:type="gramEnd"/>
      <w:r w:rsidRPr="00EA6DCD">
        <w:rPr>
          <w:sz w:val="20"/>
          <w:szCs w:val="20"/>
        </w:rPr>
        <w:t xml:space="preserve"> contacts, what information did the offeror’s customers provide related to the offeror’s past performance?  </w:t>
      </w:r>
    </w:p>
    <w:p w14:paraId="3E2C0073" w14:textId="77777777" w:rsidR="00EA6DCD" w:rsidRPr="00EA6DCD" w:rsidRDefault="00EA6DCD" w:rsidP="00EA6DCD">
      <w:pPr>
        <w:tabs>
          <w:tab w:val="left" w:leader="underscore" w:pos="9900"/>
        </w:tabs>
        <w:rPr>
          <w:b/>
          <w:sz w:val="20"/>
          <w:szCs w:val="20"/>
        </w:rPr>
      </w:pPr>
      <w:r w:rsidRPr="00EA6DCD">
        <w:rPr>
          <w:b/>
          <w:sz w:val="20"/>
          <w:szCs w:val="20"/>
        </w:rPr>
        <w:t xml:space="preserve">EVALUATOR NOTES </w:t>
      </w:r>
    </w:p>
    <w:p w14:paraId="391A0090" w14:textId="77777777" w:rsidR="00EA6DCD" w:rsidRPr="00EA6DCD" w:rsidRDefault="00EA6DCD" w:rsidP="00EA6DCD">
      <w:pPr>
        <w:tabs>
          <w:tab w:val="left" w:leader="underscore" w:pos="9900"/>
        </w:tabs>
        <w:rPr>
          <w:sz w:val="20"/>
          <w:szCs w:val="20"/>
          <w:u w:val="single"/>
        </w:rPr>
      </w:pPr>
    </w:p>
    <w:p w14:paraId="35946469" w14:textId="77777777" w:rsidR="00EA6DCD" w:rsidRPr="00EA6DCD" w:rsidRDefault="00EA6DCD" w:rsidP="00EA6DCD">
      <w:pPr>
        <w:tabs>
          <w:tab w:val="left" w:pos="360"/>
          <w:tab w:val="left" w:leader="underscore" w:pos="9900"/>
        </w:tabs>
        <w:rPr>
          <w:b/>
          <w:bCs/>
          <w:sz w:val="20"/>
          <w:szCs w:val="20"/>
          <w:u w:val="single"/>
        </w:rPr>
      </w:pPr>
      <w:r w:rsidRPr="00EA6DCD">
        <w:rPr>
          <w:b/>
          <w:bCs/>
          <w:sz w:val="20"/>
          <w:szCs w:val="20"/>
          <w:u w:val="single"/>
        </w:rPr>
        <w:t>REFERENCE CHECK RESULTS</w:t>
      </w:r>
    </w:p>
    <w:p w14:paraId="18DCF0A8" w14:textId="77777777" w:rsidR="00EA6DCD" w:rsidRPr="00EA6DCD" w:rsidRDefault="00EA6DCD" w:rsidP="00EA6DCD">
      <w:pPr>
        <w:tabs>
          <w:tab w:val="left" w:leader="underscore" w:pos="9900"/>
        </w:tabs>
        <w:rPr>
          <w:sz w:val="20"/>
          <w:szCs w:val="20"/>
        </w:rPr>
      </w:pPr>
      <w:r w:rsidRPr="00EA6DCD">
        <w:rPr>
          <w:sz w:val="20"/>
          <w:szCs w:val="20"/>
        </w:rPr>
        <w:t>If references were required, did the references provide information to verify the satisfactory performance of the vendor?</w:t>
      </w:r>
    </w:p>
    <w:p w14:paraId="6F090EB5" w14:textId="77777777" w:rsidR="00EA6DCD" w:rsidRPr="00EA6DCD" w:rsidRDefault="00EA6DCD" w:rsidP="00EA6DCD">
      <w:pPr>
        <w:tabs>
          <w:tab w:val="left" w:leader="underscore" w:pos="9900"/>
        </w:tabs>
        <w:rPr>
          <w:b/>
          <w:sz w:val="20"/>
          <w:szCs w:val="20"/>
        </w:rPr>
      </w:pPr>
      <w:r w:rsidRPr="00EA6DCD">
        <w:rPr>
          <w:b/>
          <w:sz w:val="20"/>
          <w:szCs w:val="20"/>
        </w:rPr>
        <w:t xml:space="preserve">EVALUATOR NOTES </w:t>
      </w:r>
    </w:p>
    <w:p w14:paraId="49862001" w14:textId="77777777" w:rsidR="00EA6DCD" w:rsidRPr="00EA6DCD" w:rsidRDefault="00EA6DCD" w:rsidP="00EA6DCD"/>
    <w:p w14:paraId="39868FB8" w14:textId="77777777" w:rsidR="00EA6DCD" w:rsidRPr="00EA6DCD" w:rsidRDefault="00EA6DCD" w:rsidP="00EA6DCD">
      <w:pPr>
        <w:tabs>
          <w:tab w:val="left" w:pos="7820"/>
          <w:tab w:val="left" w:leader="underscore" w:pos="9900"/>
        </w:tabs>
        <w:rPr>
          <w:bCs/>
          <w:sz w:val="20"/>
          <w:szCs w:val="20"/>
        </w:rPr>
      </w:pPr>
      <w:r w:rsidRPr="00EA6DCD">
        <w:rPr>
          <w:bCs/>
          <w:sz w:val="20"/>
          <w:szCs w:val="20"/>
        </w:rPr>
        <w:t>Did references identify any areas of concern?</w:t>
      </w:r>
    </w:p>
    <w:p w14:paraId="7A445903" w14:textId="77777777" w:rsidR="00EA6DCD" w:rsidRPr="00EA6DCD" w:rsidRDefault="00EA6DCD" w:rsidP="00EA6DCD">
      <w:pPr>
        <w:tabs>
          <w:tab w:val="left" w:leader="underscore" w:pos="9900"/>
        </w:tabs>
        <w:rPr>
          <w:b/>
          <w:sz w:val="20"/>
          <w:szCs w:val="20"/>
        </w:rPr>
      </w:pPr>
      <w:r w:rsidRPr="00EA6DCD">
        <w:rPr>
          <w:b/>
          <w:sz w:val="20"/>
          <w:szCs w:val="20"/>
        </w:rPr>
        <w:t xml:space="preserve">EVALUATOR NOTES </w:t>
      </w:r>
    </w:p>
    <w:p w14:paraId="2B17B9C2" w14:textId="77777777" w:rsidR="00EA6DCD" w:rsidRPr="00EA6DCD" w:rsidRDefault="00EA6DCD" w:rsidP="00EA6DCD">
      <w:pPr>
        <w:tabs>
          <w:tab w:val="left" w:pos="7820"/>
          <w:tab w:val="left" w:leader="underscore" w:pos="9900"/>
        </w:tabs>
        <w:rPr>
          <w:b/>
          <w:bCs/>
          <w:sz w:val="20"/>
          <w:szCs w:val="20"/>
        </w:rPr>
      </w:pPr>
    </w:p>
    <w:p w14:paraId="483E1015" w14:textId="77777777" w:rsidR="00EA6DCD" w:rsidRPr="00EA6DCD" w:rsidRDefault="00EA6DCD" w:rsidP="00EA6DCD">
      <w:pPr>
        <w:tabs>
          <w:tab w:val="left" w:pos="7820"/>
          <w:tab w:val="left" w:leader="underscore" w:pos="9900"/>
        </w:tabs>
        <w:rPr>
          <w:bCs/>
          <w:sz w:val="20"/>
          <w:szCs w:val="20"/>
        </w:rPr>
      </w:pPr>
    </w:p>
    <w:p w14:paraId="0FFBCFD9" w14:textId="77777777" w:rsidR="00EA6DCD" w:rsidRPr="00EA6DCD" w:rsidRDefault="00EA6DCD" w:rsidP="00EA6DCD">
      <w:pPr>
        <w:tabs>
          <w:tab w:val="left" w:pos="7820"/>
          <w:tab w:val="left" w:leader="underscore" w:pos="9900"/>
        </w:tabs>
        <w:rPr>
          <w:bCs/>
          <w:sz w:val="20"/>
          <w:szCs w:val="20"/>
        </w:rPr>
      </w:pPr>
      <w:r w:rsidRPr="00EA6DCD">
        <w:rPr>
          <w:bCs/>
          <w:sz w:val="20"/>
          <w:szCs w:val="20"/>
        </w:rPr>
        <w:t>Did references identify any particular strengths of the vendor?</w:t>
      </w:r>
    </w:p>
    <w:p w14:paraId="4A615F9E" w14:textId="77777777" w:rsidR="00EA6DCD" w:rsidRPr="00EA6DCD" w:rsidRDefault="00EA6DCD" w:rsidP="00EA6DCD">
      <w:pPr>
        <w:tabs>
          <w:tab w:val="left" w:leader="underscore" w:pos="9900"/>
        </w:tabs>
        <w:rPr>
          <w:b/>
          <w:sz w:val="20"/>
          <w:szCs w:val="20"/>
        </w:rPr>
      </w:pPr>
      <w:r w:rsidRPr="00EA6DCD">
        <w:rPr>
          <w:b/>
          <w:sz w:val="20"/>
          <w:szCs w:val="20"/>
        </w:rPr>
        <w:t xml:space="preserve">EVALUATOR NOTES </w:t>
      </w:r>
    </w:p>
    <w:p w14:paraId="149E1B8D" w14:textId="77777777" w:rsidR="00EA6DCD" w:rsidRPr="00EA6DCD" w:rsidRDefault="00EA6DCD" w:rsidP="00EA6DCD"/>
    <w:p w14:paraId="109399F6" w14:textId="77777777" w:rsidR="00EA6DCD" w:rsidRPr="00EA6DCD" w:rsidRDefault="00EA6DCD" w:rsidP="00EA6DCD">
      <w:pPr>
        <w:rPr>
          <w:sz w:val="20"/>
          <w:szCs w:val="20"/>
        </w:rPr>
      </w:pPr>
    </w:p>
    <w:p w14:paraId="09862C84" w14:textId="77777777" w:rsidR="00EA6DCD" w:rsidRPr="00EA6DCD" w:rsidRDefault="00EA6DCD" w:rsidP="00EA6DCD">
      <w:pPr>
        <w:tabs>
          <w:tab w:val="left" w:pos="7820"/>
          <w:tab w:val="left" w:leader="underscore" w:pos="9900"/>
        </w:tabs>
        <w:rPr>
          <w:b/>
          <w:sz w:val="20"/>
          <w:szCs w:val="20"/>
        </w:rPr>
      </w:pPr>
      <w:r w:rsidRPr="00EA6DCD">
        <w:rPr>
          <w:b/>
          <w:bCs/>
          <w:sz w:val="22"/>
          <w:szCs w:val="22"/>
        </w:rPr>
        <w:t>INITIAL EVALUATION SCORE FOR EXPERIENCE, QUALIFICATIONS, &amp; REFERENCES</w:t>
      </w:r>
      <w:proofErr w:type="gramStart"/>
      <w:r w:rsidRPr="00EA6DCD">
        <w:rPr>
          <w:b/>
          <w:bCs/>
          <w:sz w:val="22"/>
          <w:szCs w:val="22"/>
        </w:rPr>
        <w:t>:  __</w:t>
      </w:r>
      <w:proofErr w:type="gramEnd"/>
      <w:r w:rsidRPr="00EA6DCD">
        <w:rPr>
          <w:b/>
          <w:bCs/>
          <w:sz w:val="22"/>
          <w:szCs w:val="22"/>
        </w:rPr>
        <w:t>________</w:t>
      </w:r>
    </w:p>
    <w:p w14:paraId="7B6675A1" w14:textId="77777777" w:rsidR="00EA6DCD" w:rsidRPr="00EA6DCD" w:rsidRDefault="00EA6DCD" w:rsidP="00EA6DCD">
      <w:pPr>
        <w:tabs>
          <w:tab w:val="left" w:leader="underscore" w:pos="9900"/>
        </w:tabs>
        <w:rPr>
          <w:b/>
          <w:sz w:val="20"/>
          <w:szCs w:val="20"/>
        </w:rPr>
      </w:pPr>
      <w:r w:rsidRPr="00EA6DCD">
        <w:rPr>
          <w:sz w:val="20"/>
          <w:szCs w:val="20"/>
        </w:rPr>
        <w:t>Additional/overall comments related to the offeror’s experience and qualifications.</w:t>
      </w:r>
    </w:p>
    <w:p w14:paraId="24BB8BBD" w14:textId="77777777" w:rsidR="00EA6DCD" w:rsidRPr="00EA6DCD" w:rsidRDefault="00EA6DCD" w:rsidP="00EA6DCD">
      <w:pPr>
        <w:tabs>
          <w:tab w:val="left" w:leader="underscore" w:pos="9900"/>
        </w:tabs>
        <w:rPr>
          <w:b/>
          <w:sz w:val="20"/>
          <w:szCs w:val="20"/>
        </w:rPr>
      </w:pPr>
      <w:r w:rsidRPr="00EA6DCD">
        <w:rPr>
          <w:b/>
          <w:sz w:val="20"/>
          <w:szCs w:val="20"/>
        </w:rPr>
        <w:t xml:space="preserve">EVALUATOR NOTES  </w:t>
      </w:r>
    </w:p>
    <w:p w14:paraId="428D5C16" w14:textId="49EC9B04" w:rsidR="006C1627" w:rsidRPr="000F4DFA" w:rsidRDefault="006C1627" w:rsidP="000F4DFA"/>
    <w:sectPr w:rsidR="006C1627" w:rsidRPr="000F4DFA" w:rsidSect="001E7068">
      <w:footerReference w:type="default" r:id="rId11"/>
      <w:pgSz w:w="12240" w:h="15840"/>
      <w:pgMar w:top="5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8498B3E" w14:textId="77777777" w:rsidR="00F01C94" w:rsidRDefault="00F01C94" w:rsidP="00014484">
      <w:r>
        <w:separator/>
      </w:r>
    </w:p>
  </w:endnote>
  <w:endnote w:type="continuationSeparator" w:id="0">
    <w:p w14:paraId="38ADD414" w14:textId="77777777" w:rsidR="00F01C94" w:rsidRDefault="00F01C94" w:rsidP="00014484">
      <w:r>
        <w:continuationSeparator/>
      </w:r>
    </w:p>
  </w:endnote>
  <w:endnote w:type="continuationNotice" w:id="1">
    <w:p w14:paraId="4936A6F1" w14:textId="77777777" w:rsidR="00F01C94" w:rsidRDefault="00F01C9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022051017"/>
      <w:docPartObj>
        <w:docPartGallery w:val="Page Numbers (Bottom of Page)"/>
        <w:docPartUnique/>
      </w:docPartObj>
    </w:sdtPr>
    <w:sdtEndPr>
      <w:rPr>
        <w:noProof/>
      </w:rPr>
    </w:sdtEndPr>
    <w:sdtContent>
      <w:p w14:paraId="0E647481" w14:textId="77777777" w:rsidR="001D3D51" w:rsidRDefault="001D3D51">
        <w:pPr>
          <w:pStyle w:val="Footer"/>
          <w:jc w:val="center"/>
        </w:pPr>
        <w:r>
          <w:fldChar w:fldCharType="begin"/>
        </w:r>
        <w:r>
          <w:instrText xml:space="preserve"> PAGE   \* MERGEFORMAT </w:instrText>
        </w:r>
        <w:r>
          <w:fldChar w:fldCharType="separate"/>
        </w:r>
        <w:r w:rsidR="00D362B0">
          <w:rPr>
            <w:noProof/>
          </w:rPr>
          <w:t>6</w:t>
        </w:r>
        <w:r>
          <w:rPr>
            <w:noProof/>
          </w:rPr>
          <w:fldChar w:fldCharType="end"/>
        </w:r>
      </w:p>
    </w:sdtContent>
  </w:sdt>
  <w:p w14:paraId="3ED624FF" w14:textId="77777777" w:rsidR="001D3D51" w:rsidRDefault="001D3D5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810D814" w14:textId="77777777" w:rsidR="00F01C94" w:rsidRDefault="00F01C94" w:rsidP="00014484">
      <w:r>
        <w:separator/>
      </w:r>
    </w:p>
  </w:footnote>
  <w:footnote w:type="continuationSeparator" w:id="0">
    <w:p w14:paraId="442DC7D6" w14:textId="77777777" w:rsidR="00F01C94" w:rsidRDefault="00F01C94" w:rsidP="00014484">
      <w:r>
        <w:continuationSeparator/>
      </w:r>
    </w:p>
  </w:footnote>
  <w:footnote w:type="continuationNotice" w:id="1">
    <w:p w14:paraId="7457CB19" w14:textId="77777777" w:rsidR="00F01C94" w:rsidRDefault="00F01C94"/>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326D67"/>
    <w:multiLevelType w:val="hybridMultilevel"/>
    <w:tmpl w:val="CEB4636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ED11071"/>
    <w:multiLevelType w:val="hybridMultilevel"/>
    <w:tmpl w:val="6028484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C904FF8"/>
    <w:multiLevelType w:val="hybridMultilevel"/>
    <w:tmpl w:val="B81CA93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1938637179">
    <w:abstractNumId w:val="2"/>
  </w:num>
  <w:num w:numId="2" w16cid:durableId="2051372203">
    <w:abstractNumId w:val="1"/>
  </w:num>
  <w:num w:numId="3" w16cid:durableId="281574132">
    <w:abstractNumId w:val="0"/>
  </w:num>
  <w:num w:numId="4" w16cid:durableId="1395815778">
    <w:abstractNumId w:val="2"/>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F7D5D"/>
    <w:rsid w:val="00014484"/>
    <w:rsid w:val="00033BE6"/>
    <w:rsid w:val="00076010"/>
    <w:rsid w:val="000C0177"/>
    <w:rsid w:val="000F4DFA"/>
    <w:rsid w:val="001323F0"/>
    <w:rsid w:val="0014488A"/>
    <w:rsid w:val="00170499"/>
    <w:rsid w:val="00177B3D"/>
    <w:rsid w:val="001D3D51"/>
    <w:rsid w:val="001E7068"/>
    <w:rsid w:val="001F6DBB"/>
    <w:rsid w:val="0028065D"/>
    <w:rsid w:val="003656FA"/>
    <w:rsid w:val="00375789"/>
    <w:rsid w:val="00393357"/>
    <w:rsid w:val="003C3044"/>
    <w:rsid w:val="003C6B3B"/>
    <w:rsid w:val="003D08F6"/>
    <w:rsid w:val="00411FBE"/>
    <w:rsid w:val="00450723"/>
    <w:rsid w:val="0046603F"/>
    <w:rsid w:val="00512300"/>
    <w:rsid w:val="005539E8"/>
    <w:rsid w:val="00596911"/>
    <w:rsid w:val="005C2848"/>
    <w:rsid w:val="005C39AD"/>
    <w:rsid w:val="005D7E4F"/>
    <w:rsid w:val="005F7D5D"/>
    <w:rsid w:val="00605DCE"/>
    <w:rsid w:val="00692305"/>
    <w:rsid w:val="00694715"/>
    <w:rsid w:val="006C1627"/>
    <w:rsid w:val="007928B4"/>
    <w:rsid w:val="00806BD8"/>
    <w:rsid w:val="008E5B74"/>
    <w:rsid w:val="0093417E"/>
    <w:rsid w:val="00967874"/>
    <w:rsid w:val="009A673C"/>
    <w:rsid w:val="009D23CA"/>
    <w:rsid w:val="009E0F31"/>
    <w:rsid w:val="009F7980"/>
    <w:rsid w:val="00A40867"/>
    <w:rsid w:val="00A63CB2"/>
    <w:rsid w:val="00A82E8F"/>
    <w:rsid w:val="00AD3141"/>
    <w:rsid w:val="00B3496D"/>
    <w:rsid w:val="00B55CB2"/>
    <w:rsid w:val="00B84F36"/>
    <w:rsid w:val="00B93E53"/>
    <w:rsid w:val="00BC5BA9"/>
    <w:rsid w:val="00BC724C"/>
    <w:rsid w:val="00BD62D0"/>
    <w:rsid w:val="00BE7453"/>
    <w:rsid w:val="00C37804"/>
    <w:rsid w:val="00C6386C"/>
    <w:rsid w:val="00C7568A"/>
    <w:rsid w:val="00CD0CEA"/>
    <w:rsid w:val="00D137D4"/>
    <w:rsid w:val="00D320BA"/>
    <w:rsid w:val="00D362B0"/>
    <w:rsid w:val="00D50C97"/>
    <w:rsid w:val="00D53C77"/>
    <w:rsid w:val="00D70906"/>
    <w:rsid w:val="00D75D1E"/>
    <w:rsid w:val="00DC1426"/>
    <w:rsid w:val="00DE1BB6"/>
    <w:rsid w:val="00E0353F"/>
    <w:rsid w:val="00E12C5F"/>
    <w:rsid w:val="00E5269A"/>
    <w:rsid w:val="00EA6DCD"/>
    <w:rsid w:val="00F01C94"/>
    <w:rsid w:val="00F929F1"/>
    <w:rsid w:val="00FA278F"/>
    <w:rsid w:val="00FA6008"/>
    <w:rsid w:val="00FB2E40"/>
    <w:rsid w:val="00FD64F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D31090"/>
  <w15:chartTrackingRefBased/>
  <w15:docId w15:val="{F48DCE14-EE2C-4346-AE58-D81086F545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F7D5D"/>
    <w:pPr>
      <w:widowControl w:val="0"/>
      <w:autoSpaceDE w:val="0"/>
      <w:autoSpaceDN w:val="0"/>
      <w:adjustRightInd w:val="0"/>
      <w:spacing w:after="0" w:line="240" w:lineRule="auto"/>
    </w:pPr>
    <w:rPr>
      <w:rFonts w:ascii="Arial" w:eastAsia="Times New Roman" w:hAnsi="Arial" w:cs="Arial"/>
      <w:sz w:val="24"/>
      <w:szCs w:val="24"/>
    </w:rPr>
  </w:style>
  <w:style w:type="paragraph" w:styleId="Heading1">
    <w:name w:val="heading 1"/>
    <w:basedOn w:val="Normal"/>
    <w:next w:val="Normal"/>
    <w:link w:val="Heading1Char"/>
    <w:uiPriority w:val="9"/>
    <w:qFormat/>
    <w:rsid w:val="00014484"/>
    <w:pPr>
      <w:keepNext/>
      <w:keepLines/>
      <w:spacing w:before="24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5F7D5D"/>
    <w:pPr>
      <w:ind w:left="720"/>
    </w:pPr>
  </w:style>
  <w:style w:type="character" w:customStyle="1" w:styleId="ListParagraphChar">
    <w:name w:val="List Paragraph Char"/>
    <w:basedOn w:val="DefaultParagraphFont"/>
    <w:link w:val="ListParagraph"/>
    <w:uiPriority w:val="34"/>
    <w:rsid w:val="005F7D5D"/>
    <w:rPr>
      <w:rFonts w:ascii="Arial" w:eastAsia="Times New Roman" w:hAnsi="Arial" w:cs="Arial"/>
      <w:sz w:val="24"/>
      <w:szCs w:val="24"/>
    </w:rPr>
  </w:style>
  <w:style w:type="character" w:customStyle="1" w:styleId="RFPInsertChar">
    <w:name w:val="_RFP Insert Char"/>
    <w:basedOn w:val="DefaultParagraphFont"/>
    <w:link w:val="RFPInsert"/>
    <w:rsid w:val="005F7D5D"/>
    <w:rPr>
      <w:rFonts w:ascii="Arial" w:hAnsi="Arial"/>
      <w:color w:val="0070C0"/>
    </w:rPr>
  </w:style>
  <w:style w:type="paragraph" w:customStyle="1" w:styleId="RFPInsert">
    <w:name w:val="_RFP Insert"/>
    <w:basedOn w:val="Normal"/>
    <w:link w:val="RFPInsertChar"/>
    <w:qFormat/>
    <w:rsid w:val="005F7D5D"/>
    <w:pPr>
      <w:widowControl/>
      <w:autoSpaceDE/>
      <w:autoSpaceDN/>
      <w:adjustRightInd/>
      <w:spacing w:after="120"/>
    </w:pPr>
    <w:rPr>
      <w:rFonts w:eastAsiaTheme="minorHAnsi" w:cstheme="minorBidi"/>
      <w:color w:val="0070C0"/>
      <w:sz w:val="22"/>
      <w:szCs w:val="22"/>
    </w:rPr>
  </w:style>
  <w:style w:type="character" w:styleId="Hyperlink">
    <w:name w:val="Hyperlink"/>
    <w:basedOn w:val="DefaultParagraphFont"/>
    <w:uiPriority w:val="99"/>
    <w:rsid w:val="005F7D5D"/>
    <w:rPr>
      <w:rFonts w:cs="Times New Roman"/>
      <w:color w:val="0000FF"/>
      <w:u w:val="single"/>
    </w:rPr>
  </w:style>
  <w:style w:type="paragraph" w:styleId="BalloonText">
    <w:name w:val="Balloon Text"/>
    <w:basedOn w:val="Normal"/>
    <w:link w:val="BalloonTextChar"/>
    <w:uiPriority w:val="99"/>
    <w:semiHidden/>
    <w:unhideWhenUsed/>
    <w:rsid w:val="009A673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A673C"/>
    <w:rPr>
      <w:rFonts w:ascii="Segoe UI" w:eastAsia="Times New Roman" w:hAnsi="Segoe UI" w:cs="Segoe UI"/>
      <w:sz w:val="18"/>
      <w:szCs w:val="18"/>
    </w:rPr>
  </w:style>
  <w:style w:type="paragraph" w:styleId="NoSpacing">
    <w:name w:val="No Spacing"/>
    <w:uiPriority w:val="1"/>
    <w:qFormat/>
    <w:rsid w:val="00014484"/>
    <w:pPr>
      <w:widowControl w:val="0"/>
      <w:autoSpaceDE w:val="0"/>
      <w:autoSpaceDN w:val="0"/>
      <w:adjustRightInd w:val="0"/>
      <w:spacing w:after="0" w:line="240" w:lineRule="auto"/>
    </w:pPr>
    <w:rPr>
      <w:rFonts w:ascii="Arial" w:eastAsia="Times New Roman" w:hAnsi="Arial" w:cs="Arial"/>
      <w:sz w:val="24"/>
      <w:szCs w:val="24"/>
    </w:rPr>
  </w:style>
  <w:style w:type="character" w:customStyle="1" w:styleId="Heading1Char">
    <w:name w:val="Heading 1 Char"/>
    <w:basedOn w:val="DefaultParagraphFont"/>
    <w:link w:val="Heading1"/>
    <w:uiPriority w:val="9"/>
    <w:rsid w:val="00014484"/>
    <w:rPr>
      <w:rFonts w:asciiTheme="majorHAnsi" w:eastAsiaTheme="majorEastAsia" w:hAnsiTheme="majorHAnsi" w:cstheme="majorBidi"/>
      <w:color w:val="2E74B5" w:themeColor="accent1" w:themeShade="BF"/>
      <w:sz w:val="32"/>
      <w:szCs w:val="32"/>
    </w:rPr>
  </w:style>
  <w:style w:type="paragraph" w:styleId="Header">
    <w:name w:val="header"/>
    <w:basedOn w:val="Normal"/>
    <w:link w:val="HeaderChar"/>
    <w:unhideWhenUsed/>
    <w:rsid w:val="00014484"/>
    <w:pPr>
      <w:tabs>
        <w:tab w:val="center" w:pos="4680"/>
        <w:tab w:val="right" w:pos="9360"/>
      </w:tabs>
    </w:pPr>
  </w:style>
  <w:style w:type="character" w:customStyle="1" w:styleId="HeaderChar">
    <w:name w:val="Header Char"/>
    <w:basedOn w:val="DefaultParagraphFont"/>
    <w:link w:val="Header"/>
    <w:rsid w:val="00014484"/>
    <w:rPr>
      <w:rFonts w:ascii="Arial" w:eastAsia="Times New Roman" w:hAnsi="Arial" w:cs="Arial"/>
      <w:sz w:val="24"/>
      <w:szCs w:val="24"/>
    </w:rPr>
  </w:style>
  <w:style w:type="paragraph" w:styleId="Footer">
    <w:name w:val="footer"/>
    <w:basedOn w:val="Normal"/>
    <w:link w:val="FooterChar"/>
    <w:uiPriority w:val="99"/>
    <w:unhideWhenUsed/>
    <w:rsid w:val="00014484"/>
    <w:pPr>
      <w:tabs>
        <w:tab w:val="center" w:pos="4680"/>
        <w:tab w:val="right" w:pos="9360"/>
      </w:tabs>
    </w:pPr>
  </w:style>
  <w:style w:type="character" w:customStyle="1" w:styleId="FooterChar">
    <w:name w:val="Footer Char"/>
    <w:basedOn w:val="DefaultParagraphFont"/>
    <w:link w:val="Footer"/>
    <w:uiPriority w:val="99"/>
    <w:rsid w:val="00014484"/>
    <w:rPr>
      <w:rFonts w:ascii="Arial" w:eastAsia="Times New Roman" w:hAnsi="Arial" w:cs="Arial"/>
      <w:sz w:val="24"/>
      <w:szCs w:val="24"/>
    </w:rPr>
  </w:style>
  <w:style w:type="table" w:styleId="TableGrid">
    <w:name w:val="Table Grid"/>
    <w:basedOn w:val="TableNormal"/>
    <w:uiPriority w:val="39"/>
    <w:rsid w:val="00D75D1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tractNotes">
    <w:name w:val="Contract Notes"/>
    <w:basedOn w:val="Normal"/>
    <w:link w:val="ContractNotesChar"/>
    <w:qFormat/>
    <w:rsid w:val="00D75D1E"/>
    <w:pPr>
      <w:widowControl/>
      <w:autoSpaceDE/>
      <w:autoSpaceDN/>
      <w:adjustRightInd/>
      <w:spacing w:after="120"/>
    </w:pPr>
    <w:rPr>
      <w:rFonts w:eastAsiaTheme="minorHAnsi" w:cstheme="minorBidi"/>
      <w:b/>
      <w:i/>
      <w:color w:val="0070C0"/>
      <w:sz w:val="22"/>
      <w:szCs w:val="22"/>
    </w:rPr>
  </w:style>
  <w:style w:type="character" w:customStyle="1" w:styleId="ContractNotesChar">
    <w:name w:val="Contract Notes Char"/>
    <w:basedOn w:val="DefaultParagraphFont"/>
    <w:link w:val="ContractNotes"/>
    <w:rsid w:val="00D75D1E"/>
    <w:rPr>
      <w:rFonts w:ascii="Arial" w:hAnsi="Arial"/>
      <w:b/>
      <w:i/>
      <w:color w:val="0070C0"/>
    </w:rPr>
  </w:style>
  <w:style w:type="paragraph" w:styleId="BodyTextIndent2">
    <w:name w:val="Body Text Indent 2"/>
    <w:basedOn w:val="Normal"/>
    <w:link w:val="BodyTextIndent2Char"/>
    <w:uiPriority w:val="99"/>
    <w:rsid w:val="00D75D1E"/>
    <w:pPr>
      <w:tabs>
        <w:tab w:val="left" w:pos="440"/>
      </w:tabs>
      <w:ind w:left="440" w:hanging="440"/>
    </w:pPr>
  </w:style>
  <w:style w:type="character" w:customStyle="1" w:styleId="BodyTextIndent2Char">
    <w:name w:val="Body Text Indent 2 Char"/>
    <w:basedOn w:val="DefaultParagraphFont"/>
    <w:link w:val="BodyTextIndent2"/>
    <w:uiPriority w:val="99"/>
    <w:rsid w:val="00D75D1E"/>
    <w:rPr>
      <w:rFonts w:ascii="Arial" w:eastAsia="Times New Roman" w:hAnsi="Arial" w:cs="Arial"/>
      <w:sz w:val="24"/>
      <w:szCs w:val="24"/>
    </w:rPr>
  </w:style>
  <w:style w:type="paragraph" w:styleId="Revision">
    <w:name w:val="Revision"/>
    <w:hidden/>
    <w:uiPriority w:val="99"/>
    <w:semiHidden/>
    <w:rsid w:val="00393357"/>
    <w:pPr>
      <w:spacing w:after="0" w:line="240" w:lineRule="auto"/>
    </w:pPr>
    <w:rPr>
      <w:rFonts w:ascii="Arial" w:eastAsia="Times New Roman" w:hAnsi="Arial" w:cs="Arial"/>
      <w:sz w:val="24"/>
      <w:szCs w:val="24"/>
    </w:rPr>
  </w:style>
  <w:style w:type="character" w:styleId="FollowedHyperlink">
    <w:name w:val="FollowedHyperlink"/>
    <w:basedOn w:val="DefaultParagraphFont"/>
    <w:uiPriority w:val="99"/>
    <w:semiHidden/>
    <w:unhideWhenUsed/>
    <w:rsid w:val="00393357"/>
    <w:rPr>
      <w:color w:val="954F72" w:themeColor="followedHyperlink"/>
      <w:u w:val="single"/>
    </w:rPr>
  </w:style>
  <w:style w:type="character" w:styleId="UnresolvedMention">
    <w:name w:val="Unresolved Mention"/>
    <w:basedOn w:val="DefaultParagraphFont"/>
    <w:uiPriority w:val="99"/>
    <w:semiHidden/>
    <w:unhideWhenUsed/>
    <w:rsid w:val="00EA6DC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91749605">
      <w:bodyDiv w:val="1"/>
      <w:marLeft w:val="0"/>
      <w:marRight w:val="0"/>
      <w:marTop w:val="0"/>
      <w:marBottom w:val="0"/>
      <w:divBdr>
        <w:top w:val="none" w:sz="0" w:space="0" w:color="auto"/>
        <w:left w:val="none" w:sz="0" w:space="0" w:color="auto"/>
        <w:bottom w:val="none" w:sz="0" w:space="0" w:color="auto"/>
        <w:right w:val="none" w:sz="0" w:space="0" w:color="auto"/>
      </w:divBdr>
    </w:div>
    <w:div w:id="1262379263">
      <w:bodyDiv w:val="1"/>
      <w:marLeft w:val="0"/>
      <w:marRight w:val="0"/>
      <w:marTop w:val="0"/>
      <w:marBottom w:val="0"/>
      <w:divBdr>
        <w:top w:val="none" w:sz="0" w:space="0" w:color="auto"/>
        <w:left w:val="none" w:sz="0" w:space="0" w:color="auto"/>
        <w:bottom w:val="none" w:sz="0" w:space="0" w:color="auto"/>
        <w:right w:val="none" w:sz="0" w:space="0" w:color="auto"/>
      </w:divBdr>
    </w:div>
    <w:div w:id="1439713314">
      <w:bodyDiv w:val="1"/>
      <w:marLeft w:val="0"/>
      <w:marRight w:val="0"/>
      <w:marTop w:val="0"/>
      <w:marBottom w:val="0"/>
      <w:divBdr>
        <w:top w:val="none" w:sz="0" w:space="0" w:color="auto"/>
        <w:left w:val="none" w:sz="0" w:space="0" w:color="auto"/>
        <w:bottom w:val="none" w:sz="0" w:space="0" w:color="auto"/>
        <w:right w:val="none" w:sz="0" w:space="0" w:color="auto"/>
      </w:divBdr>
    </w:div>
    <w:div w:id="1452937544">
      <w:bodyDiv w:val="1"/>
      <w:marLeft w:val="0"/>
      <w:marRight w:val="0"/>
      <w:marTop w:val="0"/>
      <w:marBottom w:val="0"/>
      <w:divBdr>
        <w:top w:val="none" w:sz="0" w:space="0" w:color="auto"/>
        <w:left w:val="none" w:sz="0" w:space="0" w:color="auto"/>
        <w:bottom w:val="none" w:sz="0" w:space="0" w:color="auto"/>
        <w:right w:val="none" w:sz="0" w:space="0" w:color="auto"/>
      </w:divBdr>
    </w:div>
    <w:div w:id="17234016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yperlink" Target="http://www.legis.nd.gov/information/acdata/pdf/4-12-04.pdf" TargetMode="Externa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0FAF4DE34D40D49B59E3AC98B8D1C4A" ma:contentTypeVersion="13" ma:contentTypeDescription="Create a new document." ma:contentTypeScope="" ma:versionID="4c01e2d3accffa5f39007ac5a5fb643a">
  <xsd:schema xmlns:xsd="http://www.w3.org/2001/XMLSchema" xmlns:xs="http://www.w3.org/2001/XMLSchema" xmlns:p="http://schemas.microsoft.com/office/2006/metadata/properties" xmlns:ns2="6b10e80a-3b19-4533-8a33-cdd20e17eba8" xmlns:ns3="8b335411-6456-4fc1-a22c-9755ffe7f641" targetNamespace="http://schemas.microsoft.com/office/2006/metadata/properties" ma:root="true" ma:fieldsID="fb25b6acde13f63bbbe4141221de6720" ns2:_="" ns3:_="">
    <xsd:import namespace="6b10e80a-3b19-4533-8a33-cdd20e17eba8"/>
    <xsd:import namespace="8b335411-6456-4fc1-a22c-9755ffe7f641"/>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ServiceObjectDetectorVersions"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b10e80a-3b19-4533-8a33-cdd20e17eba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1286ec34-a2ae-4ac6-b6b4-0b3167cce8d0" ma:termSetId="09814cd3-568e-fe90-9814-8d621ff8fb84" ma:anchorId="fba54fb3-c3e1-fe81-a776-ca4b69148c4d" ma:open="true" ma:isKeyword="false">
      <xsd:complexType>
        <xsd:sequence>
          <xsd:element ref="pc:Terms" minOccurs="0" maxOccurs="1"/>
        </xsd:sequence>
      </xsd:complex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element name="MediaLengthInSeconds" ma:index="20"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8b335411-6456-4fc1-a22c-9755ffe7f641"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6b10e80a-3b19-4533-8a33-cdd20e17eba8">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B9531480-48DD-47C2-B7C3-06B7F8D1E7C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b10e80a-3b19-4533-8a33-cdd20e17eba8"/>
    <ds:schemaRef ds:uri="8b335411-6456-4fc1-a22c-9755ffe7f64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5AAF36D-3E2D-42AA-8F3F-8BDE1B8441B5}">
  <ds:schemaRefs>
    <ds:schemaRef ds:uri="http://schemas.microsoft.com/sharepoint/v3/contenttype/forms"/>
  </ds:schemaRefs>
</ds:datastoreItem>
</file>

<file path=customXml/itemProps3.xml><?xml version="1.0" encoding="utf-8"?>
<ds:datastoreItem xmlns:ds="http://schemas.openxmlformats.org/officeDocument/2006/customXml" ds:itemID="{8EFF1E02-0E21-4822-A945-E774E5EF89C8}">
  <ds:schemaRefs>
    <ds:schemaRef ds:uri="http://schemas.microsoft.com/office/2006/metadata/properties"/>
    <ds:schemaRef ds:uri="http://schemas.microsoft.com/office/infopath/2007/PartnerControls"/>
    <ds:schemaRef ds:uri="fd3b6025-9b6c-473c-b217-b220f2423dc1"/>
    <ds:schemaRef ds:uri="25d83d48-fb20-4537-95a6-325135718581"/>
    <ds:schemaRef ds:uri="6b10e80a-3b19-4533-8a33-cdd20e17eba8"/>
  </ds:schemaRefs>
</ds:datastoreItem>
</file>

<file path=docProps/app.xml><?xml version="1.0" encoding="utf-8"?>
<Properties xmlns="http://schemas.openxmlformats.org/officeDocument/2006/extended-properties" xmlns:vt="http://schemas.openxmlformats.org/officeDocument/2006/docPropsVTypes">
  <Template>Normal</Template>
  <TotalTime>59</TotalTime>
  <Pages>4</Pages>
  <Words>1143</Words>
  <Characters>6517</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Office of Management &amp; Budget</Company>
  <LinksUpToDate>false</LinksUpToDate>
  <CharactersWithSpaces>7645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Cannon, Amy L.</dc:creator>
  <cp:keywords/>
  <dc:description/>
  <cp:lastModifiedBy>Reynen, Lindsee</cp:lastModifiedBy>
  <cp:revision>11</cp:revision>
  <cp:lastPrinted>2018-10-23T20:26:00Z</cp:lastPrinted>
  <dcterms:created xsi:type="dcterms:W3CDTF">2021-06-18T14:59:00Z</dcterms:created>
  <dcterms:modified xsi:type="dcterms:W3CDTF">2025-04-29T03:19:00Z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0x010100E0FAF4DE34D40D49B59E3AC98B8D1C4A</vt:lpwstr>
  </property>
  <property fmtid="{D5CDD505-2E9C-101B-9397-08002B2CF9AE}" pid="3" name="MediaServiceImageTags">
    <vt:lpwstr/>
  </property>
</Properties>
</file>