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F47E8" w14:textId="77777777" w:rsidR="00D02A84" w:rsidRDefault="00D02A84" w:rsidP="00D02A84">
      <w:pPr>
        <w:spacing w:before="240"/>
        <w:jc w:val="center"/>
        <w:rPr>
          <w:b/>
        </w:rPr>
      </w:pPr>
      <w:r>
        <w:rPr>
          <w:b/>
          <w:noProof/>
        </w:rPr>
        <w:drawing>
          <wp:inline distT="0" distB="0" distL="0" distR="0" wp14:anchorId="700D1D6B" wp14:editId="422E809E">
            <wp:extent cx="1038225" cy="1038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pic:spPr>
                </pic:pic>
              </a:graphicData>
            </a:graphic>
          </wp:inline>
        </w:drawing>
      </w:r>
    </w:p>
    <w:p w14:paraId="2B59A403" w14:textId="77777777" w:rsidR="00D02A84" w:rsidRDefault="00D02A84" w:rsidP="00D02A84">
      <w:pPr>
        <w:spacing w:line="360" w:lineRule="auto"/>
        <w:jc w:val="center"/>
        <w:rPr>
          <w:rFonts w:ascii="Arial" w:hAnsi="Arial" w:cs="Arial"/>
          <w:b/>
        </w:rPr>
      </w:pPr>
    </w:p>
    <w:p w14:paraId="7AB65736" w14:textId="0D08F2DC" w:rsidR="00D02A84" w:rsidRPr="00D02A84" w:rsidRDefault="00D02A84" w:rsidP="0005653A">
      <w:pPr>
        <w:jc w:val="center"/>
        <w:rPr>
          <w:rFonts w:asciiTheme="minorHAnsi" w:hAnsiTheme="minorHAnsi" w:cstheme="minorHAnsi"/>
          <w:b/>
          <w:szCs w:val="22"/>
        </w:rPr>
      </w:pPr>
      <w:r w:rsidRPr="00D02A84">
        <w:rPr>
          <w:rFonts w:asciiTheme="minorHAnsi" w:hAnsiTheme="minorHAnsi" w:cstheme="minorHAnsi"/>
          <w:b/>
          <w:szCs w:val="22"/>
        </w:rPr>
        <w:t>STATE OF IDAHO</w:t>
      </w:r>
    </w:p>
    <w:p w14:paraId="74D34926" w14:textId="3B035BFC" w:rsidR="00DE2AAA" w:rsidRPr="00C57A21" w:rsidRDefault="008B374C" w:rsidP="0005653A">
      <w:pPr>
        <w:jc w:val="center"/>
        <w:rPr>
          <w:rFonts w:cs="Arial"/>
          <w:b/>
          <w:color w:val="000000"/>
          <w:szCs w:val="22"/>
        </w:rPr>
      </w:pPr>
      <w:r>
        <w:rPr>
          <w:rFonts w:cs="Arial"/>
          <w:b/>
          <w:color w:val="000000"/>
          <w:szCs w:val="22"/>
        </w:rPr>
        <w:t>Idaho Department of Juvenile Corrections</w:t>
      </w:r>
    </w:p>
    <w:p w14:paraId="5B2DD03C" w14:textId="031D68A7" w:rsidR="002800B3" w:rsidRDefault="002800B3" w:rsidP="002800B3">
      <w:pPr>
        <w:jc w:val="center"/>
        <w:rPr>
          <w:rFonts w:cs="Arial"/>
          <w:b/>
          <w:color w:val="000000"/>
          <w:szCs w:val="22"/>
        </w:rPr>
      </w:pPr>
      <w:r>
        <w:rPr>
          <w:rFonts w:cs="Arial"/>
          <w:b/>
          <w:color w:val="000000"/>
          <w:szCs w:val="22"/>
        </w:rPr>
        <w:t>RFQ</w:t>
      </w:r>
      <w:r w:rsidR="00A7718D">
        <w:rPr>
          <w:rFonts w:cs="Arial"/>
          <w:b/>
          <w:color w:val="000000"/>
          <w:szCs w:val="22"/>
        </w:rPr>
        <w:t xml:space="preserve"> </w:t>
      </w:r>
      <w:r w:rsidR="00FA3884">
        <w:rPr>
          <w:rFonts w:cs="Arial"/>
          <w:b/>
          <w:color w:val="000000"/>
          <w:szCs w:val="22"/>
        </w:rPr>
        <w:t>1118</w:t>
      </w:r>
    </w:p>
    <w:p w14:paraId="102A38C2" w14:textId="29929FBD" w:rsidR="000422A0" w:rsidRPr="00D66D24" w:rsidRDefault="00BF286B" w:rsidP="00D66D24">
      <w:pPr>
        <w:jc w:val="center"/>
        <w:rPr>
          <w:rFonts w:cs="Arial"/>
          <w:b/>
          <w:szCs w:val="22"/>
        </w:rPr>
      </w:pPr>
      <w:r>
        <w:rPr>
          <w:rFonts w:cs="Arial"/>
          <w:b/>
          <w:szCs w:val="22"/>
        </w:rPr>
        <w:t>Weighted Blankets</w:t>
      </w:r>
      <w:r w:rsidR="00BF40CC">
        <w:rPr>
          <w:rFonts w:cs="Arial"/>
          <w:b/>
          <w:szCs w:val="22"/>
        </w:rPr>
        <w:t xml:space="preserve"> for </w:t>
      </w:r>
      <w:r w:rsidR="00CB6FB3">
        <w:rPr>
          <w:rFonts w:cs="Arial"/>
          <w:b/>
          <w:szCs w:val="22"/>
        </w:rPr>
        <w:t>IDJC</w:t>
      </w:r>
    </w:p>
    <w:p w14:paraId="02B67569" w14:textId="77777777" w:rsidR="000E4A5F" w:rsidRDefault="000E4A5F" w:rsidP="000E4A5F">
      <w:pPr>
        <w:rPr>
          <w:b/>
          <w:szCs w:val="22"/>
        </w:rPr>
      </w:pPr>
    </w:p>
    <w:p w14:paraId="1F188942" w14:textId="26D4C016" w:rsidR="00B76416" w:rsidRPr="00B76416" w:rsidRDefault="00B76416" w:rsidP="00B76416">
      <w:pPr>
        <w:jc w:val="center"/>
        <w:rPr>
          <w:b/>
          <w:color w:val="FF0000"/>
          <w:szCs w:val="22"/>
        </w:rPr>
      </w:pPr>
      <w:r w:rsidRPr="00B76416">
        <w:rPr>
          <w:b/>
          <w:color w:val="FF0000"/>
          <w:szCs w:val="22"/>
        </w:rPr>
        <w:t xml:space="preserve">REV </w:t>
      </w:r>
      <w:r w:rsidR="00542181">
        <w:rPr>
          <w:b/>
          <w:color w:val="FF0000"/>
          <w:szCs w:val="22"/>
        </w:rPr>
        <w:t>2</w:t>
      </w:r>
    </w:p>
    <w:p w14:paraId="74347F9D" w14:textId="77777777" w:rsidR="00B76416" w:rsidRDefault="00B76416" w:rsidP="000E4A5F">
      <w:pPr>
        <w:rPr>
          <w:b/>
          <w:szCs w:val="22"/>
        </w:rPr>
      </w:pPr>
    </w:p>
    <w:p w14:paraId="179FA550" w14:textId="52F100BF" w:rsidR="000E4A5F" w:rsidRPr="002E4D1C" w:rsidRDefault="000E4A5F" w:rsidP="000E4A5F">
      <w:pPr>
        <w:rPr>
          <w:b/>
          <w:sz w:val="24"/>
        </w:rPr>
      </w:pPr>
      <w:bookmarkStart w:id="0" w:name="_Hlk208385759"/>
      <w:r w:rsidRPr="002E4D1C">
        <w:rPr>
          <w:b/>
          <w:sz w:val="24"/>
        </w:rPr>
        <w:t>Note the insurance requirements within the attached Exhibit C – Insurance Requirements and make sure that you can obtain the required insurance and will obtain it if you are awarded a Contract.</w:t>
      </w:r>
    </w:p>
    <w:p w14:paraId="0F93BB62" w14:textId="77777777" w:rsidR="002E4D1C" w:rsidRDefault="002E4D1C" w:rsidP="002E4D1C">
      <w:pPr>
        <w:rPr>
          <w:b/>
          <w:sz w:val="24"/>
        </w:rPr>
      </w:pPr>
    </w:p>
    <w:p w14:paraId="1004BB2C" w14:textId="7253AFFF" w:rsidR="002E4D1C" w:rsidRPr="007A73F6" w:rsidRDefault="002E4D1C" w:rsidP="002E4D1C">
      <w:pPr>
        <w:rPr>
          <w:b/>
          <w:sz w:val="24"/>
        </w:rPr>
      </w:pPr>
      <w:r w:rsidRPr="007A73F6">
        <w:rPr>
          <w:b/>
          <w:sz w:val="24"/>
        </w:rPr>
        <w:t>Also, make sure to read all of the State of Idaho Contract Terms and Conditions.</w:t>
      </w:r>
    </w:p>
    <w:p w14:paraId="208D2DE0" w14:textId="77777777" w:rsidR="002E4D1C" w:rsidRPr="00060D0A" w:rsidRDefault="002E4D1C" w:rsidP="002E4D1C">
      <w:pPr>
        <w:rPr>
          <w:b/>
          <w:sz w:val="24"/>
        </w:rPr>
      </w:pPr>
    </w:p>
    <w:p w14:paraId="6325A844" w14:textId="77777777" w:rsidR="002E4D1C" w:rsidRPr="00060D0A" w:rsidRDefault="002E4D1C" w:rsidP="002E4D1C">
      <w:pPr>
        <w:rPr>
          <w:b/>
          <w:sz w:val="24"/>
        </w:rPr>
      </w:pPr>
      <w:r w:rsidRPr="00060D0A">
        <w:rPr>
          <w:b/>
          <w:sz w:val="24"/>
        </w:rPr>
        <w:t>Also note the Required Submittal Items below.</w:t>
      </w:r>
    </w:p>
    <w:bookmarkEnd w:id="0"/>
    <w:p w14:paraId="33057F5B" w14:textId="77777777" w:rsidR="00500A27" w:rsidRPr="00C57A21" w:rsidRDefault="00500A27" w:rsidP="00041180">
      <w:pPr>
        <w:rPr>
          <w:rFonts w:cs="Arial"/>
          <w:b/>
          <w:color w:val="000000"/>
          <w:szCs w:val="22"/>
        </w:rPr>
      </w:pPr>
    </w:p>
    <w:p w14:paraId="74F38F8F" w14:textId="77777777" w:rsidR="00DE2AAA" w:rsidRPr="00C57A21" w:rsidRDefault="0034170A" w:rsidP="00BA56AF">
      <w:pPr>
        <w:pStyle w:val="Heading1"/>
      </w:pPr>
      <w:r w:rsidRPr="00C57A21">
        <w:t>Purpose</w:t>
      </w:r>
    </w:p>
    <w:p w14:paraId="3ED7686C" w14:textId="0AF04C52" w:rsidR="00CF27C5" w:rsidRPr="00C57A21" w:rsidRDefault="00D25AD9" w:rsidP="00D25AD9">
      <w:pPr>
        <w:ind w:left="360"/>
        <w:jc w:val="both"/>
        <w:rPr>
          <w:rFonts w:cs="Arial"/>
          <w:color w:val="000000"/>
          <w:szCs w:val="22"/>
        </w:rPr>
      </w:pPr>
      <w:r>
        <w:rPr>
          <w:rFonts w:cs="Arial"/>
          <w:color w:val="000000"/>
          <w:szCs w:val="22"/>
        </w:rPr>
        <w:t xml:space="preserve">The Idaho Department of Juvenile Corrections (IDJC) </w:t>
      </w:r>
      <w:r w:rsidR="003C551C" w:rsidRPr="00C57A21">
        <w:rPr>
          <w:rFonts w:cs="Arial"/>
          <w:color w:val="000000"/>
          <w:szCs w:val="22"/>
        </w:rPr>
        <w:t xml:space="preserve">is requesting </w:t>
      </w:r>
      <w:r w:rsidR="003C551C" w:rsidRPr="000832D4">
        <w:rPr>
          <w:rFonts w:cs="Arial"/>
          <w:color w:val="000000"/>
          <w:szCs w:val="22"/>
        </w:rPr>
        <w:t>quotes for</w:t>
      </w:r>
      <w:r w:rsidR="00823C76" w:rsidRPr="000832D4">
        <w:rPr>
          <w:rFonts w:cs="Arial"/>
          <w:color w:val="000000"/>
          <w:szCs w:val="22"/>
        </w:rPr>
        <w:t xml:space="preserve"> </w:t>
      </w:r>
      <w:r w:rsidR="002D042D">
        <w:rPr>
          <w:rFonts w:cs="Arial"/>
          <w:color w:val="000000"/>
          <w:szCs w:val="22"/>
        </w:rPr>
        <w:t>weighted blankets</w:t>
      </w:r>
      <w:r w:rsidR="00823C76" w:rsidRPr="000832D4">
        <w:rPr>
          <w:rFonts w:cs="Arial"/>
          <w:color w:val="000000"/>
          <w:szCs w:val="22"/>
        </w:rPr>
        <w:t xml:space="preserve"> to be provided </w:t>
      </w:r>
      <w:r w:rsidR="00D804C9" w:rsidRPr="000832D4">
        <w:rPr>
          <w:rFonts w:cs="Arial"/>
          <w:color w:val="000000"/>
          <w:szCs w:val="22"/>
        </w:rPr>
        <w:t>to</w:t>
      </w:r>
      <w:r w:rsidR="00823C76" w:rsidRPr="000832D4">
        <w:rPr>
          <w:rFonts w:cs="Arial"/>
          <w:color w:val="000000"/>
          <w:szCs w:val="22"/>
        </w:rPr>
        <w:t xml:space="preserve"> </w:t>
      </w:r>
      <w:r w:rsidR="000A13DF" w:rsidRPr="000832D4">
        <w:rPr>
          <w:rFonts w:cs="Arial"/>
          <w:color w:val="000000"/>
          <w:szCs w:val="22"/>
        </w:rPr>
        <w:t xml:space="preserve">the </w:t>
      </w:r>
      <w:r w:rsidR="00823C76" w:rsidRPr="000832D4">
        <w:rPr>
          <w:rFonts w:cs="Arial"/>
          <w:color w:val="000000"/>
          <w:szCs w:val="22"/>
        </w:rPr>
        <w:t>Juvenile Correction Center</w:t>
      </w:r>
      <w:r w:rsidR="000A13DF" w:rsidRPr="000832D4">
        <w:rPr>
          <w:rFonts w:cs="Arial"/>
          <w:color w:val="000000"/>
          <w:szCs w:val="22"/>
        </w:rPr>
        <w:t xml:space="preserve"> in Lewiston (JCC-Lewiston), to the Juvenile Correction Center in Nampa (JCC-Nampa)</w:t>
      </w:r>
      <w:r w:rsidR="00383180">
        <w:rPr>
          <w:rFonts w:cs="Arial"/>
          <w:color w:val="000000"/>
          <w:szCs w:val="22"/>
        </w:rPr>
        <w:t xml:space="preserve"> and</w:t>
      </w:r>
      <w:r w:rsidR="00D91F0D">
        <w:rPr>
          <w:rFonts w:cs="Arial"/>
          <w:color w:val="000000"/>
          <w:szCs w:val="22"/>
        </w:rPr>
        <w:t xml:space="preserve"> to the Juvenile Correction Center in Saint Anthony (JCC-Saint Anthony)</w:t>
      </w:r>
      <w:r w:rsidR="009823E0">
        <w:rPr>
          <w:rFonts w:cs="Arial"/>
          <w:color w:val="000000"/>
          <w:szCs w:val="22"/>
        </w:rPr>
        <w:t xml:space="preserve"> (each is a JCC)</w:t>
      </w:r>
      <w:r w:rsidR="003E2F22" w:rsidRPr="000832D4">
        <w:rPr>
          <w:rFonts w:cs="Arial"/>
          <w:color w:val="000000"/>
          <w:szCs w:val="22"/>
        </w:rPr>
        <w:t xml:space="preserve">, </w:t>
      </w:r>
      <w:r w:rsidR="009B6038" w:rsidRPr="000832D4">
        <w:rPr>
          <w:rFonts w:cs="Arial"/>
          <w:color w:val="000000"/>
          <w:szCs w:val="22"/>
        </w:rPr>
        <w:t xml:space="preserve">as </w:t>
      </w:r>
      <w:r w:rsidR="00F31007" w:rsidRPr="000832D4">
        <w:rPr>
          <w:rFonts w:cs="Arial"/>
          <w:color w:val="000000"/>
          <w:szCs w:val="22"/>
        </w:rPr>
        <w:t>further</w:t>
      </w:r>
      <w:r w:rsidR="00F31007" w:rsidRPr="00C57A21">
        <w:rPr>
          <w:rFonts w:cs="Arial"/>
          <w:color w:val="000000"/>
          <w:szCs w:val="22"/>
        </w:rPr>
        <w:t xml:space="preserve"> </w:t>
      </w:r>
      <w:r w:rsidR="009B6038" w:rsidRPr="00C57A21">
        <w:rPr>
          <w:rFonts w:cs="Arial"/>
          <w:color w:val="000000"/>
          <w:szCs w:val="22"/>
        </w:rPr>
        <w:t xml:space="preserve">detailed </w:t>
      </w:r>
      <w:r w:rsidR="00D62349">
        <w:rPr>
          <w:rFonts w:cs="Arial"/>
          <w:color w:val="000000"/>
          <w:szCs w:val="22"/>
        </w:rPr>
        <w:t>in this Request for Quote (RFQ)</w:t>
      </w:r>
      <w:r w:rsidR="00F31007" w:rsidRPr="00C57A21">
        <w:rPr>
          <w:rFonts w:cs="Arial"/>
          <w:color w:val="000000"/>
          <w:szCs w:val="22"/>
        </w:rPr>
        <w:t>.</w:t>
      </w:r>
    </w:p>
    <w:p w14:paraId="68CDBA4B" w14:textId="77777777" w:rsidR="00B34375" w:rsidRPr="00C57A21" w:rsidRDefault="00B34375" w:rsidP="00DE2AAA">
      <w:pPr>
        <w:rPr>
          <w:rFonts w:cs="Arial"/>
          <w:color w:val="000000"/>
          <w:szCs w:val="22"/>
        </w:rPr>
      </w:pPr>
    </w:p>
    <w:p w14:paraId="3770BEE4" w14:textId="70EF6617" w:rsidR="00BA56AF" w:rsidRDefault="00BA56AF" w:rsidP="00BA56AF">
      <w:pPr>
        <w:ind w:firstLine="360"/>
        <w:rPr>
          <w:rFonts w:cs="Arial"/>
          <w:color w:val="000000"/>
          <w:szCs w:val="22"/>
        </w:rPr>
      </w:pPr>
      <w:r>
        <w:rPr>
          <w:rFonts w:cs="Arial"/>
          <w:color w:val="000000"/>
          <w:szCs w:val="22"/>
        </w:rPr>
        <w:t>The contact for this RFQ is:</w:t>
      </w:r>
    </w:p>
    <w:p w14:paraId="7B57FD07" w14:textId="77777777" w:rsidR="00BA56AF" w:rsidRDefault="00823C76" w:rsidP="00BA56AF">
      <w:pPr>
        <w:ind w:firstLine="720"/>
        <w:rPr>
          <w:rFonts w:cs="Arial"/>
          <w:color w:val="000000"/>
          <w:szCs w:val="22"/>
        </w:rPr>
      </w:pPr>
      <w:r>
        <w:rPr>
          <w:rFonts w:cs="Arial"/>
          <w:color w:val="000000"/>
          <w:szCs w:val="22"/>
        </w:rPr>
        <w:t xml:space="preserve">Jason Urquhart, Purchasing Agent, IDJC </w:t>
      </w:r>
    </w:p>
    <w:p w14:paraId="7992EB54" w14:textId="77777777" w:rsidR="000E5F19" w:rsidRDefault="00823C76" w:rsidP="009B6E57">
      <w:pPr>
        <w:ind w:firstLine="720"/>
        <w:rPr>
          <w:rFonts w:cs="Arial"/>
          <w:color w:val="000000"/>
          <w:szCs w:val="22"/>
        </w:rPr>
      </w:pPr>
      <w:r>
        <w:rPr>
          <w:rFonts w:cs="Arial"/>
          <w:color w:val="000000"/>
          <w:szCs w:val="22"/>
        </w:rPr>
        <w:t>Phone: 208-577-5426</w:t>
      </w:r>
    </w:p>
    <w:p w14:paraId="145AE40A" w14:textId="77777777" w:rsidR="00DE2AAA" w:rsidRPr="00C57A21" w:rsidRDefault="009B6E57" w:rsidP="00BA56AF">
      <w:pPr>
        <w:ind w:firstLine="720"/>
        <w:rPr>
          <w:rFonts w:cs="Arial"/>
          <w:color w:val="000000"/>
          <w:szCs w:val="22"/>
        </w:rPr>
      </w:pPr>
      <w:r>
        <w:rPr>
          <w:rFonts w:cs="Arial"/>
          <w:color w:val="000000"/>
          <w:szCs w:val="22"/>
        </w:rPr>
        <w:t xml:space="preserve">Email: </w:t>
      </w:r>
      <w:hyperlink r:id="rId9" w:history="1">
        <w:r w:rsidRPr="00D57249">
          <w:rPr>
            <w:rStyle w:val="Hyperlink"/>
            <w:rFonts w:cs="Arial"/>
            <w:szCs w:val="22"/>
          </w:rPr>
          <w:t>jason.urquhart@idjc.idaho.gov</w:t>
        </w:r>
      </w:hyperlink>
      <w:r>
        <w:rPr>
          <w:rFonts w:cs="Arial"/>
          <w:color w:val="000000"/>
          <w:szCs w:val="22"/>
        </w:rPr>
        <w:t xml:space="preserve"> </w:t>
      </w:r>
    </w:p>
    <w:p w14:paraId="4B73A0D5" w14:textId="77777777" w:rsidR="00B53D16" w:rsidRPr="00C57A21" w:rsidRDefault="00B53D16" w:rsidP="00B53D16">
      <w:pPr>
        <w:rPr>
          <w:rFonts w:cs="Arial"/>
          <w:b/>
          <w:color w:val="000000"/>
          <w:szCs w:val="22"/>
        </w:rPr>
      </w:pPr>
    </w:p>
    <w:p w14:paraId="2DEDDF26" w14:textId="381BAE5B" w:rsidR="00B53D16" w:rsidRPr="00C57A21" w:rsidRDefault="00B53D16" w:rsidP="00B53D16">
      <w:pPr>
        <w:pStyle w:val="Heading1"/>
      </w:pPr>
      <w:r>
        <w:t>Background Information</w:t>
      </w:r>
    </w:p>
    <w:p w14:paraId="75658148" w14:textId="54B94269" w:rsidR="00B53D16" w:rsidRDefault="00B53D16" w:rsidP="00B53D16">
      <w:pPr>
        <w:ind w:left="360"/>
        <w:rPr>
          <w:rFonts w:cs="Arial"/>
          <w:b/>
          <w:szCs w:val="22"/>
          <w:u w:val="single"/>
        </w:rPr>
      </w:pPr>
      <w:r>
        <w:rPr>
          <w:rFonts w:cs="Arial"/>
          <w:color w:val="000000"/>
          <w:szCs w:val="22"/>
        </w:rPr>
        <w:t xml:space="preserve">IDJC has been purchasing weighted blankets from Walmart (brands: Zonlihome; Heitingpai; Yumo) and from Amazon (brands: L’AGRATY; Anfie; </w:t>
      </w:r>
      <w:r w:rsidR="00ED35EA">
        <w:rPr>
          <w:rFonts w:cs="Arial"/>
          <w:color w:val="000000"/>
          <w:szCs w:val="22"/>
        </w:rPr>
        <w:t>Degrees of Comfort) and has been paying at the most around sixty dollars ($60.00) to sixty-five dollars ($65.00) per blanket.</w:t>
      </w:r>
      <w:r w:rsidR="009C702A">
        <w:rPr>
          <w:rFonts w:cs="Arial"/>
          <w:color w:val="000000"/>
          <w:szCs w:val="22"/>
        </w:rPr>
        <w:t xml:space="preserve">  IDJC’s budget cannot be stretched </w:t>
      </w:r>
      <w:r w:rsidR="00B760DC">
        <w:rPr>
          <w:rFonts w:cs="Arial"/>
          <w:color w:val="000000"/>
          <w:szCs w:val="22"/>
        </w:rPr>
        <w:t xml:space="preserve">much if at all </w:t>
      </w:r>
      <w:r w:rsidR="009C702A">
        <w:rPr>
          <w:rFonts w:cs="Arial"/>
          <w:color w:val="000000"/>
          <w:szCs w:val="22"/>
        </w:rPr>
        <w:t>beyond this.</w:t>
      </w:r>
    </w:p>
    <w:p w14:paraId="180C19FC" w14:textId="77777777" w:rsidR="00B53D16" w:rsidRPr="00C57A21" w:rsidRDefault="00B53D16" w:rsidP="00DE2AAA">
      <w:pPr>
        <w:tabs>
          <w:tab w:val="left" w:pos="360"/>
          <w:tab w:val="left" w:pos="720"/>
        </w:tabs>
        <w:rPr>
          <w:rFonts w:cs="Arial"/>
          <w:b/>
          <w:szCs w:val="22"/>
          <w:u w:val="single"/>
        </w:rPr>
      </w:pPr>
    </w:p>
    <w:p w14:paraId="61FC8D94" w14:textId="77777777" w:rsidR="00DE2AAA" w:rsidRPr="00C57A21" w:rsidRDefault="003253F8" w:rsidP="00BA56AF">
      <w:pPr>
        <w:pStyle w:val="Heading1"/>
      </w:pPr>
      <w:r>
        <w:t xml:space="preserve">Time </w:t>
      </w:r>
      <w:r w:rsidR="007C2F91">
        <w:t>L</w:t>
      </w:r>
      <w:r>
        <w:t xml:space="preserve">ines </w:t>
      </w:r>
    </w:p>
    <w:p w14:paraId="7BE91403" w14:textId="7F899123" w:rsidR="004A3682" w:rsidRPr="004A3682" w:rsidRDefault="004A3682" w:rsidP="004A3682">
      <w:pPr>
        <w:ind w:firstLine="360"/>
        <w:rPr>
          <w:rFonts w:cs="Arial"/>
          <w:b/>
          <w:color w:val="000000"/>
          <w:szCs w:val="22"/>
        </w:rPr>
      </w:pPr>
      <w:r>
        <w:rPr>
          <w:rFonts w:cs="Arial"/>
          <w:color w:val="000000"/>
          <w:szCs w:val="22"/>
        </w:rPr>
        <w:t>Written Questions</w:t>
      </w:r>
      <w:r w:rsidRPr="00C57A21">
        <w:rPr>
          <w:rFonts w:cs="Arial"/>
          <w:color w:val="000000"/>
          <w:szCs w:val="22"/>
        </w:rPr>
        <w:t xml:space="preserve"> Due</w:t>
      </w:r>
      <w:r>
        <w:rPr>
          <w:rFonts w:cs="Arial"/>
          <w:color w:val="000000"/>
          <w:szCs w:val="22"/>
        </w:rPr>
        <w:t xml:space="preserve"> </w:t>
      </w:r>
      <w:r w:rsidRPr="00C57A21">
        <w:rPr>
          <w:rFonts w:cs="Arial"/>
          <w:color w:val="000000"/>
          <w:szCs w:val="22"/>
        </w:rPr>
        <w:t>(</w:t>
      </w:r>
      <w:r w:rsidRPr="00BF4011">
        <w:rPr>
          <w:rFonts w:cs="Arial"/>
          <w:color w:val="000000"/>
          <w:szCs w:val="22"/>
          <w:u w:val="single"/>
        </w:rPr>
        <w:t xml:space="preserve">by </w:t>
      </w:r>
      <w:r>
        <w:rPr>
          <w:rFonts w:cs="Arial"/>
          <w:color w:val="000000"/>
          <w:szCs w:val="22"/>
          <w:u w:val="single"/>
        </w:rPr>
        <w:t>11</w:t>
      </w:r>
      <w:r w:rsidRPr="00BF4011">
        <w:rPr>
          <w:rFonts w:cs="Arial"/>
          <w:color w:val="000000"/>
          <w:szCs w:val="22"/>
          <w:u w:val="single"/>
        </w:rPr>
        <w:t>:</w:t>
      </w:r>
      <w:r w:rsidR="00612A3B">
        <w:rPr>
          <w:rFonts w:cs="Arial"/>
          <w:color w:val="000000"/>
          <w:szCs w:val="22"/>
          <w:u w:val="single"/>
        </w:rPr>
        <w:t>59:59</w:t>
      </w:r>
      <w:r w:rsidRPr="00BF4011">
        <w:rPr>
          <w:rFonts w:cs="Arial"/>
          <w:color w:val="000000"/>
          <w:szCs w:val="22"/>
          <w:u w:val="single"/>
        </w:rPr>
        <w:t xml:space="preserve"> p.m. Mountain time</w:t>
      </w:r>
      <w:r w:rsidRPr="00C57A21">
        <w:rPr>
          <w:rFonts w:cs="Arial"/>
          <w:color w:val="000000"/>
          <w:szCs w:val="22"/>
        </w:rPr>
        <w:t>)</w:t>
      </w:r>
      <w:r>
        <w:rPr>
          <w:rFonts w:cs="Arial"/>
          <w:color w:val="000000"/>
          <w:szCs w:val="22"/>
        </w:rPr>
        <w:t>:</w:t>
      </w:r>
      <w:r w:rsidRPr="00C57A21">
        <w:rPr>
          <w:rFonts w:cs="Arial"/>
          <w:color w:val="000000"/>
          <w:szCs w:val="22"/>
        </w:rPr>
        <w:tab/>
      </w:r>
      <w:r w:rsidRPr="00C57A21">
        <w:rPr>
          <w:rFonts w:cs="Arial"/>
          <w:color w:val="000000"/>
          <w:szCs w:val="22"/>
        </w:rPr>
        <w:tab/>
      </w:r>
      <w:r w:rsidRPr="00C57A21">
        <w:rPr>
          <w:rFonts w:cs="Arial"/>
          <w:color w:val="000000"/>
          <w:szCs w:val="22"/>
        </w:rPr>
        <w:tab/>
      </w:r>
      <w:r w:rsidR="00902CEE">
        <w:rPr>
          <w:rFonts w:cs="Arial"/>
          <w:color w:val="000000"/>
          <w:szCs w:val="22"/>
        </w:rPr>
        <w:t>November 7</w:t>
      </w:r>
      <w:r>
        <w:rPr>
          <w:rFonts w:cs="Arial"/>
          <w:color w:val="000000"/>
          <w:szCs w:val="22"/>
        </w:rPr>
        <w:t>, 202</w:t>
      </w:r>
      <w:r w:rsidR="00645AA0">
        <w:rPr>
          <w:rFonts w:cs="Arial"/>
          <w:color w:val="000000"/>
          <w:szCs w:val="22"/>
        </w:rPr>
        <w:t>5</w:t>
      </w:r>
    </w:p>
    <w:p w14:paraId="36A69772" w14:textId="77777777" w:rsidR="004A3682" w:rsidRDefault="004A3682" w:rsidP="003817BF">
      <w:pPr>
        <w:ind w:firstLine="360"/>
        <w:rPr>
          <w:rFonts w:cs="Arial"/>
          <w:color w:val="000000"/>
          <w:szCs w:val="22"/>
        </w:rPr>
      </w:pPr>
    </w:p>
    <w:p w14:paraId="30D04613" w14:textId="1FEC20C0" w:rsidR="00DE2AAA" w:rsidRPr="00C57A21" w:rsidRDefault="00DE2AAA" w:rsidP="003817BF">
      <w:pPr>
        <w:ind w:firstLine="360"/>
        <w:rPr>
          <w:rFonts w:cs="Arial"/>
          <w:b/>
          <w:color w:val="000000"/>
          <w:szCs w:val="22"/>
        </w:rPr>
      </w:pPr>
      <w:r w:rsidRPr="00C57A21">
        <w:rPr>
          <w:rFonts w:cs="Arial"/>
          <w:color w:val="000000"/>
          <w:szCs w:val="22"/>
        </w:rPr>
        <w:t>Quotes Due</w:t>
      </w:r>
      <w:r w:rsidRPr="00C57A21">
        <w:rPr>
          <w:rFonts w:cs="Arial"/>
          <w:color w:val="000000"/>
          <w:szCs w:val="22"/>
        </w:rPr>
        <w:tab/>
        <w:t>(</w:t>
      </w:r>
      <w:r w:rsidRPr="00BF4011">
        <w:rPr>
          <w:rFonts w:cs="Arial"/>
          <w:color w:val="000000"/>
          <w:szCs w:val="22"/>
          <w:u w:val="single"/>
        </w:rPr>
        <w:t>by</w:t>
      </w:r>
      <w:r w:rsidR="00DE4B77" w:rsidRPr="00BF4011">
        <w:rPr>
          <w:rFonts w:cs="Arial"/>
          <w:color w:val="000000"/>
          <w:szCs w:val="22"/>
          <w:u w:val="single"/>
        </w:rPr>
        <w:t xml:space="preserve"> 5:00 p.m.</w:t>
      </w:r>
      <w:r w:rsidR="00F115AC" w:rsidRPr="00BF4011">
        <w:rPr>
          <w:rFonts w:cs="Arial"/>
          <w:color w:val="000000"/>
          <w:szCs w:val="22"/>
          <w:u w:val="single"/>
        </w:rPr>
        <w:t xml:space="preserve"> M</w:t>
      </w:r>
      <w:r w:rsidR="007C2F91" w:rsidRPr="00BF4011">
        <w:rPr>
          <w:rFonts w:cs="Arial"/>
          <w:color w:val="000000"/>
          <w:szCs w:val="22"/>
          <w:u w:val="single"/>
        </w:rPr>
        <w:t>ountain time</w:t>
      </w:r>
      <w:r w:rsidR="00DE4B77" w:rsidRPr="00C57A21">
        <w:rPr>
          <w:rFonts w:cs="Arial"/>
          <w:color w:val="000000"/>
          <w:szCs w:val="22"/>
        </w:rPr>
        <w:t>)</w:t>
      </w:r>
      <w:r w:rsidR="007C2F91">
        <w:rPr>
          <w:rFonts w:cs="Arial"/>
          <w:color w:val="000000"/>
          <w:szCs w:val="22"/>
        </w:rPr>
        <w:t>:</w:t>
      </w:r>
      <w:r w:rsidR="00DE4B77" w:rsidRPr="00C57A21">
        <w:rPr>
          <w:rFonts w:cs="Arial"/>
          <w:color w:val="000000"/>
          <w:szCs w:val="22"/>
        </w:rPr>
        <w:tab/>
      </w:r>
      <w:r w:rsidR="00DE4B77" w:rsidRPr="00C57A21">
        <w:rPr>
          <w:rFonts w:cs="Arial"/>
          <w:color w:val="000000"/>
          <w:szCs w:val="22"/>
        </w:rPr>
        <w:tab/>
      </w:r>
      <w:r w:rsidR="0032217A" w:rsidRPr="00C57A21">
        <w:rPr>
          <w:rFonts w:cs="Arial"/>
          <w:color w:val="000000"/>
          <w:szCs w:val="22"/>
        </w:rPr>
        <w:tab/>
      </w:r>
      <w:r w:rsidR="004A3682">
        <w:rPr>
          <w:rFonts w:cs="Arial"/>
          <w:color w:val="000000"/>
          <w:szCs w:val="22"/>
        </w:rPr>
        <w:tab/>
      </w:r>
      <w:r w:rsidR="004A3682">
        <w:rPr>
          <w:rFonts w:cs="Arial"/>
          <w:color w:val="000000"/>
          <w:szCs w:val="22"/>
        </w:rPr>
        <w:tab/>
      </w:r>
      <w:r w:rsidR="00B76416">
        <w:rPr>
          <w:rFonts w:cs="Arial"/>
          <w:color w:val="000000"/>
          <w:szCs w:val="22"/>
        </w:rPr>
        <w:t>Dec</w:t>
      </w:r>
      <w:r w:rsidR="00902CEE">
        <w:rPr>
          <w:rFonts w:cs="Arial"/>
          <w:color w:val="000000"/>
          <w:szCs w:val="22"/>
        </w:rPr>
        <w:t>ember</w:t>
      </w:r>
      <w:r w:rsidR="00D101B6">
        <w:rPr>
          <w:rFonts w:cs="Arial"/>
          <w:color w:val="000000"/>
          <w:szCs w:val="22"/>
        </w:rPr>
        <w:t xml:space="preserve"> </w:t>
      </w:r>
      <w:r w:rsidR="00B76416">
        <w:rPr>
          <w:rFonts w:cs="Arial"/>
          <w:color w:val="000000"/>
          <w:szCs w:val="22"/>
        </w:rPr>
        <w:t>1</w:t>
      </w:r>
      <w:r w:rsidR="00542181">
        <w:rPr>
          <w:rFonts w:cs="Arial"/>
          <w:color w:val="000000"/>
          <w:szCs w:val="22"/>
        </w:rPr>
        <w:t>7</w:t>
      </w:r>
      <w:r w:rsidR="00BF4011">
        <w:rPr>
          <w:rFonts w:cs="Arial"/>
          <w:color w:val="000000"/>
          <w:szCs w:val="22"/>
        </w:rPr>
        <w:t>, 202</w:t>
      </w:r>
      <w:r w:rsidR="00645AA0">
        <w:rPr>
          <w:rFonts w:cs="Arial"/>
          <w:color w:val="000000"/>
          <w:szCs w:val="22"/>
        </w:rPr>
        <w:t>5</w:t>
      </w:r>
    </w:p>
    <w:p w14:paraId="411D228A" w14:textId="77777777" w:rsidR="00DE2AAA" w:rsidRPr="00C57A21" w:rsidRDefault="00DE2AAA" w:rsidP="003817BF">
      <w:pPr>
        <w:ind w:firstLine="360"/>
        <w:rPr>
          <w:rStyle w:val="Hyperlink"/>
          <w:rFonts w:cs="Arial"/>
          <w:szCs w:val="22"/>
        </w:rPr>
      </w:pPr>
    </w:p>
    <w:p w14:paraId="15C2E798" w14:textId="236C40A6" w:rsidR="00500A27" w:rsidRPr="003817BF" w:rsidRDefault="00D804C9" w:rsidP="003817BF">
      <w:pPr>
        <w:pStyle w:val="Heading1"/>
        <w:rPr>
          <w:rStyle w:val="Hyperlink"/>
          <w:color w:val="auto"/>
          <w:u w:val="none"/>
        </w:rPr>
      </w:pPr>
      <w:r>
        <w:rPr>
          <w:rStyle w:val="Hyperlink"/>
          <w:color w:val="auto"/>
          <w:u w:val="none"/>
        </w:rPr>
        <w:t>Specifications</w:t>
      </w:r>
    </w:p>
    <w:p w14:paraId="713B756D" w14:textId="7A7A6BB0" w:rsidR="00DE1792" w:rsidRPr="00291A38" w:rsidRDefault="00500A27" w:rsidP="003817BF">
      <w:pPr>
        <w:ind w:firstLine="360"/>
        <w:rPr>
          <w:rStyle w:val="Hyperlink"/>
          <w:rFonts w:cs="Arial"/>
          <w:color w:val="auto"/>
          <w:szCs w:val="22"/>
          <w:u w:val="none"/>
        </w:rPr>
      </w:pPr>
      <w:r w:rsidRPr="00C57A21">
        <w:rPr>
          <w:rStyle w:val="Hyperlink"/>
          <w:rFonts w:cs="Arial"/>
          <w:i/>
          <w:color w:val="auto"/>
          <w:szCs w:val="22"/>
          <w:u w:val="none"/>
        </w:rPr>
        <w:t>See</w:t>
      </w:r>
      <w:r w:rsidRPr="00C57A21">
        <w:rPr>
          <w:rStyle w:val="Hyperlink"/>
          <w:rFonts w:cs="Arial"/>
          <w:color w:val="auto"/>
          <w:szCs w:val="22"/>
          <w:u w:val="none"/>
        </w:rPr>
        <w:t xml:space="preserve"> </w:t>
      </w:r>
      <w:r w:rsidRPr="00C57A21">
        <w:rPr>
          <w:rStyle w:val="Hyperlink"/>
          <w:rFonts w:cs="Arial"/>
          <w:b/>
          <w:color w:val="auto"/>
          <w:szCs w:val="22"/>
          <w:u w:val="none"/>
        </w:rPr>
        <w:t>Exhibit</w:t>
      </w:r>
      <w:r w:rsidR="003C551C" w:rsidRPr="00C57A21">
        <w:rPr>
          <w:rStyle w:val="Hyperlink"/>
          <w:rFonts w:cs="Arial"/>
          <w:b/>
          <w:color w:val="auto"/>
          <w:szCs w:val="22"/>
          <w:u w:val="none"/>
        </w:rPr>
        <w:t xml:space="preserve"> </w:t>
      </w:r>
      <w:r w:rsidR="00291A38">
        <w:rPr>
          <w:rStyle w:val="Hyperlink"/>
          <w:rFonts w:cs="Arial"/>
          <w:b/>
          <w:color w:val="auto"/>
          <w:szCs w:val="22"/>
          <w:u w:val="none"/>
        </w:rPr>
        <w:t xml:space="preserve">A – </w:t>
      </w:r>
      <w:r w:rsidR="00D804C9">
        <w:rPr>
          <w:rStyle w:val="Hyperlink"/>
          <w:rFonts w:cs="Arial"/>
          <w:b/>
          <w:color w:val="auto"/>
          <w:szCs w:val="22"/>
          <w:u w:val="none"/>
        </w:rPr>
        <w:t>Specifications</w:t>
      </w:r>
      <w:r w:rsidR="00291A38">
        <w:rPr>
          <w:rStyle w:val="Hyperlink"/>
          <w:rFonts w:cs="Arial"/>
          <w:color w:val="auto"/>
          <w:szCs w:val="22"/>
          <w:u w:val="none"/>
        </w:rPr>
        <w:t>.</w:t>
      </w:r>
    </w:p>
    <w:p w14:paraId="5B56EA8B" w14:textId="77777777" w:rsidR="00133C00" w:rsidRPr="00C57A21" w:rsidRDefault="00133C00" w:rsidP="00133C00">
      <w:pPr>
        <w:tabs>
          <w:tab w:val="left" w:pos="360"/>
          <w:tab w:val="left" w:pos="720"/>
        </w:tabs>
        <w:rPr>
          <w:rFonts w:cs="Arial"/>
          <w:b/>
          <w:szCs w:val="22"/>
          <w:u w:val="single"/>
        </w:rPr>
      </w:pPr>
    </w:p>
    <w:p w14:paraId="3070CBE9" w14:textId="3F142DC6" w:rsidR="00133C00" w:rsidRPr="00C57A21" w:rsidRDefault="00133C00" w:rsidP="00133C00">
      <w:pPr>
        <w:pStyle w:val="Heading1"/>
      </w:pPr>
      <w:r>
        <w:lastRenderedPageBreak/>
        <w:t>Samples</w:t>
      </w:r>
    </w:p>
    <w:p w14:paraId="68C94DD1" w14:textId="2CAEC67B" w:rsidR="00346B45" w:rsidRDefault="00346B45" w:rsidP="00133C00">
      <w:pPr>
        <w:ind w:left="360"/>
        <w:rPr>
          <w:rFonts w:cstheme="minorHAnsi"/>
        </w:rPr>
      </w:pPr>
      <w:r w:rsidRPr="00A74892">
        <w:rPr>
          <w:rFonts w:cstheme="minorHAnsi"/>
        </w:rPr>
        <w:t xml:space="preserve"> IDJC reserves the right to require the </w:t>
      </w:r>
      <w:r w:rsidR="00A74892" w:rsidRPr="00A74892">
        <w:rPr>
          <w:rFonts w:cstheme="minorHAnsi"/>
        </w:rPr>
        <w:t>V</w:t>
      </w:r>
      <w:r w:rsidRPr="00A74892">
        <w:rPr>
          <w:rFonts w:cstheme="minorHAnsi"/>
        </w:rPr>
        <w:t xml:space="preserve">endor with the apparent successful quote to deliver samples of weighted blankets that it has quoted.  If IDJC exercises this right, no later than eight (8) business days after receiving a written request from IDJC, the </w:t>
      </w:r>
      <w:r w:rsidR="00A74892" w:rsidRPr="00A74892">
        <w:rPr>
          <w:rFonts w:cstheme="minorHAnsi"/>
        </w:rPr>
        <w:t>V</w:t>
      </w:r>
      <w:r w:rsidRPr="00A74892">
        <w:rPr>
          <w:rFonts w:cstheme="minorHAnsi"/>
        </w:rPr>
        <w:t xml:space="preserve">endor must deliver the requested weighted blankets.  If the </w:t>
      </w:r>
      <w:r w:rsidR="00A74892" w:rsidRPr="00A74892">
        <w:rPr>
          <w:rFonts w:cstheme="minorHAnsi"/>
        </w:rPr>
        <w:t>V</w:t>
      </w:r>
      <w:r w:rsidRPr="00A74892">
        <w:rPr>
          <w:rFonts w:cstheme="minorHAnsi"/>
        </w:rPr>
        <w:t xml:space="preserve">endor with the apparent successful quote does not deliver the samples within eight (8) business days after receiving the request, IDJC may no longer consider that </w:t>
      </w:r>
      <w:r w:rsidR="00A74892" w:rsidRPr="00A74892">
        <w:rPr>
          <w:rFonts w:cstheme="minorHAnsi"/>
        </w:rPr>
        <w:t>V</w:t>
      </w:r>
      <w:r w:rsidRPr="00A74892">
        <w:rPr>
          <w:rFonts w:cstheme="minorHAnsi"/>
        </w:rPr>
        <w:t>endor’s quote for award.  Samples received will be inspected for quality and specification compliance.  The samples must be provided at no cost to IDJC and will not be returned. Samples, if required, must be delivered to: Juvenile Correction Center – Nampa, 1650 11</w:t>
      </w:r>
      <w:r w:rsidRPr="00A74892">
        <w:rPr>
          <w:rFonts w:cstheme="minorHAnsi"/>
          <w:vertAlign w:val="superscript"/>
        </w:rPr>
        <w:t>th</w:t>
      </w:r>
      <w:r w:rsidRPr="00A74892">
        <w:rPr>
          <w:rFonts w:cstheme="minorHAnsi"/>
        </w:rPr>
        <w:t xml:space="preserve"> Ave North, Nampa, ID 83687, attention: Levi Griffith.</w:t>
      </w:r>
    </w:p>
    <w:p w14:paraId="47CC143A" w14:textId="77777777" w:rsidR="00346B45" w:rsidRPr="00C57A21" w:rsidRDefault="00346B45" w:rsidP="00552338">
      <w:pPr>
        <w:rPr>
          <w:rStyle w:val="Hyperlink"/>
          <w:rFonts w:cs="Arial"/>
          <w:color w:val="auto"/>
          <w:szCs w:val="22"/>
          <w:u w:val="none"/>
        </w:rPr>
      </w:pPr>
    </w:p>
    <w:p w14:paraId="274A6AEA" w14:textId="55BD9335" w:rsidR="00DE2AAA" w:rsidRPr="000E5F19" w:rsidRDefault="00DE2AAA" w:rsidP="000E5F19">
      <w:pPr>
        <w:pStyle w:val="Heading1"/>
        <w:rPr>
          <w:rStyle w:val="Hyperlink"/>
          <w:color w:val="auto"/>
          <w:u w:val="none"/>
        </w:rPr>
      </w:pPr>
      <w:r w:rsidRPr="000E5F19">
        <w:rPr>
          <w:rStyle w:val="Hyperlink"/>
          <w:color w:val="auto"/>
          <w:u w:val="none"/>
        </w:rPr>
        <w:t xml:space="preserve">Award </w:t>
      </w:r>
    </w:p>
    <w:p w14:paraId="00AF8B17" w14:textId="44F3F08B" w:rsidR="00B66B94" w:rsidRDefault="0034170A" w:rsidP="00B83249">
      <w:pPr>
        <w:ind w:left="360" w:right="-360"/>
        <w:rPr>
          <w:rFonts w:cs="Arial"/>
          <w:bCs/>
          <w:color w:val="000000"/>
          <w:szCs w:val="22"/>
        </w:rPr>
      </w:pPr>
      <w:r w:rsidRPr="00C57A21">
        <w:rPr>
          <w:rFonts w:cs="Arial"/>
          <w:bCs/>
          <w:color w:val="000000"/>
          <w:szCs w:val="22"/>
        </w:rPr>
        <w:t>Award will be made</w:t>
      </w:r>
      <w:r w:rsidR="00B66B94">
        <w:rPr>
          <w:rFonts w:cs="Arial"/>
          <w:bCs/>
          <w:color w:val="000000"/>
          <w:szCs w:val="22"/>
        </w:rPr>
        <w:t xml:space="preserve"> one of the following two (2) ways:</w:t>
      </w:r>
    </w:p>
    <w:p w14:paraId="6A9DE65D" w14:textId="77777777" w:rsidR="00B66B94" w:rsidRDefault="00B66B94" w:rsidP="00B83249">
      <w:pPr>
        <w:ind w:left="360" w:right="-360"/>
        <w:rPr>
          <w:rFonts w:cs="Arial"/>
          <w:bCs/>
          <w:color w:val="000000"/>
          <w:szCs w:val="22"/>
        </w:rPr>
      </w:pPr>
    </w:p>
    <w:p w14:paraId="63DE6D79" w14:textId="07001581" w:rsidR="00D30DAD" w:rsidRPr="008A08C2" w:rsidRDefault="009C702A" w:rsidP="0023222E">
      <w:pPr>
        <w:pStyle w:val="ListParagraph"/>
        <w:ind w:right="-360"/>
        <w:rPr>
          <w:rFonts w:cs="Arial"/>
        </w:rPr>
      </w:pPr>
      <w:r>
        <w:rPr>
          <w:rFonts w:cs="Arial"/>
          <w:bCs/>
          <w:color w:val="000000"/>
        </w:rPr>
        <w:t>6</w:t>
      </w:r>
      <w:r w:rsidR="00A05BFD">
        <w:rPr>
          <w:rFonts w:cs="Arial"/>
          <w:bCs/>
          <w:color w:val="000000"/>
        </w:rPr>
        <w:t>.1</w:t>
      </w:r>
      <w:r w:rsidR="00A05BFD">
        <w:rPr>
          <w:rFonts w:cs="Arial"/>
          <w:bCs/>
          <w:color w:val="000000"/>
        </w:rPr>
        <w:tab/>
      </w:r>
      <w:r w:rsidR="00637DF8" w:rsidRPr="00A05BFD">
        <w:rPr>
          <w:rFonts w:cs="Arial"/>
          <w:bCs/>
          <w:color w:val="000000"/>
        </w:rPr>
        <w:t xml:space="preserve">ALL OR NONE </w:t>
      </w:r>
      <w:r w:rsidR="0034170A" w:rsidRPr="00A05BFD">
        <w:rPr>
          <w:rFonts w:cs="Arial"/>
          <w:bCs/>
          <w:color w:val="000000"/>
        </w:rPr>
        <w:t>to the re</w:t>
      </w:r>
      <w:r w:rsidR="0034170A" w:rsidRPr="00040029">
        <w:rPr>
          <w:rFonts w:cs="Arial"/>
          <w:bCs/>
          <w:color w:val="000000"/>
        </w:rPr>
        <w:t xml:space="preserve">sponsive responsible </w:t>
      </w:r>
      <w:r w:rsidR="00512443" w:rsidRPr="00040029">
        <w:rPr>
          <w:rFonts w:cs="Arial"/>
          <w:bCs/>
          <w:color w:val="000000"/>
        </w:rPr>
        <w:t>V</w:t>
      </w:r>
      <w:r w:rsidR="0034170A" w:rsidRPr="00040029">
        <w:rPr>
          <w:rFonts w:cs="Arial"/>
          <w:bCs/>
          <w:color w:val="000000"/>
        </w:rPr>
        <w:t>endor with the lowest</w:t>
      </w:r>
      <w:r w:rsidR="004D5DB0" w:rsidRPr="00040029">
        <w:rPr>
          <w:rFonts w:cs="Arial"/>
          <w:bCs/>
          <w:color w:val="000000"/>
        </w:rPr>
        <w:t xml:space="preserve"> cost for all three JCCs</w:t>
      </w:r>
      <w:r w:rsidR="003B3169" w:rsidRPr="00040029">
        <w:rPr>
          <w:rFonts w:cs="Arial"/>
          <w:bCs/>
          <w:color w:val="000000"/>
        </w:rPr>
        <w:t xml:space="preserve"> (see Total Cost, Line Items 1 through </w:t>
      </w:r>
      <w:r w:rsidR="0075764D" w:rsidRPr="00040029">
        <w:rPr>
          <w:rFonts w:cs="Arial"/>
          <w:bCs/>
          <w:color w:val="000000"/>
        </w:rPr>
        <w:t>7</w:t>
      </w:r>
      <w:r w:rsidR="003B3169" w:rsidRPr="00040029">
        <w:rPr>
          <w:rFonts w:cs="Arial"/>
          <w:bCs/>
          <w:color w:val="000000"/>
        </w:rPr>
        <w:t xml:space="preserve"> in</w:t>
      </w:r>
      <w:r w:rsidR="0034170A" w:rsidRPr="00040029">
        <w:rPr>
          <w:rFonts w:cs="Arial"/>
          <w:bCs/>
          <w:color w:val="000000"/>
        </w:rPr>
        <w:t xml:space="preserve"> </w:t>
      </w:r>
      <w:r w:rsidR="00ED768B" w:rsidRPr="00040029">
        <w:rPr>
          <w:rFonts w:cs="Arial"/>
          <w:b/>
          <w:bCs/>
          <w:color w:val="000000"/>
        </w:rPr>
        <w:t>Exhibit</w:t>
      </w:r>
      <w:r w:rsidR="00ED768B" w:rsidRPr="00A05BFD">
        <w:rPr>
          <w:rFonts w:cs="Arial"/>
          <w:b/>
          <w:bCs/>
          <w:color w:val="000000"/>
        </w:rPr>
        <w:t xml:space="preserve"> B</w:t>
      </w:r>
      <w:r w:rsidR="00540B7B" w:rsidRPr="00A05BFD">
        <w:rPr>
          <w:rFonts w:cs="Arial"/>
          <w:b/>
          <w:bCs/>
          <w:color w:val="000000"/>
        </w:rPr>
        <w:t xml:space="preserve"> - </w:t>
      </w:r>
      <w:r w:rsidR="0034170A" w:rsidRPr="00A05BFD">
        <w:rPr>
          <w:rFonts w:cs="Arial"/>
          <w:b/>
          <w:bCs/>
          <w:color w:val="000000"/>
        </w:rPr>
        <w:t>Price Sheet</w:t>
      </w:r>
      <w:r w:rsidR="003B3169">
        <w:rPr>
          <w:rFonts w:cs="Arial"/>
          <w:bCs/>
          <w:color w:val="000000"/>
        </w:rPr>
        <w:t>).</w:t>
      </w:r>
      <w:r w:rsidR="00A05BFD" w:rsidRPr="00A05BFD">
        <w:rPr>
          <w:rFonts w:cs="Arial"/>
          <w:color w:val="000000"/>
        </w:rPr>
        <w:t xml:space="preserve">  </w:t>
      </w:r>
      <w:r w:rsidR="00D30DAD" w:rsidRPr="008A08C2">
        <w:rPr>
          <w:rFonts w:cs="Arial"/>
        </w:rPr>
        <w:t>To be considered for an ALL OR NONE award</w:t>
      </w:r>
      <w:r w:rsidR="00C32ECB">
        <w:rPr>
          <w:rFonts w:cs="Arial"/>
        </w:rPr>
        <w:t>,</w:t>
      </w:r>
      <w:r w:rsidR="00D30DAD" w:rsidRPr="008A08C2">
        <w:rPr>
          <w:rFonts w:cs="Arial"/>
        </w:rPr>
        <w:t xml:space="preserve"> </w:t>
      </w:r>
      <w:r w:rsidR="00C32ECB">
        <w:rPr>
          <w:rFonts w:cs="Arial"/>
        </w:rPr>
        <w:t>t</w:t>
      </w:r>
      <w:r w:rsidR="00D30DAD" w:rsidRPr="008A08C2">
        <w:rPr>
          <w:rFonts w:cs="Arial"/>
        </w:rPr>
        <w:t xml:space="preserve">he Vendor must provide pricing for every </w:t>
      </w:r>
      <w:r w:rsidR="00D30DAD">
        <w:rPr>
          <w:rFonts w:cs="Arial"/>
        </w:rPr>
        <w:t>JC</w:t>
      </w:r>
      <w:r w:rsidR="00286949">
        <w:rPr>
          <w:rFonts w:cs="Arial"/>
        </w:rPr>
        <w:t>C</w:t>
      </w:r>
      <w:r w:rsidR="00D30DAD" w:rsidRPr="008A08C2">
        <w:rPr>
          <w:rFonts w:cs="Arial"/>
        </w:rPr>
        <w:t xml:space="preserve">. </w:t>
      </w:r>
    </w:p>
    <w:p w14:paraId="59BD3BB6" w14:textId="6A526CCE" w:rsidR="00C015AA" w:rsidRDefault="00C015AA" w:rsidP="0023222E">
      <w:pPr>
        <w:ind w:left="720" w:right="-360"/>
        <w:rPr>
          <w:rFonts w:cs="Arial"/>
          <w:bCs/>
          <w:color w:val="000000"/>
          <w:szCs w:val="22"/>
        </w:rPr>
      </w:pPr>
    </w:p>
    <w:p w14:paraId="43E2484D" w14:textId="6E64B875" w:rsidR="00512443" w:rsidRDefault="009C702A" w:rsidP="0023222E">
      <w:pPr>
        <w:ind w:left="720" w:right="-360"/>
        <w:rPr>
          <w:rFonts w:cs="Arial"/>
          <w:bCs/>
          <w:color w:val="000000"/>
          <w:szCs w:val="22"/>
        </w:rPr>
      </w:pPr>
      <w:r>
        <w:rPr>
          <w:rFonts w:cs="Arial"/>
          <w:bCs/>
          <w:color w:val="000000"/>
          <w:szCs w:val="22"/>
        </w:rPr>
        <w:t>6</w:t>
      </w:r>
      <w:r w:rsidR="00C015AA">
        <w:rPr>
          <w:rFonts w:cs="Arial"/>
          <w:bCs/>
          <w:color w:val="000000"/>
          <w:szCs w:val="22"/>
        </w:rPr>
        <w:t>.2</w:t>
      </w:r>
      <w:r w:rsidR="00C015AA">
        <w:rPr>
          <w:rFonts w:cs="Arial"/>
          <w:bCs/>
          <w:color w:val="000000"/>
          <w:szCs w:val="22"/>
        </w:rPr>
        <w:tab/>
        <w:t xml:space="preserve">To the responsive responsible </w:t>
      </w:r>
      <w:r w:rsidR="00512443" w:rsidRPr="00CC57EE">
        <w:rPr>
          <w:rFonts w:cs="Arial"/>
          <w:bCs/>
          <w:color w:val="000000"/>
          <w:szCs w:val="22"/>
        </w:rPr>
        <w:t>V</w:t>
      </w:r>
      <w:r w:rsidR="00C015AA" w:rsidRPr="00CC57EE">
        <w:rPr>
          <w:rFonts w:cs="Arial"/>
          <w:bCs/>
          <w:color w:val="000000"/>
          <w:szCs w:val="22"/>
        </w:rPr>
        <w:t xml:space="preserve">endors with the lowest </w:t>
      </w:r>
      <w:r w:rsidR="00C55CEF" w:rsidRPr="00CC57EE">
        <w:rPr>
          <w:rFonts w:cs="Arial"/>
          <w:bCs/>
          <w:color w:val="000000"/>
          <w:szCs w:val="22"/>
        </w:rPr>
        <w:t xml:space="preserve">cost </w:t>
      </w:r>
      <w:r w:rsidR="00B97896" w:rsidRPr="00CC57EE">
        <w:rPr>
          <w:rFonts w:cs="Arial"/>
          <w:bCs/>
          <w:color w:val="000000"/>
          <w:szCs w:val="22"/>
        </w:rPr>
        <w:t xml:space="preserve">by </w:t>
      </w:r>
      <w:r w:rsidR="00904D88" w:rsidRPr="00CC57EE">
        <w:rPr>
          <w:rFonts w:cs="Arial"/>
          <w:bCs/>
          <w:color w:val="000000"/>
          <w:szCs w:val="22"/>
        </w:rPr>
        <w:t>JCC</w:t>
      </w:r>
      <w:r w:rsidR="00C015AA" w:rsidRPr="00CC57EE">
        <w:rPr>
          <w:rFonts w:cs="Arial"/>
          <w:bCs/>
          <w:color w:val="000000"/>
          <w:szCs w:val="22"/>
        </w:rPr>
        <w:t>, as provided</w:t>
      </w:r>
      <w:r w:rsidR="00C015AA">
        <w:rPr>
          <w:rFonts w:cs="Arial"/>
          <w:bCs/>
          <w:color w:val="000000"/>
          <w:szCs w:val="22"/>
        </w:rPr>
        <w:t xml:space="preserve"> on </w:t>
      </w:r>
      <w:r w:rsidR="00C015AA" w:rsidRPr="00E1728B">
        <w:rPr>
          <w:rFonts w:cs="Arial"/>
          <w:b/>
          <w:bCs/>
          <w:color w:val="000000"/>
          <w:szCs w:val="22"/>
        </w:rPr>
        <w:t>Exhibit B – Price Sheet</w:t>
      </w:r>
      <w:r w:rsidR="00512443">
        <w:rPr>
          <w:rFonts w:cs="Arial"/>
          <w:bCs/>
          <w:color w:val="000000"/>
          <w:szCs w:val="22"/>
        </w:rPr>
        <w:t xml:space="preserve">. </w:t>
      </w:r>
      <w:r w:rsidR="00C17940">
        <w:rPr>
          <w:rFonts w:cs="Arial"/>
          <w:bCs/>
          <w:color w:val="000000"/>
          <w:szCs w:val="22"/>
        </w:rPr>
        <w:t xml:space="preserve">  </w:t>
      </w:r>
      <w:bookmarkStart w:id="1" w:name="_Hlk179279495"/>
      <w:r w:rsidR="002A2046">
        <w:rPr>
          <w:rFonts w:cs="Arial"/>
          <w:bCs/>
          <w:color w:val="000000"/>
          <w:szCs w:val="22"/>
        </w:rPr>
        <w:t>T</w:t>
      </w:r>
      <w:r w:rsidR="00C17940" w:rsidRPr="00C17940">
        <w:rPr>
          <w:rFonts w:cs="Arial"/>
          <w:bCs/>
          <w:color w:val="000000"/>
          <w:szCs w:val="22"/>
        </w:rPr>
        <w:t xml:space="preserve">he Vendor must provide pricing for every Line Item for </w:t>
      </w:r>
      <w:r w:rsidR="004B59AB">
        <w:rPr>
          <w:rFonts w:cs="Arial"/>
          <w:bCs/>
          <w:color w:val="000000"/>
          <w:szCs w:val="22"/>
        </w:rPr>
        <w:t>the JCC(s)</w:t>
      </w:r>
      <w:r w:rsidR="00C17940" w:rsidRPr="00C17940">
        <w:rPr>
          <w:rFonts w:cs="Arial"/>
          <w:bCs/>
          <w:color w:val="000000"/>
          <w:szCs w:val="22"/>
        </w:rPr>
        <w:t xml:space="preserve"> for which the Vendor is submitting a quote in order to be considered for award</w:t>
      </w:r>
      <w:r w:rsidR="002A2046">
        <w:rPr>
          <w:rFonts w:cs="Arial"/>
          <w:bCs/>
          <w:color w:val="000000"/>
          <w:szCs w:val="22"/>
        </w:rPr>
        <w:t xml:space="preserve"> for any JCC</w:t>
      </w:r>
      <w:r w:rsidR="00C17940" w:rsidRPr="00C17940">
        <w:rPr>
          <w:rFonts w:cs="Arial"/>
          <w:bCs/>
          <w:color w:val="000000"/>
          <w:szCs w:val="22"/>
        </w:rPr>
        <w:t xml:space="preserve">.  (For </w:t>
      </w:r>
      <w:r w:rsidR="002A2046">
        <w:rPr>
          <w:rFonts w:cs="Arial"/>
          <w:bCs/>
          <w:color w:val="000000"/>
          <w:szCs w:val="22"/>
        </w:rPr>
        <w:t>JCCs that</w:t>
      </w:r>
      <w:r w:rsidR="00C17940" w:rsidRPr="00C17940">
        <w:rPr>
          <w:rFonts w:cs="Arial"/>
          <w:bCs/>
          <w:color w:val="000000"/>
          <w:szCs w:val="22"/>
        </w:rPr>
        <w:t xml:space="preserve"> the Vendor is not quoting, the Vendor can enter “no quote” in the blanks</w:t>
      </w:r>
      <w:r w:rsidR="002A2046">
        <w:rPr>
          <w:rFonts w:cs="Arial"/>
          <w:bCs/>
          <w:color w:val="000000"/>
          <w:szCs w:val="22"/>
        </w:rPr>
        <w:t xml:space="preserve"> for those JCCs on </w:t>
      </w:r>
      <w:r w:rsidR="002A2046" w:rsidRPr="00E1728B">
        <w:rPr>
          <w:rFonts w:cs="Arial"/>
          <w:b/>
          <w:bCs/>
          <w:color w:val="000000"/>
          <w:szCs w:val="22"/>
        </w:rPr>
        <w:t>Exhibit B – Price Sheet</w:t>
      </w:r>
      <w:r w:rsidR="00C17940" w:rsidRPr="00C17940">
        <w:rPr>
          <w:rFonts w:cs="Arial"/>
          <w:bCs/>
          <w:color w:val="000000"/>
          <w:szCs w:val="22"/>
        </w:rPr>
        <w:t>.)</w:t>
      </w:r>
      <w:bookmarkEnd w:id="1"/>
    </w:p>
    <w:p w14:paraId="38585D93" w14:textId="49F11057" w:rsidR="00C24E06" w:rsidRDefault="00C24E06" w:rsidP="0023222E">
      <w:pPr>
        <w:ind w:left="720" w:right="-360"/>
        <w:rPr>
          <w:rFonts w:cs="Arial"/>
          <w:bCs/>
          <w:color w:val="000000"/>
          <w:szCs w:val="22"/>
        </w:rPr>
      </w:pPr>
    </w:p>
    <w:p w14:paraId="7BD7B79F" w14:textId="2DB4F0CC" w:rsidR="00E844E9" w:rsidRDefault="00C24E06" w:rsidP="00603A2B">
      <w:pPr>
        <w:ind w:left="360" w:right="-360"/>
        <w:rPr>
          <w:rFonts w:cs="Arial"/>
          <w:bCs/>
          <w:color w:val="000000"/>
          <w:szCs w:val="22"/>
        </w:rPr>
      </w:pPr>
      <w:r>
        <w:rPr>
          <w:rFonts w:cs="Arial"/>
          <w:bCs/>
          <w:color w:val="000000"/>
          <w:szCs w:val="22"/>
        </w:rPr>
        <w:t xml:space="preserve">The decision as to which method above to use for award is IDJC’s, </w:t>
      </w:r>
      <w:r w:rsidR="003830DA">
        <w:rPr>
          <w:rFonts w:cs="Arial"/>
          <w:bCs/>
          <w:color w:val="000000"/>
          <w:szCs w:val="22"/>
        </w:rPr>
        <w:t xml:space="preserve">as determined by </w:t>
      </w:r>
      <w:r w:rsidR="00ED11FE">
        <w:rPr>
          <w:rFonts w:cs="Arial"/>
          <w:bCs/>
          <w:color w:val="000000"/>
          <w:szCs w:val="22"/>
        </w:rPr>
        <w:t xml:space="preserve">solely by </w:t>
      </w:r>
      <w:r w:rsidR="003830DA">
        <w:rPr>
          <w:rFonts w:cs="Arial"/>
          <w:bCs/>
          <w:color w:val="000000"/>
          <w:szCs w:val="22"/>
        </w:rPr>
        <w:t>IDJC to be in its best interest.</w:t>
      </w:r>
    </w:p>
    <w:p w14:paraId="50C2150B" w14:textId="77777777" w:rsidR="006A494E" w:rsidRPr="00C57A21" w:rsidRDefault="006A494E" w:rsidP="006A494E">
      <w:pPr>
        <w:jc w:val="both"/>
        <w:rPr>
          <w:rFonts w:cs="Arial"/>
          <w:szCs w:val="22"/>
        </w:rPr>
      </w:pPr>
    </w:p>
    <w:p w14:paraId="12136484" w14:textId="77777777" w:rsidR="00DE2AAA" w:rsidRDefault="008F0543" w:rsidP="00B83249">
      <w:pPr>
        <w:pStyle w:val="Heading1"/>
      </w:pPr>
      <w:r w:rsidRPr="00C57A21">
        <w:t>Response</w:t>
      </w:r>
    </w:p>
    <w:p w14:paraId="54C6BE3D" w14:textId="77777777" w:rsidR="00C00D9B" w:rsidRPr="00C57A21" w:rsidRDefault="00C00D9B" w:rsidP="00C00D9B">
      <w:pPr>
        <w:ind w:left="360"/>
        <w:rPr>
          <w:rFonts w:cs="Arial"/>
          <w:szCs w:val="22"/>
        </w:rPr>
      </w:pPr>
      <w:r>
        <w:rPr>
          <w:rFonts w:cs="Arial"/>
          <w:szCs w:val="22"/>
        </w:rPr>
        <w:t>Complete</w:t>
      </w:r>
      <w:r w:rsidRPr="00C57A21">
        <w:rPr>
          <w:rFonts w:cs="Arial"/>
          <w:szCs w:val="22"/>
        </w:rPr>
        <w:t xml:space="preserve"> </w:t>
      </w:r>
      <w:r w:rsidRPr="00C57A21">
        <w:rPr>
          <w:rFonts w:cs="Arial"/>
          <w:b/>
          <w:szCs w:val="22"/>
        </w:rPr>
        <w:t>Exhibit</w:t>
      </w:r>
      <w:r>
        <w:rPr>
          <w:rFonts w:cs="Arial"/>
          <w:b/>
          <w:szCs w:val="22"/>
        </w:rPr>
        <w:t xml:space="preserve"> B – Price Sheet</w:t>
      </w:r>
      <w:r w:rsidRPr="00C57A21">
        <w:rPr>
          <w:rFonts w:cs="Arial"/>
          <w:szCs w:val="22"/>
        </w:rPr>
        <w:t>, and e-mail,</w:t>
      </w:r>
      <w:r>
        <w:rPr>
          <w:rFonts w:cs="Arial"/>
          <w:szCs w:val="22"/>
        </w:rPr>
        <w:t xml:space="preserve"> fax,</w:t>
      </w:r>
      <w:r w:rsidRPr="00C57A21">
        <w:rPr>
          <w:rFonts w:cs="Arial"/>
          <w:szCs w:val="22"/>
        </w:rPr>
        <w:t xml:space="preserve"> mail,</w:t>
      </w:r>
      <w:r>
        <w:rPr>
          <w:rFonts w:cs="Arial"/>
          <w:szCs w:val="22"/>
        </w:rPr>
        <w:t xml:space="preserve"> or hand-deliver/courier </w:t>
      </w:r>
      <w:r w:rsidRPr="00C57A21">
        <w:rPr>
          <w:rFonts w:cs="Arial"/>
          <w:szCs w:val="22"/>
        </w:rPr>
        <w:t>your quote</w:t>
      </w:r>
      <w:r>
        <w:rPr>
          <w:rFonts w:cs="Arial"/>
          <w:szCs w:val="22"/>
        </w:rPr>
        <w:t xml:space="preserve"> (Quotation as defined in the Solicitation Instructions to Vendors) via </w:t>
      </w:r>
      <w:r w:rsidRPr="00D364A4">
        <w:rPr>
          <w:rFonts w:cs="Arial"/>
          <w:szCs w:val="22"/>
        </w:rPr>
        <w:t>IPRO (</w:t>
      </w:r>
      <w:hyperlink r:id="rId10" w:history="1">
        <w:r w:rsidRPr="00D364A4">
          <w:rPr>
            <w:rStyle w:val="Hyperlink"/>
            <w:rFonts w:cs="Arial"/>
            <w:szCs w:val="22"/>
          </w:rPr>
          <w:t>IPRO LOGIN</w:t>
        </w:r>
      </w:hyperlink>
      <w:r w:rsidRPr="00D364A4">
        <w:rPr>
          <w:rFonts w:cs="Arial"/>
          <w:szCs w:val="22"/>
        </w:rPr>
        <w:t xml:space="preserve">) so </w:t>
      </w:r>
      <w:r w:rsidRPr="00C57A21">
        <w:rPr>
          <w:rFonts w:cs="Arial"/>
          <w:szCs w:val="22"/>
        </w:rPr>
        <w:t>that it is received at</w:t>
      </w:r>
      <w:r>
        <w:rPr>
          <w:rFonts w:cs="Arial"/>
          <w:szCs w:val="22"/>
        </w:rPr>
        <w:t xml:space="preserve"> the location specified on the Signature Page </w:t>
      </w:r>
      <w:r w:rsidRPr="00C57A21">
        <w:rPr>
          <w:rFonts w:cs="Arial"/>
          <w:szCs w:val="22"/>
        </w:rPr>
        <w:t>prior to the deadline established above.</w:t>
      </w:r>
    </w:p>
    <w:p w14:paraId="677D0246" w14:textId="77777777" w:rsidR="00C00D9B" w:rsidRDefault="00C00D9B" w:rsidP="00C00D9B">
      <w:pPr>
        <w:ind w:left="720" w:hanging="720"/>
        <w:rPr>
          <w:rFonts w:cs="Arial"/>
          <w:szCs w:val="22"/>
        </w:rPr>
      </w:pPr>
    </w:p>
    <w:p w14:paraId="1711CA01" w14:textId="77777777" w:rsidR="00246355" w:rsidRDefault="00246355" w:rsidP="00246355">
      <w:pPr>
        <w:ind w:left="360"/>
        <w:rPr>
          <w:rFonts w:cs="Arial"/>
          <w:szCs w:val="22"/>
        </w:rPr>
      </w:pPr>
      <w:r>
        <w:rPr>
          <w:rFonts w:cs="Arial"/>
          <w:szCs w:val="22"/>
        </w:rPr>
        <w:t>Quotes must be accompanied by a signed</w:t>
      </w:r>
      <w:r w:rsidRPr="00C57A21">
        <w:rPr>
          <w:rFonts w:cs="Arial"/>
          <w:szCs w:val="22"/>
        </w:rPr>
        <w:t xml:space="preserve"> Signature Page</w:t>
      </w:r>
      <w:r>
        <w:rPr>
          <w:rFonts w:cs="Arial"/>
          <w:szCs w:val="22"/>
        </w:rPr>
        <w:t xml:space="preserve"> and must include all </w:t>
      </w:r>
      <w:r w:rsidRPr="006F2874">
        <w:rPr>
          <w:rFonts w:cs="Arial"/>
          <w:b/>
          <w:szCs w:val="22"/>
        </w:rPr>
        <w:t>Required Submittal Items</w:t>
      </w:r>
      <w:r>
        <w:rPr>
          <w:rFonts w:cs="Arial"/>
          <w:szCs w:val="22"/>
        </w:rPr>
        <w:t xml:space="preserve"> </w:t>
      </w:r>
      <w:r w:rsidRPr="002B050D">
        <w:rPr>
          <w:rFonts w:cs="Arial"/>
          <w:szCs w:val="22"/>
        </w:rPr>
        <w:t>(see below).</w:t>
      </w:r>
    </w:p>
    <w:p w14:paraId="769D2D63" w14:textId="77777777" w:rsidR="00C00D9B" w:rsidRDefault="00C00D9B" w:rsidP="00C00D9B">
      <w:pPr>
        <w:ind w:left="360"/>
        <w:rPr>
          <w:rFonts w:cs="Arial"/>
          <w:szCs w:val="22"/>
        </w:rPr>
      </w:pPr>
    </w:p>
    <w:p w14:paraId="06E31AF1" w14:textId="77777777" w:rsidR="00C00D9B" w:rsidRDefault="00C00D9B" w:rsidP="00C00D9B">
      <w:pPr>
        <w:ind w:left="360"/>
        <w:rPr>
          <w:rFonts w:cs="Arial"/>
          <w:szCs w:val="22"/>
        </w:rPr>
      </w:pPr>
      <w:r w:rsidRPr="00C57A21">
        <w:rPr>
          <w:rFonts w:cs="Arial"/>
          <w:szCs w:val="22"/>
        </w:rPr>
        <w:t xml:space="preserve">If submitting via IPRO </w:t>
      </w:r>
      <w:r>
        <w:rPr>
          <w:rFonts w:cs="Arial"/>
          <w:szCs w:val="22"/>
        </w:rPr>
        <w:t xml:space="preserve">complete </w:t>
      </w:r>
      <w:r w:rsidRPr="00C142FC">
        <w:rPr>
          <w:rFonts w:cs="Arial"/>
          <w:b/>
          <w:szCs w:val="22"/>
        </w:rPr>
        <w:t>Exhibit B – Price Sheet</w:t>
      </w:r>
      <w:r>
        <w:rPr>
          <w:rFonts w:cs="Arial"/>
          <w:szCs w:val="22"/>
        </w:rPr>
        <w:t xml:space="preserve"> AND </w:t>
      </w:r>
      <w:r w:rsidRPr="00C57A21">
        <w:rPr>
          <w:rFonts w:cs="Arial"/>
          <w:szCs w:val="22"/>
        </w:rPr>
        <w:t xml:space="preserve">in </w:t>
      </w:r>
      <w:r>
        <w:rPr>
          <w:rFonts w:cs="Arial"/>
          <w:szCs w:val="22"/>
        </w:rPr>
        <w:t xml:space="preserve">enter the </w:t>
      </w:r>
      <w:r w:rsidRPr="00182292">
        <w:rPr>
          <w:rFonts w:cs="Arial"/>
          <w:b/>
          <w:bCs/>
          <w:color w:val="000000"/>
          <w:szCs w:val="22"/>
        </w:rPr>
        <w:t>Total Cost</w:t>
      </w:r>
      <w:r>
        <w:rPr>
          <w:rFonts w:cs="Arial"/>
          <w:szCs w:val="22"/>
        </w:rPr>
        <w:t xml:space="preserve"> from </w:t>
      </w:r>
      <w:r w:rsidRPr="00C142FC">
        <w:rPr>
          <w:rFonts w:cs="Arial"/>
          <w:b/>
          <w:szCs w:val="22"/>
        </w:rPr>
        <w:t>Exhibit B – Price Sheet</w:t>
      </w:r>
      <w:r>
        <w:rPr>
          <w:rFonts w:cs="Arial"/>
          <w:szCs w:val="22"/>
        </w:rPr>
        <w:t xml:space="preserve"> in </w:t>
      </w:r>
      <w:r w:rsidRPr="00C57A21">
        <w:rPr>
          <w:rFonts w:cs="Arial"/>
          <w:szCs w:val="22"/>
        </w:rPr>
        <w:t>IPRO</w:t>
      </w:r>
      <w:r>
        <w:rPr>
          <w:rFonts w:cs="Arial"/>
          <w:szCs w:val="22"/>
        </w:rPr>
        <w:t>,</w:t>
      </w:r>
      <w:r w:rsidRPr="00C57A21">
        <w:rPr>
          <w:rFonts w:cs="Arial"/>
          <w:szCs w:val="22"/>
        </w:rPr>
        <w:t xml:space="preserve"> and </w:t>
      </w:r>
      <w:r w:rsidRPr="00C57A21">
        <w:rPr>
          <w:rFonts w:cs="Arial"/>
          <w:szCs w:val="22"/>
          <w:u w:val="single"/>
        </w:rPr>
        <w:t>UPLOAD</w:t>
      </w:r>
      <w:r w:rsidRPr="00C57A21">
        <w:rPr>
          <w:rFonts w:cs="Arial"/>
          <w:szCs w:val="22"/>
        </w:rPr>
        <w:t xml:space="preserve"> </w:t>
      </w:r>
      <w:r>
        <w:rPr>
          <w:rFonts w:cs="Arial"/>
          <w:b/>
          <w:szCs w:val="22"/>
        </w:rPr>
        <w:t>all Required Submittal Items.</w:t>
      </w:r>
    </w:p>
    <w:p w14:paraId="61734B63" w14:textId="1F200223" w:rsidR="00F75A20" w:rsidRDefault="00F75A20" w:rsidP="00855A56">
      <w:pPr>
        <w:rPr>
          <w:rFonts w:cs="Arial"/>
          <w:szCs w:val="22"/>
        </w:rPr>
      </w:pPr>
    </w:p>
    <w:p w14:paraId="29FEC525" w14:textId="77777777" w:rsidR="00F75A20" w:rsidRPr="00C57A21" w:rsidRDefault="00F75A20" w:rsidP="00855A56">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1"/>
        <w:gridCol w:w="5029"/>
      </w:tblGrid>
      <w:tr w:rsidR="00E1143D" w14:paraId="43CEEA06" w14:textId="77777777" w:rsidTr="00F147B9">
        <w:tc>
          <w:tcPr>
            <w:tcW w:w="5148" w:type="dxa"/>
          </w:tcPr>
          <w:p w14:paraId="62C97203" w14:textId="77777777" w:rsidR="00E1143D" w:rsidRPr="00F147B9" w:rsidRDefault="00E1143D" w:rsidP="00F147B9">
            <w:pPr>
              <w:jc w:val="center"/>
              <w:rPr>
                <w:b/>
              </w:rPr>
            </w:pPr>
            <w:r w:rsidRPr="00F147B9">
              <w:rPr>
                <w:b/>
              </w:rPr>
              <w:t>List of Attachments</w:t>
            </w:r>
          </w:p>
        </w:tc>
        <w:tc>
          <w:tcPr>
            <w:tcW w:w="5148" w:type="dxa"/>
          </w:tcPr>
          <w:p w14:paraId="6527D2CD" w14:textId="77777777" w:rsidR="00E1143D" w:rsidRPr="00F147B9" w:rsidRDefault="00E1143D" w:rsidP="00F147B9">
            <w:pPr>
              <w:jc w:val="center"/>
              <w:rPr>
                <w:b/>
              </w:rPr>
            </w:pPr>
            <w:r w:rsidRPr="00F147B9">
              <w:rPr>
                <w:b/>
              </w:rPr>
              <w:t>Required Submittal Items</w:t>
            </w:r>
          </w:p>
        </w:tc>
      </w:tr>
      <w:tr w:rsidR="00E1143D" w14:paraId="24A4336C" w14:textId="77777777" w:rsidTr="00F147B9">
        <w:trPr>
          <w:trHeight w:val="1520"/>
        </w:trPr>
        <w:tc>
          <w:tcPr>
            <w:tcW w:w="5148" w:type="dxa"/>
          </w:tcPr>
          <w:p w14:paraId="73F4C311" w14:textId="5D5D7282" w:rsidR="00E1143D" w:rsidRPr="003D1960" w:rsidRDefault="00E1143D" w:rsidP="00E1143D">
            <w:pPr>
              <w:rPr>
                <w:b/>
              </w:rPr>
            </w:pPr>
            <w:r w:rsidRPr="003D1960">
              <w:rPr>
                <w:b/>
              </w:rPr>
              <w:t xml:space="preserve">Exhibit A – </w:t>
            </w:r>
            <w:r w:rsidR="00277BF7" w:rsidRPr="003D1960">
              <w:rPr>
                <w:b/>
              </w:rPr>
              <w:t>Specifications</w:t>
            </w:r>
            <w:r w:rsidRPr="003D1960">
              <w:rPr>
                <w:b/>
              </w:rPr>
              <w:t xml:space="preserve"> </w:t>
            </w:r>
          </w:p>
          <w:p w14:paraId="0FEC49AE" w14:textId="63D7A4BD" w:rsidR="00E1143D" w:rsidRPr="003D1960" w:rsidRDefault="00E1143D" w:rsidP="00E1143D">
            <w:pPr>
              <w:rPr>
                <w:b/>
              </w:rPr>
            </w:pPr>
            <w:r w:rsidRPr="003D1960">
              <w:rPr>
                <w:b/>
              </w:rPr>
              <w:t>Exhibit B – Price Sheet</w:t>
            </w:r>
            <w:r w:rsidR="005135E2">
              <w:rPr>
                <w:b/>
              </w:rPr>
              <w:t xml:space="preserve"> </w:t>
            </w:r>
          </w:p>
          <w:p w14:paraId="49337495" w14:textId="3EEDDE8D" w:rsidR="00DA1642" w:rsidRDefault="000E1BBC" w:rsidP="00E1143D">
            <w:r w:rsidRPr="003D1960">
              <w:rPr>
                <w:b/>
              </w:rPr>
              <w:t xml:space="preserve">Exhibit C </w:t>
            </w:r>
            <w:r w:rsidR="005135E2">
              <w:rPr>
                <w:b/>
              </w:rPr>
              <w:t>–</w:t>
            </w:r>
            <w:r w:rsidRPr="003D1960">
              <w:rPr>
                <w:b/>
              </w:rPr>
              <w:t xml:space="preserve"> </w:t>
            </w:r>
            <w:r w:rsidR="00DA1642" w:rsidRPr="001F3345">
              <w:rPr>
                <w:b/>
              </w:rPr>
              <w:t>Insurance Requirements</w:t>
            </w:r>
          </w:p>
          <w:p w14:paraId="76D35E44" w14:textId="2CD32F6B" w:rsidR="00E1143D" w:rsidRDefault="00E1143D" w:rsidP="00E1143D">
            <w:r w:rsidRPr="003D1960">
              <w:t>Signature Page</w:t>
            </w:r>
          </w:p>
          <w:p w14:paraId="3CCEE620" w14:textId="6E9D6A0F" w:rsidR="00B3548B" w:rsidRPr="003D1960" w:rsidRDefault="00B3548B" w:rsidP="00E1143D">
            <w:r>
              <w:t>Solicitation Instructions</w:t>
            </w:r>
            <w:r w:rsidR="00D6305A">
              <w:t xml:space="preserve"> to Vendors</w:t>
            </w:r>
          </w:p>
          <w:p w14:paraId="64107085" w14:textId="150FA3D4" w:rsidR="009F6366" w:rsidRDefault="009F6366" w:rsidP="00E1143D">
            <w:r w:rsidRPr="003D1960">
              <w:t>State of Idaho Contract Terms and Conditions</w:t>
            </w:r>
          </w:p>
          <w:p w14:paraId="0F72A811" w14:textId="6D2D9F75" w:rsidR="00923991" w:rsidRPr="00BC3CD2" w:rsidRDefault="00923991" w:rsidP="00FB1033">
            <w:pPr>
              <w:rPr>
                <w:highlight w:val="yellow"/>
              </w:rPr>
            </w:pPr>
            <w:bookmarkStart w:id="2" w:name="_Hlk208386098"/>
            <w:r w:rsidRPr="00EA10D1">
              <w:t>No Public Funds for Abortion Act Letter Sample</w:t>
            </w:r>
            <w:r w:rsidR="00EA10D1" w:rsidRPr="00EA10D1">
              <w:t xml:space="preserve"> (see section 1.21.4 in the State of Idaho Contract Terms and Conditions)</w:t>
            </w:r>
            <w:bookmarkEnd w:id="2"/>
          </w:p>
        </w:tc>
        <w:tc>
          <w:tcPr>
            <w:tcW w:w="5148" w:type="dxa"/>
          </w:tcPr>
          <w:p w14:paraId="3CA660AE" w14:textId="77777777" w:rsidR="00E1143D" w:rsidRPr="003D1960" w:rsidRDefault="00E1143D" w:rsidP="00B83249">
            <w:pPr>
              <w:rPr>
                <w:b/>
              </w:rPr>
            </w:pPr>
            <w:r w:rsidRPr="003D1960">
              <w:rPr>
                <w:b/>
              </w:rPr>
              <w:t>Exhibit B – Price Sheet</w:t>
            </w:r>
          </w:p>
          <w:p w14:paraId="1197FC07" w14:textId="48C4180D" w:rsidR="007453DB" w:rsidRPr="003D1960" w:rsidRDefault="00E1143D" w:rsidP="00B83249">
            <w:r w:rsidRPr="003D1960">
              <w:t>Signature Page</w:t>
            </w:r>
          </w:p>
          <w:p w14:paraId="151D6B25" w14:textId="0B107580" w:rsidR="00E1143D" w:rsidRPr="00BC3CD2" w:rsidRDefault="00E1143D" w:rsidP="00BC3CD2">
            <w:pPr>
              <w:rPr>
                <w:highlight w:val="yellow"/>
              </w:rPr>
            </w:pPr>
          </w:p>
        </w:tc>
      </w:tr>
    </w:tbl>
    <w:p w14:paraId="02ABBD5A" w14:textId="37D43FD9" w:rsidR="00423346" w:rsidRDefault="00423346">
      <w:pPr>
        <w:rPr>
          <w:rFonts w:cs="Arial"/>
          <w:sz w:val="18"/>
          <w:szCs w:val="18"/>
        </w:rPr>
      </w:pPr>
    </w:p>
    <w:p w14:paraId="64A2359B" w14:textId="290563A1" w:rsidR="00F75A20" w:rsidRDefault="00F75A20">
      <w:pPr>
        <w:rPr>
          <w:rFonts w:cs="Arial"/>
          <w:sz w:val="18"/>
          <w:szCs w:val="18"/>
        </w:rPr>
      </w:pPr>
    </w:p>
    <w:p w14:paraId="3310A9F0" w14:textId="77777777" w:rsidR="00A05BFD" w:rsidRDefault="00A05BFD">
      <w:pPr>
        <w:rPr>
          <w:rFonts w:cs="Arial"/>
          <w:sz w:val="18"/>
          <w:szCs w:val="18"/>
        </w:rPr>
      </w:pPr>
    </w:p>
    <w:p w14:paraId="118BE3BD" w14:textId="77777777" w:rsidR="00423346" w:rsidRPr="00C57A21" w:rsidRDefault="00423346" w:rsidP="00423346">
      <w:pPr>
        <w:jc w:val="center"/>
        <w:rPr>
          <w:rFonts w:cs="Arial"/>
          <w:b/>
          <w:szCs w:val="22"/>
        </w:rPr>
      </w:pPr>
      <w:r w:rsidRPr="00C57A21">
        <w:rPr>
          <w:rFonts w:cs="Arial"/>
          <w:b/>
          <w:szCs w:val="22"/>
        </w:rPr>
        <w:t>Exhibit A</w:t>
      </w:r>
      <w:r>
        <w:rPr>
          <w:rFonts w:cs="Arial"/>
          <w:b/>
          <w:szCs w:val="22"/>
        </w:rPr>
        <w:t xml:space="preserve"> – Specifications</w:t>
      </w:r>
    </w:p>
    <w:p w14:paraId="413A529A" w14:textId="69CDBC34" w:rsidR="00BB23D1" w:rsidRDefault="00BB23D1" w:rsidP="00BB23D1">
      <w:pPr>
        <w:jc w:val="center"/>
        <w:rPr>
          <w:rFonts w:cs="Arial"/>
          <w:b/>
          <w:color w:val="000000"/>
          <w:szCs w:val="22"/>
        </w:rPr>
      </w:pPr>
      <w:r>
        <w:rPr>
          <w:rFonts w:cs="Arial"/>
          <w:b/>
          <w:color w:val="000000"/>
          <w:szCs w:val="22"/>
        </w:rPr>
        <w:t xml:space="preserve">RFQ </w:t>
      </w:r>
      <w:r w:rsidR="00FC7003">
        <w:rPr>
          <w:rFonts w:cs="Arial"/>
          <w:b/>
          <w:color w:val="000000"/>
          <w:szCs w:val="22"/>
        </w:rPr>
        <w:t>1118</w:t>
      </w:r>
    </w:p>
    <w:p w14:paraId="757FB1CA" w14:textId="77777777" w:rsidR="00BB23D1" w:rsidRPr="00D66D24" w:rsidRDefault="00BB23D1" w:rsidP="00BB23D1">
      <w:pPr>
        <w:jc w:val="center"/>
        <w:rPr>
          <w:rFonts w:cs="Arial"/>
          <w:b/>
          <w:szCs w:val="22"/>
        </w:rPr>
      </w:pPr>
      <w:r>
        <w:rPr>
          <w:rFonts w:cs="Arial"/>
          <w:b/>
          <w:szCs w:val="22"/>
        </w:rPr>
        <w:t>Weighted Blankets for IDJC</w:t>
      </w:r>
    </w:p>
    <w:p w14:paraId="53517E58" w14:textId="77777777" w:rsidR="00423346" w:rsidRDefault="00423346" w:rsidP="00423346"/>
    <w:p w14:paraId="7868EB14" w14:textId="3017CFFB" w:rsidR="00423346" w:rsidRDefault="00423346" w:rsidP="00423346">
      <w:r>
        <w:t xml:space="preserve">(Below are the specifications for this RFQ.  The </w:t>
      </w:r>
      <w:r w:rsidR="00A05BFD">
        <w:t>weighted blankets</w:t>
      </w:r>
      <w:r>
        <w:t xml:space="preserve"> you quote must meet all of the specifications.  If you cannot meet any of these specifications, you may submit a question in writing to the contact for this RFQ by the Written Questions Due date.  After the quotes are due and before the Contract is awarded, IDJC will not consider requests for changes to the specifications.  Additionally, IDJC will not accept quotes that don’t meet all of the specifications, unless the </w:t>
      </w:r>
      <w:r w:rsidR="00716181">
        <w:t>v</w:t>
      </w:r>
      <w:r>
        <w:t>endor can demonstrate functional equivalence in writing.)</w:t>
      </w:r>
    </w:p>
    <w:p w14:paraId="6C0F5ACB" w14:textId="77777777" w:rsidR="00423346" w:rsidRDefault="00423346" w:rsidP="00423346">
      <w:pPr>
        <w:rPr>
          <w:rFonts w:asciiTheme="minorHAnsi" w:hAnsiTheme="minorHAnsi"/>
          <w:szCs w:val="22"/>
        </w:rPr>
      </w:pPr>
    </w:p>
    <w:p w14:paraId="1424DB75" w14:textId="5D0E1507" w:rsidR="00C73F39" w:rsidRPr="00443602" w:rsidRDefault="00C73F39" w:rsidP="00423346">
      <w:pPr>
        <w:rPr>
          <w:rFonts w:cs="Arial"/>
          <w:b/>
          <w:color w:val="000000"/>
          <w:szCs w:val="22"/>
        </w:rPr>
      </w:pPr>
      <w:r w:rsidRPr="00443602">
        <w:rPr>
          <w:rFonts w:cs="Arial"/>
          <w:b/>
          <w:color w:val="000000"/>
          <w:szCs w:val="22"/>
        </w:rPr>
        <w:t xml:space="preserve">Specifications for </w:t>
      </w:r>
      <w:r w:rsidR="008C7ECC">
        <w:rPr>
          <w:rFonts w:cs="Arial"/>
          <w:b/>
          <w:color w:val="000000"/>
          <w:szCs w:val="22"/>
        </w:rPr>
        <w:t>Weighted Blankets</w:t>
      </w:r>
      <w:r w:rsidR="00D01A4D" w:rsidRPr="00443602">
        <w:rPr>
          <w:rFonts w:cs="Arial"/>
          <w:b/>
          <w:color w:val="000000"/>
          <w:szCs w:val="22"/>
        </w:rPr>
        <w:t>:</w:t>
      </w:r>
    </w:p>
    <w:p w14:paraId="5EA5A44F" w14:textId="77777777" w:rsidR="00C73F39" w:rsidRDefault="00C73F39" w:rsidP="00423346">
      <w:pPr>
        <w:rPr>
          <w:rFonts w:cs="Arial"/>
          <w:color w:val="000000"/>
          <w:szCs w:val="22"/>
        </w:rPr>
      </w:pPr>
    </w:p>
    <w:p w14:paraId="652D4811" w14:textId="7E6628BA" w:rsidR="00CF6E62" w:rsidRDefault="00CF6E62" w:rsidP="00C73F39">
      <w:pPr>
        <w:pStyle w:val="ListParagraph"/>
        <w:numPr>
          <w:ilvl w:val="0"/>
          <w:numId w:val="30"/>
        </w:numPr>
      </w:pPr>
      <w:r>
        <w:t>Filled with glass microbeads</w:t>
      </w:r>
      <w:r w:rsidR="0043581F">
        <w:t xml:space="preserve"> (pellets)</w:t>
      </w:r>
      <w:r w:rsidR="0023606B">
        <w:t xml:space="preserve"> or cotton</w:t>
      </w:r>
    </w:p>
    <w:p w14:paraId="30356AC5" w14:textId="7288ED92" w:rsidR="0023606B" w:rsidRDefault="0023606B" w:rsidP="00C73F39">
      <w:pPr>
        <w:pStyle w:val="ListParagraph"/>
        <w:numPr>
          <w:ilvl w:val="0"/>
          <w:numId w:val="30"/>
        </w:numPr>
      </w:pPr>
      <w:r>
        <w:t>Filling of weighted blankets must be non-toxic</w:t>
      </w:r>
      <w:r w:rsidR="000323FC">
        <w:t>, and must be difficult to be made into a weapon or be made into something to be used for self-harm</w:t>
      </w:r>
    </w:p>
    <w:p w14:paraId="59399E21" w14:textId="540CDC3C" w:rsidR="00FB3B53" w:rsidRDefault="0043581F" w:rsidP="00C73F39">
      <w:pPr>
        <w:pStyle w:val="ListParagraph"/>
        <w:numPr>
          <w:ilvl w:val="0"/>
          <w:numId w:val="30"/>
        </w:numPr>
      </w:pPr>
      <w:r>
        <w:t xml:space="preserve">Must be stitched in such a way and with sufficiently strong thread so as to prevent pellets from </w:t>
      </w:r>
      <w:r w:rsidR="004323C2">
        <w:t xml:space="preserve">shifting from one </w:t>
      </w:r>
      <w:r w:rsidR="00F61466">
        <w:t>block</w:t>
      </w:r>
      <w:r w:rsidR="00156E4D">
        <w:t xml:space="preserve"> (quilted section)</w:t>
      </w:r>
      <w:r w:rsidR="004323C2">
        <w:t xml:space="preserve"> of the blanket to another</w:t>
      </w:r>
    </w:p>
    <w:p w14:paraId="4C584513" w14:textId="7F4BDD11" w:rsidR="009B4E92" w:rsidRDefault="009B4E92" w:rsidP="00C73F39">
      <w:pPr>
        <w:pStyle w:val="ListParagraph"/>
        <w:numPr>
          <w:ilvl w:val="0"/>
          <w:numId w:val="30"/>
        </w:numPr>
      </w:pPr>
      <w:r>
        <w:t>Polyester</w:t>
      </w:r>
      <w:r w:rsidR="00AB4A07">
        <w:t xml:space="preserve"> </w:t>
      </w:r>
      <w:r w:rsidR="008E3795">
        <w:t xml:space="preserve">or canvas </w:t>
      </w:r>
      <w:r w:rsidR="00F77CE9">
        <w:t xml:space="preserve">duvet </w:t>
      </w:r>
      <w:r w:rsidR="00AB4A07">
        <w:t>outer cover</w:t>
      </w:r>
      <w:r w:rsidR="00781792">
        <w:t xml:space="preserve"> with temperature-regulating properties</w:t>
      </w:r>
    </w:p>
    <w:p w14:paraId="5E3EA766" w14:textId="50DF16B5" w:rsidR="00AB4A07" w:rsidRDefault="00AB4A07" w:rsidP="00AB4A07">
      <w:pPr>
        <w:pStyle w:val="ListParagraph"/>
        <w:numPr>
          <w:ilvl w:val="0"/>
          <w:numId w:val="30"/>
        </w:numPr>
      </w:pPr>
      <w:r>
        <w:t>Machine washable</w:t>
      </w:r>
    </w:p>
    <w:p w14:paraId="1976FA25" w14:textId="3CEFE53A" w:rsidR="00CE7B5D" w:rsidRDefault="00CE7B5D" w:rsidP="00AB4A07">
      <w:pPr>
        <w:pStyle w:val="ListParagraph"/>
        <w:numPr>
          <w:ilvl w:val="0"/>
          <w:numId w:val="30"/>
        </w:numPr>
      </w:pPr>
      <w:r>
        <w:t>Colors must be neutral, such as gray</w:t>
      </w:r>
      <w:r w:rsidR="0023606B">
        <w:t xml:space="preserve"> or dark blue</w:t>
      </w:r>
    </w:p>
    <w:p w14:paraId="24B83447" w14:textId="12DE27B7" w:rsidR="008C7ECC" w:rsidRDefault="008C7ECC" w:rsidP="00C73F39">
      <w:pPr>
        <w:pStyle w:val="ListParagraph"/>
        <w:numPr>
          <w:ilvl w:val="0"/>
          <w:numId w:val="30"/>
        </w:numPr>
      </w:pPr>
      <w:r>
        <w:t>Must come in the following sizes</w:t>
      </w:r>
      <w:r w:rsidR="00781792">
        <w:t xml:space="preserve"> at a minimum</w:t>
      </w:r>
      <w:r>
        <w:t>:</w:t>
      </w:r>
    </w:p>
    <w:p w14:paraId="732BE461" w14:textId="1DBF10C6" w:rsidR="002C7FDA" w:rsidRDefault="002C7FDA" w:rsidP="002C7FDA">
      <w:pPr>
        <w:pStyle w:val="ListParagraph"/>
      </w:pPr>
      <w:r>
        <w:t>10lb.                                 41” x 60”</w:t>
      </w:r>
    </w:p>
    <w:p w14:paraId="75E56382" w14:textId="1461594F" w:rsidR="002C7FDA" w:rsidRDefault="002C7FDA" w:rsidP="002C7FDA">
      <w:pPr>
        <w:pStyle w:val="ListParagraph"/>
      </w:pPr>
      <w:r>
        <w:t>12lb.                                 48” x 72”</w:t>
      </w:r>
    </w:p>
    <w:p w14:paraId="75ABFAF8" w14:textId="6FD51DF3" w:rsidR="005F7865" w:rsidRDefault="005F7865" w:rsidP="005F7865">
      <w:pPr>
        <w:pStyle w:val="ListParagraph"/>
      </w:pPr>
      <w:r>
        <w:t>15lb.                                 48” x 72”</w:t>
      </w:r>
    </w:p>
    <w:p w14:paraId="7C275F3E" w14:textId="747F5E1C" w:rsidR="002C7FDA" w:rsidRDefault="002C7FDA" w:rsidP="002C7FDA">
      <w:pPr>
        <w:pStyle w:val="ListParagraph"/>
      </w:pPr>
      <w:r>
        <w:t>15lb.                                 60</w:t>
      </w:r>
      <w:r w:rsidR="00A33C35">
        <w:t xml:space="preserve">” </w:t>
      </w:r>
      <w:r>
        <w:t>x</w:t>
      </w:r>
      <w:r w:rsidR="00A33C35">
        <w:t xml:space="preserve"> </w:t>
      </w:r>
      <w:r>
        <w:t>80</w:t>
      </w:r>
      <w:r w:rsidR="00A33C35">
        <w:t>”</w:t>
      </w:r>
    </w:p>
    <w:p w14:paraId="6FA65D89" w14:textId="1D73075F" w:rsidR="002C7FDA" w:rsidRDefault="002C7FDA" w:rsidP="002C7FDA">
      <w:pPr>
        <w:pStyle w:val="ListParagraph"/>
      </w:pPr>
      <w:r>
        <w:t>20lb.                                 60</w:t>
      </w:r>
      <w:r w:rsidR="00A33C35">
        <w:t xml:space="preserve">” </w:t>
      </w:r>
      <w:r>
        <w:t>x</w:t>
      </w:r>
      <w:r w:rsidR="00A33C35">
        <w:t xml:space="preserve"> </w:t>
      </w:r>
      <w:r>
        <w:t>80</w:t>
      </w:r>
      <w:r w:rsidR="00A33C35">
        <w:t>”</w:t>
      </w:r>
    </w:p>
    <w:p w14:paraId="45168F5F" w14:textId="77777777" w:rsidR="00D032BB" w:rsidRDefault="00D032BB" w:rsidP="00423346"/>
    <w:p w14:paraId="2AF18CBA" w14:textId="77777777" w:rsidR="00423346" w:rsidRPr="00CB40B7" w:rsidRDefault="00423346" w:rsidP="00423346"/>
    <w:p w14:paraId="1953617D" w14:textId="77777777" w:rsidR="00423346" w:rsidRDefault="00423346" w:rsidP="00423346">
      <w:pPr>
        <w:rPr>
          <w:b/>
        </w:rPr>
      </w:pPr>
    </w:p>
    <w:p w14:paraId="40CB05E7" w14:textId="6E68B054" w:rsidR="00423346" w:rsidRDefault="00423346">
      <w:pPr>
        <w:rPr>
          <w:rFonts w:cs="Arial"/>
          <w:sz w:val="18"/>
          <w:szCs w:val="18"/>
        </w:rPr>
      </w:pPr>
      <w:r>
        <w:rPr>
          <w:rFonts w:cs="Arial"/>
          <w:sz w:val="18"/>
          <w:szCs w:val="18"/>
        </w:rPr>
        <w:br w:type="page"/>
      </w:r>
    </w:p>
    <w:p w14:paraId="59AE00A7" w14:textId="77777777" w:rsidR="00423346" w:rsidRPr="00C57A21" w:rsidRDefault="00423346" w:rsidP="00423346">
      <w:pPr>
        <w:jc w:val="center"/>
        <w:rPr>
          <w:rFonts w:cs="Arial"/>
          <w:color w:val="000000"/>
          <w:szCs w:val="22"/>
        </w:rPr>
      </w:pPr>
      <w:r w:rsidRPr="00C57A21">
        <w:rPr>
          <w:rFonts w:cs="Arial"/>
          <w:b/>
          <w:szCs w:val="22"/>
        </w:rPr>
        <w:lastRenderedPageBreak/>
        <w:t>Exhibit B</w:t>
      </w:r>
      <w:r>
        <w:rPr>
          <w:rFonts w:cs="Arial"/>
          <w:b/>
          <w:szCs w:val="22"/>
        </w:rPr>
        <w:t xml:space="preserve"> – Price Sheet</w:t>
      </w:r>
    </w:p>
    <w:p w14:paraId="77C12795" w14:textId="64F055EB" w:rsidR="00BB23D1" w:rsidRDefault="00BB23D1" w:rsidP="00BB23D1">
      <w:pPr>
        <w:jc w:val="center"/>
        <w:rPr>
          <w:rFonts w:cs="Arial"/>
          <w:b/>
          <w:color w:val="000000"/>
          <w:szCs w:val="22"/>
        </w:rPr>
      </w:pPr>
      <w:r>
        <w:rPr>
          <w:rFonts w:cs="Arial"/>
          <w:b/>
          <w:color w:val="000000"/>
          <w:szCs w:val="22"/>
        </w:rPr>
        <w:t xml:space="preserve">RFQ </w:t>
      </w:r>
      <w:r w:rsidR="00FC7003">
        <w:rPr>
          <w:rFonts w:cs="Arial"/>
          <w:b/>
          <w:color w:val="000000"/>
          <w:szCs w:val="22"/>
        </w:rPr>
        <w:t>1118</w:t>
      </w:r>
    </w:p>
    <w:p w14:paraId="48188A0C" w14:textId="77777777" w:rsidR="00BB23D1" w:rsidRPr="00D66D24" w:rsidRDefault="00BB23D1" w:rsidP="00BB23D1">
      <w:pPr>
        <w:jc w:val="center"/>
        <w:rPr>
          <w:rFonts w:cs="Arial"/>
          <w:b/>
          <w:szCs w:val="22"/>
        </w:rPr>
      </w:pPr>
      <w:r>
        <w:rPr>
          <w:rFonts w:cs="Arial"/>
          <w:b/>
          <w:szCs w:val="22"/>
        </w:rPr>
        <w:t>Weighted Blankets for IDJC</w:t>
      </w:r>
    </w:p>
    <w:p w14:paraId="07B16EA8" w14:textId="77777777" w:rsidR="00423346" w:rsidRPr="00C57A21" w:rsidRDefault="00423346" w:rsidP="00423346">
      <w:pPr>
        <w:rPr>
          <w:rFonts w:cs="Arial"/>
          <w:szCs w:val="22"/>
        </w:rPr>
      </w:pPr>
    </w:p>
    <w:p w14:paraId="11A8AEFC" w14:textId="77777777" w:rsidR="00120370" w:rsidRPr="006C7934" w:rsidRDefault="00120370" w:rsidP="00120370">
      <w:pPr>
        <w:rPr>
          <w:rFonts w:cs="Arial"/>
          <w:bCs/>
          <w:color w:val="000000"/>
          <w:szCs w:val="22"/>
        </w:rPr>
      </w:pPr>
      <w:r w:rsidRPr="006C7934">
        <w:rPr>
          <w:rFonts w:cs="Arial"/>
          <w:bCs/>
          <w:color w:val="000000"/>
          <w:szCs w:val="22"/>
        </w:rPr>
        <w:t xml:space="preserve">This </w:t>
      </w:r>
      <w:r w:rsidRPr="006C7934">
        <w:rPr>
          <w:rFonts w:cs="Arial"/>
          <w:b/>
          <w:bCs/>
          <w:color w:val="000000"/>
          <w:szCs w:val="22"/>
        </w:rPr>
        <w:t>Exhibit B - Price Sheet</w:t>
      </w:r>
      <w:r w:rsidRPr="006C7934">
        <w:rPr>
          <w:rFonts w:cs="Arial"/>
          <w:bCs/>
          <w:color w:val="000000"/>
          <w:szCs w:val="22"/>
        </w:rPr>
        <w:t xml:space="preserve"> must be submitted as part of your quote.</w:t>
      </w:r>
    </w:p>
    <w:p w14:paraId="0F4DA4C9" w14:textId="77777777" w:rsidR="00120370" w:rsidRPr="006C7934" w:rsidRDefault="00120370" w:rsidP="00120370">
      <w:pPr>
        <w:rPr>
          <w:rFonts w:cs="Arial"/>
          <w:szCs w:val="22"/>
        </w:rPr>
      </w:pPr>
    </w:p>
    <w:p w14:paraId="30B75F14" w14:textId="1D5457AC" w:rsidR="00120370" w:rsidRPr="006C7934" w:rsidRDefault="00120370" w:rsidP="00120370">
      <w:pPr>
        <w:rPr>
          <w:rFonts w:cs="Arial"/>
          <w:szCs w:val="22"/>
        </w:rPr>
      </w:pPr>
      <w:r w:rsidRPr="006C7934">
        <w:rPr>
          <w:rFonts w:cs="Arial"/>
          <w:szCs w:val="22"/>
        </w:rPr>
        <w:t xml:space="preserve">Provide your </w:t>
      </w:r>
      <w:r>
        <w:rPr>
          <w:rFonts w:cs="Arial"/>
          <w:szCs w:val="22"/>
        </w:rPr>
        <w:t xml:space="preserve">prices below for </w:t>
      </w:r>
      <w:r w:rsidR="008330B1">
        <w:rPr>
          <w:rFonts w:cs="Arial"/>
          <w:szCs w:val="22"/>
        </w:rPr>
        <w:t>weighted blanke</w:t>
      </w:r>
      <w:r w:rsidR="008330B1" w:rsidRPr="00421F60">
        <w:rPr>
          <w:rFonts w:cs="Arial"/>
          <w:szCs w:val="22"/>
        </w:rPr>
        <w:t>ts</w:t>
      </w:r>
      <w:r w:rsidRPr="00421F60">
        <w:rPr>
          <w:rFonts w:cs="Arial"/>
          <w:szCs w:val="22"/>
        </w:rPr>
        <w:t xml:space="preserve"> meeting the specifications in </w:t>
      </w:r>
      <w:r w:rsidRPr="00421F60">
        <w:rPr>
          <w:rFonts w:cs="Arial"/>
          <w:b/>
          <w:szCs w:val="22"/>
        </w:rPr>
        <w:t>Exhibit A – Specifications</w:t>
      </w:r>
      <w:r w:rsidRPr="00421F60">
        <w:rPr>
          <w:rFonts w:cs="Arial"/>
          <w:szCs w:val="22"/>
        </w:rPr>
        <w:t xml:space="preserve">.  Your prices must be fully burdened to include all costs associated with providing </w:t>
      </w:r>
      <w:r w:rsidR="008330B1" w:rsidRPr="00421F60">
        <w:rPr>
          <w:rFonts w:cs="Arial"/>
          <w:szCs w:val="22"/>
        </w:rPr>
        <w:t>weighted blankets</w:t>
      </w:r>
      <w:r w:rsidRPr="00421F60">
        <w:rPr>
          <w:rFonts w:cs="Arial"/>
          <w:szCs w:val="22"/>
        </w:rPr>
        <w:t xml:space="preserve">, FOB destination, freight pre-paid and allowed to </w:t>
      </w:r>
      <w:r w:rsidRPr="00421F60">
        <w:rPr>
          <w:rFonts w:cs="Arial"/>
          <w:color w:val="000000"/>
          <w:szCs w:val="22"/>
        </w:rPr>
        <w:t>the loc</w:t>
      </w:r>
      <w:r w:rsidRPr="00CE35D1">
        <w:rPr>
          <w:rFonts w:cs="Arial"/>
          <w:color w:val="000000"/>
          <w:szCs w:val="22"/>
        </w:rPr>
        <w:t xml:space="preserve">ations listed in section </w:t>
      </w:r>
      <w:r w:rsidR="00421F60" w:rsidRPr="00CE35D1">
        <w:rPr>
          <w:rFonts w:cs="Arial"/>
          <w:color w:val="000000"/>
          <w:szCs w:val="22"/>
        </w:rPr>
        <w:t>1.31</w:t>
      </w:r>
      <w:r w:rsidRPr="00CE35D1">
        <w:rPr>
          <w:rFonts w:cs="Arial"/>
          <w:color w:val="000000"/>
          <w:szCs w:val="22"/>
        </w:rPr>
        <w:t>, Delivery</w:t>
      </w:r>
      <w:r w:rsidR="00421F60" w:rsidRPr="00CE35D1">
        <w:rPr>
          <w:rFonts w:cs="Arial"/>
          <w:color w:val="000000"/>
          <w:szCs w:val="22"/>
        </w:rPr>
        <w:t>, in the State o</w:t>
      </w:r>
      <w:r w:rsidR="00421F60" w:rsidRPr="00421F60">
        <w:rPr>
          <w:rFonts w:cs="Arial"/>
          <w:color w:val="000000"/>
          <w:szCs w:val="22"/>
        </w:rPr>
        <w:t>f Idaho Contract Terms and Conditions</w:t>
      </w:r>
      <w:r w:rsidRPr="00421F60">
        <w:rPr>
          <w:rFonts w:cs="Arial"/>
          <w:szCs w:val="22"/>
        </w:rPr>
        <w:t>.  This is not only a requirement for</w:t>
      </w:r>
      <w:r>
        <w:rPr>
          <w:rFonts w:cs="Arial"/>
          <w:szCs w:val="22"/>
        </w:rPr>
        <w:t xml:space="preserve"> evaluation purposes but is required for the entire term of the Contract.</w:t>
      </w:r>
    </w:p>
    <w:p w14:paraId="05C7549E" w14:textId="77777777" w:rsidR="00120370" w:rsidRPr="006C7934" w:rsidRDefault="00120370" w:rsidP="00120370">
      <w:pPr>
        <w:rPr>
          <w:rFonts w:cs="Arial"/>
          <w:szCs w:val="22"/>
        </w:rPr>
      </w:pPr>
    </w:p>
    <w:p w14:paraId="1778CBDB" w14:textId="77777777" w:rsidR="00120370" w:rsidRDefault="00120370" w:rsidP="00120370">
      <w:pPr>
        <w:rPr>
          <w:rFonts w:cs="Arial"/>
          <w:szCs w:val="22"/>
        </w:rPr>
      </w:pPr>
      <w:r>
        <w:rPr>
          <w:rFonts w:cs="Arial"/>
          <w:szCs w:val="22"/>
        </w:rPr>
        <w:t xml:space="preserve">Line Item numbers below follow the Line Item numbers in </w:t>
      </w:r>
      <w:r w:rsidRPr="0071504F">
        <w:rPr>
          <w:rFonts w:cs="Arial"/>
          <w:b/>
          <w:szCs w:val="22"/>
        </w:rPr>
        <w:t>Exhibit A – Specifications</w:t>
      </w:r>
      <w:r>
        <w:rPr>
          <w:rFonts w:cs="Arial"/>
          <w:szCs w:val="22"/>
        </w:rPr>
        <w:t>.</w:t>
      </w:r>
    </w:p>
    <w:p w14:paraId="10313CD8" w14:textId="77777777" w:rsidR="00120370" w:rsidRDefault="00120370" w:rsidP="00120370">
      <w:pPr>
        <w:rPr>
          <w:rFonts w:cs="Arial"/>
          <w:szCs w:val="22"/>
        </w:rPr>
      </w:pPr>
    </w:p>
    <w:p w14:paraId="4BF7EB5B" w14:textId="77777777" w:rsidR="00120370" w:rsidRDefault="00120370" w:rsidP="00120370">
      <w:pPr>
        <w:rPr>
          <w:rFonts w:cs="Arial"/>
          <w:szCs w:val="22"/>
        </w:rPr>
      </w:pPr>
      <w:r>
        <w:rPr>
          <w:rFonts w:cs="Arial"/>
          <w:szCs w:val="22"/>
        </w:rPr>
        <w:t xml:space="preserve">Do not alter this </w:t>
      </w:r>
      <w:r w:rsidRPr="006C7934">
        <w:rPr>
          <w:rFonts w:cs="Arial"/>
          <w:b/>
          <w:bCs/>
          <w:color w:val="000000"/>
          <w:szCs w:val="22"/>
        </w:rPr>
        <w:t>Exhibit B - Price Sheet</w:t>
      </w:r>
      <w:r>
        <w:rPr>
          <w:rFonts w:cs="Arial"/>
          <w:szCs w:val="22"/>
        </w:rPr>
        <w:t xml:space="preserve">.  Altering this </w:t>
      </w:r>
      <w:r w:rsidRPr="006C7934">
        <w:rPr>
          <w:rFonts w:cs="Arial"/>
          <w:b/>
          <w:bCs/>
          <w:color w:val="000000"/>
          <w:szCs w:val="22"/>
        </w:rPr>
        <w:t>Exhibit B - Price Sheet</w:t>
      </w:r>
      <w:r>
        <w:rPr>
          <w:rFonts w:cs="Arial"/>
          <w:szCs w:val="22"/>
        </w:rPr>
        <w:t xml:space="preserve"> may be cause for your quote to not be considered for award.</w:t>
      </w:r>
    </w:p>
    <w:p w14:paraId="010CE771" w14:textId="77777777" w:rsidR="00120370" w:rsidRDefault="00120370" w:rsidP="00120370">
      <w:pPr>
        <w:rPr>
          <w:rFonts w:cs="Arial"/>
          <w:szCs w:val="22"/>
        </w:rPr>
      </w:pPr>
    </w:p>
    <w:p w14:paraId="6717844F" w14:textId="77777777" w:rsidR="00120370" w:rsidRDefault="00120370" w:rsidP="00120370">
      <w:pPr>
        <w:rPr>
          <w:rFonts w:cs="Arial"/>
          <w:szCs w:val="22"/>
        </w:rPr>
      </w:pPr>
      <w:r>
        <w:rPr>
          <w:rFonts w:cs="Arial"/>
          <w:szCs w:val="22"/>
        </w:rPr>
        <w:t xml:space="preserve">Do not submit pricing on any form or in any document other than this </w:t>
      </w:r>
      <w:r w:rsidRPr="006C7934">
        <w:rPr>
          <w:rFonts w:cs="Arial"/>
          <w:b/>
          <w:bCs/>
          <w:color w:val="000000"/>
          <w:szCs w:val="22"/>
        </w:rPr>
        <w:t>Exhibit B - Price Sheet</w:t>
      </w:r>
      <w:r>
        <w:rPr>
          <w:rFonts w:cs="Arial"/>
          <w:szCs w:val="22"/>
        </w:rPr>
        <w:t xml:space="preserve">.  Providing your pricing on any form or in any document other than this </w:t>
      </w:r>
      <w:r w:rsidRPr="006C7934">
        <w:rPr>
          <w:rFonts w:cs="Arial"/>
          <w:b/>
          <w:bCs/>
          <w:color w:val="000000"/>
          <w:szCs w:val="22"/>
        </w:rPr>
        <w:t>Exhibit B - Price Sheet</w:t>
      </w:r>
      <w:r>
        <w:rPr>
          <w:rFonts w:cs="Arial"/>
          <w:szCs w:val="22"/>
        </w:rPr>
        <w:t xml:space="preserve"> may be cause for your quote to not be considered for award.</w:t>
      </w:r>
    </w:p>
    <w:p w14:paraId="0C3BB5A0" w14:textId="77777777" w:rsidR="00120370" w:rsidRPr="006C7934" w:rsidRDefault="00120370" w:rsidP="00120370">
      <w:pPr>
        <w:rPr>
          <w:rFonts w:cs="Arial"/>
          <w:szCs w:val="22"/>
        </w:rPr>
      </w:pPr>
    </w:p>
    <w:p w14:paraId="4E68EEE3" w14:textId="47B42E5C" w:rsidR="00120370" w:rsidRPr="006C7934" w:rsidRDefault="00120370" w:rsidP="00120370">
      <w:pPr>
        <w:rPr>
          <w:rFonts w:cs="Arial"/>
          <w:szCs w:val="22"/>
        </w:rPr>
      </w:pPr>
      <w:r>
        <w:rPr>
          <w:rFonts w:cs="Arial"/>
          <w:szCs w:val="22"/>
        </w:rPr>
        <w:t>IDJC does not guarantee that it will order any particular quantities and also does not guarantee that items will be ordered at any set interval.</w:t>
      </w:r>
    </w:p>
    <w:p w14:paraId="2AA159A0" w14:textId="77777777" w:rsidR="00120370" w:rsidRDefault="00120370" w:rsidP="00120370">
      <w:pPr>
        <w:rPr>
          <w:rFonts w:cs="Arial"/>
          <w:szCs w:val="22"/>
        </w:rPr>
      </w:pPr>
    </w:p>
    <w:p w14:paraId="0AF81CD4" w14:textId="77777777" w:rsidR="00120370" w:rsidRDefault="00120370" w:rsidP="00120370">
      <w:pPr>
        <w:rPr>
          <w:rFonts w:cs="Arial"/>
          <w:szCs w:val="22"/>
        </w:rPr>
      </w:pPr>
      <w:r w:rsidRPr="006C7934">
        <w:rPr>
          <w:rFonts w:cs="Arial"/>
          <w:szCs w:val="22"/>
        </w:rPr>
        <w:t>The</w:t>
      </w:r>
      <w:r>
        <w:rPr>
          <w:rFonts w:cs="Arial"/>
          <w:szCs w:val="22"/>
        </w:rPr>
        <w:t xml:space="preserve"> Contractor shall not assess any other fees or charges other than those it quotes on this </w:t>
      </w:r>
      <w:r w:rsidRPr="006C7934">
        <w:rPr>
          <w:rFonts w:cs="Arial"/>
          <w:b/>
          <w:bCs/>
          <w:color w:val="000000"/>
          <w:szCs w:val="22"/>
        </w:rPr>
        <w:t>Exhibit B - Price Sheet</w:t>
      </w:r>
      <w:r>
        <w:rPr>
          <w:rFonts w:cs="Arial"/>
          <w:szCs w:val="22"/>
        </w:rPr>
        <w:t>.</w:t>
      </w:r>
    </w:p>
    <w:p w14:paraId="06FE7346" w14:textId="77777777" w:rsidR="00951FFD" w:rsidRDefault="00951FFD" w:rsidP="00120370">
      <w:pPr>
        <w:rPr>
          <w:rFonts w:cs="Arial"/>
          <w:szCs w:val="22"/>
        </w:rPr>
      </w:pPr>
    </w:p>
    <w:p w14:paraId="43A50F85" w14:textId="77777777" w:rsidR="00120370" w:rsidRDefault="00120370" w:rsidP="00120370">
      <w:pPr>
        <w:rPr>
          <w:rFonts w:cs="Arial"/>
          <w:szCs w:val="22"/>
        </w:rPr>
      </w:pPr>
    </w:p>
    <w:p w14:paraId="2E513FA7" w14:textId="74F1DD9C" w:rsidR="00120370" w:rsidRDefault="00120370" w:rsidP="00120370">
      <w:pPr>
        <w:rPr>
          <w:b/>
        </w:rPr>
      </w:pPr>
      <w:r w:rsidRPr="001D5F78">
        <w:rPr>
          <w:b/>
        </w:rPr>
        <w:t xml:space="preserve">Line Item 1: </w:t>
      </w:r>
      <w:r w:rsidR="00B22081">
        <w:rPr>
          <w:b/>
        </w:rPr>
        <w:t>Weighted Blankets</w:t>
      </w:r>
      <w:r>
        <w:rPr>
          <w:b/>
        </w:rPr>
        <w:t xml:space="preserve"> (for JCC-Lewiston)</w:t>
      </w:r>
    </w:p>
    <w:p w14:paraId="7E03B771" w14:textId="41B2447C" w:rsidR="00120370" w:rsidRDefault="007A5060" w:rsidP="00120370">
      <w:pPr>
        <w:rPr>
          <w:rFonts w:cs="Arial"/>
          <w:color w:val="000000"/>
          <w:szCs w:val="22"/>
          <w:u w:val="single"/>
        </w:rPr>
      </w:pPr>
      <w:r>
        <w:t>15</w:t>
      </w:r>
      <w:r w:rsidR="00267E83">
        <w:t xml:space="preserve"> </w:t>
      </w:r>
      <w:r>
        <w:t>lb., 60” x 80”, price per e</w:t>
      </w:r>
      <w:r w:rsidR="00120370">
        <w:rPr>
          <w:rFonts w:cs="Arial"/>
          <w:color w:val="000000"/>
          <w:szCs w:val="22"/>
        </w:rPr>
        <w:t>ach:</w:t>
      </w:r>
      <w:r w:rsidR="00120370">
        <w:rPr>
          <w:rFonts w:cs="Arial"/>
          <w:color w:val="000000"/>
          <w:szCs w:val="22"/>
        </w:rPr>
        <w:tab/>
      </w:r>
      <w:r w:rsidR="00120370">
        <w:rPr>
          <w:rFonts w:cs="Arial"/>
          <w:color w:val="000000"/>
          <w:szCs w:val="22"/>
        </w:rPr>
        <w:tab/>
      </w:r>
      <w:r w:rsidR="00120370">
        <w:rPr>
          <w:rFonts w:cs="Arial"/>
          <w:color w:val="000000"/>
          <w:szCs w:val="22"/>
        </w:rPr>
        <w:tab/>
      </w:r>
      <w:r w:rsidR="00120370">
        <w:rPr>
          <w:rFonts w:cs="Arial"/>
          <w:color w:val="000000"/>
          <w:szCs w:val="22"/>
        </w:rPr>
        <w:tab/>
      </w:r>
      <w:r w:rsidR="00120370" w:rsidRPr="006C7934">
        <w:rPr>
          <w:rFonts w:cs="Arial"/>
          <w:color w:val="000000"/>
          <w:szCs w:val="22"/>
        </w:rPr>
        <w:t>$</w:t>
      </w:r>
      <w:r w:rsidR="00120370" w:rsidRPr="006C7934">
        <w:rPr>
          <w:rFonts w:cs="Arial"/>
          <w:color w:val="000000"/>
          <w:szCs w:val="22"/>
          <w:u w:val="single"/>
        </w:rPr>
        <w:tab/>
      </w:r>
      <w:r w:rsidR="00120370" w:rsidRPr="006C7934">
        <w:rPr>
          <w:rFonts w:cs="Arial"/>
          <w:color w:val="000000"/>
          <w:szCs w:val="22"/>
          <w:u w:val="single"/>
        </w:rPr>
        <w:tab/>
      </w:r>
      <w:r w:rsidR="00120370" w:rsidRPr="006C7934">
        <w:rPr>
          <w:rFonts w:cs="Arial"/>
          <w:color w:val="000000"/>
          <w:szCs w:val="22"/>
          <w:u w:val="single"/>
        </w:rPr>
        <w:tab/>
      </w:r>
      <w:r w:rsidR="00120370" w:rsidRPr="006C7934">
        <w:rPr>
          <w:rFonts w:cs="Arial"/>
          <w:color w:val="000000"/>
          <w:szCs w:val="22"/>
          <w:u w:val="single"/>
        </w:rPr>
        <w:tab/>
      </w:r>
    </w:p>
    <w:p w14:paraId="1CB25BB4" w14:textId="0FB8B3B4" w:rsidR="007A5060" w:rsidRDefault="007A5060" w:rsidP="007A5060"/>
    <w:p w14:paraId="55750EA5" w14:textId="77E9E2A9" w:rsidR="00120370" w:rsidRDefault="00120370" w:rsidP="00120370">
      <w:pPr>
        <w:ind w:left="360"/>
        <w:rPr>
          <w:rFonts w:cs="Arial"/>
          <w:color w:val="000000"/>
          <w:szCs w:val="22"/>
        </w:rPr>
      </w:pPr>
      <w:r>
        <w:rPr>
          <w:rFonts w:cs="Arial"/>
          <w:b/>
          <w:color w:val="000000"/>
          <w:szCs w:val="22"/>
        </w:rPr>
        <w:t xml:space="preserve">Line Item 1 </w:t>
      </w:r>
      <w:r w:rsidRPr="00B6013C">
        <w:rPr>
          <w:rFonts w:cs="Arial"/>
          <w:b/>
          <w:color w:val="000000"/>
          <w:szCs w:val="22"/>
        </w:rPr>
        <w:t>Subtotal</w:t>
      </w:r>
      <w:r w:rsidRPr="00B6013C">
        <w:rPr>
          <w:rFonts w:cs="Arial"/>
          <w:color w:val="000000"/>
          <w:szCs w:val="22"/>
        </w:rPr>
        <w:t xml:space="preserve">, </w:t>
      </w:r>
      <w:r>
        <w:rPr>
          <w:rFonts w:cs="Arial"/>
          <w:color w:val="000000"/>
          <w:szCs w:val="22"/>
        </w:rPr>
        <w:t>price</w:t>
      </w:r>
      <w:r w:rsidRPr="00B6013C">
        <w:rPr>
          <w:rFonts w:cs="Arial"/>
          <w:color w:val="000000"/>
          <w:szCs w:val="22"/>
        </w:rPr>
        <w:t xml:space="preserve"> per </w:t>
      </w:r>
      <w:r>
        <w:rPr>
          <w:rFonts w:cs="Arial"/>
          <w:color w:val="000000"/>
          <w:szCs w:val="22"/>
        </w:rPr>
        <w:t xml:space="preserve">each </w:t>
      </w:r>
      <w:r w:rsidRPr="00B6013C">
        <w:rPr>
          <w:rFonts w:cs="Arial"/>
          <w:color w:val="000000"/>
          <w:szCs w:val="22"/>
        </w:rPr>
        <w:t xml:space="preserve">X (times) </w:t>
      </w:r>
      <w:r>
        <w:rPr>
          <w:rFonts w:cs="Arial"/>
          <w:color w:val="000000"/>
          <w:szCs w:val="22"/>
        </w:rPr>
        <w:t>an estimated annual quantity of t</w:t>
      </w:r>
      <w:r w:rsidR="00FF2A36">
        <w:rPr>
          <w:rFonts w:cs="Arial"/>
          <w:color w:val="000000"/>
          <w:szCs w:val="22"/>
        </w:rPr>
        <w:t>en</w:t>
      </w:r>
      <w:r>
        <w:rPr>
          <w:rFonts w:cs="Arial"/>
          <w:color w:val="000000"/>
          <w:szCs w:val="22"/>
        </w:rPr>
        <w:t xml:space="preserve"> (</w:t>
      </w:r>
      <w:r w:rsidR="00FF2A36">
        <w:rPr>
          <w:rFonts w:cs="Arial"/>
          <w:color w:val="000000"/>
          <w:szCs w:val="22"/>
        </w:rPr>
        <w:t>1</w:t>
      </w:r>
      <w:r>
        <w:rPr>
          <w:rFonts w:cs="Arial"/>
          <w:color w:val="000000"/>
          <w:szCs w:val="22"/>
        </w:rPr>
        <w:t>0) each</w:t>
      </w:r>
      <w:r w:rsidRPr="00B6013C">
        <w:rPr>
          <w:rFonts w:cs="Arial"/>
          <w:color w:val="000000"/>
          <w:szCs w:val="22"/>
        </w:rPr>
        <w:t>:</w:t>
      </w:r>
    </w:p>
    <w:p w14:paraId="06BFAEBB" w14:textId="77777777" w:rsidR="00120370" w:rsidRDefault="00120370" w:rsidP="00120370">
      <w:pPr>
        <w:ind w:left="360"/>
        <w:rPr>
          <w:rFonts w:cs="Arial"/>
          <w:color w:val="000000"/>
          <w:szCs w:val="22"/>
        </w:rPr>
      </w:pPr>
    </w:p>
    <w:p w14:paraId="029EE6CC" w14:textId="77777777" w:rsidR="00120370" w:rsidRPr="00E924D0" w:rsidRDefault="00120370" w:rsidP="00120370">
      <w:pPr>
        <w:ind w:left="360"/>
        <w:rPr>
          <w:rFonts w:cs="Arial"/>
          <w:color w:val="000000"/>
          <w:szCs w:val="22"/>
          <w:u w:val="single"/>
        </w:rPr>
      </w:pPr>
      <w:r w:rsidRPr="006C7934">
        <w:rPr>
          <w:rFonts w:cs="Arial"/>
          <w:color w:val="000000"/>
          <w:szCs w:val="22"/>
        </w:rPr>
        <w:t>$</w:t>
      </w:r>
      <w:r w:rsidRPr="006C7934">
        <w:rPr>
          <w:rFonts w:cs="Arial"/>
          <w:color w:val="000000"/>
          <w:szCs w:val="22"/>
          <w:u w:val="single"/>
        </w:rPr>
        <w:tab/>
      </w:r>
      <w:r w:rsidRPr="006C7934">
        <w:rPr>
          <w:rFonts w:cs="Arial"/>
          <w:color w:val="000000"/>
          <w:szCs w:val="22"/>
          <w:u w:val="single"/>
        </w:rPr>
        <w:tab/>
      </w:r>
      <w:r w:rsidRPr="006C7934">
        <w:rPr>
          <w:rFonts w:cs="Arial"/>
          <w:color w:val="000000"/>
          <w:szCs w:val="22"/>
          <w:u w:val="single"/>
        </w:rPr>
        <w:tab/>
      </w:r>
      <w:r w:rsidRPr="006C7934">
        <w:rPr>
          <w:rFonts w:cs="Arial"/>
          <w:color w:val="000000"/>
          <w:szCs w:val="22"/>
          <w:u w:val="single"/>
        </w:rPr>
        <w:tab/>
      </w:r>
    </w:p>
    <w:p w14:paraId="2508CFB1" w14:textId="77777777" w:rsidR="00120370" w:rsidRDefault="00120370" w:rsidP="00120370">
      <w:pPr>
        <w:rPr>
          <w:rFonts w:cs="Arial"/>
          <w:szCs w:val="22"/>
        </w:rPr>
      </w:pPr>
    </w:p>
    <w:p w14:paraId="5E1479E4" w14:textId="77777777" w:rsidR="00120370" w:rsidRDefault="00120370" w:rsidP="00120370">
      <w:pPr>
        <w:rPr>
          <w:rFonts w:cs="Arial"/>
          <w:szCs w:val="22"/>
        </w:rPr>
      </w:pPr>
    </w:p>
    <w:p w14:paraId="0A54EBF9" w14:textId="48624A51" w:rsidR="009557DD" w:rsidRDefault="009557DD" w:rsidP="009557DD">
      <w:pPr>
        <w:rPr>
          <w:b/>
        </w:rPr>
      </w:pPr>
      <w:r w:rsidRPr="001D5F78">
        <w:rPr>
          <w:b/>
        </w:rPr>
        <w:t xml:space="preserve">Line Item </w:t>
      </w:r>
      <w:r>
        <w:rPr>
          <w:b/>
        </w:rPr>
        <w:t>2</w:t>
      </w:r>
      <w:r w:rsidRPr="001D5F78">
        <w:rPr>
          <w:b/>
        </w:rPr>
        <w:t xml:space="preserve">: </w:t>
      </w:r>
      <w:r>
        <w:rPr>
          <w:b/>
        </w:rPr>
        <w:t>Weighted Blankets (for JCC-Lewiston)</w:t>
      </w:r>
    </w:p>
    <w:p w14:paraId="0D66CCA6" w14:textId="77777777" w:rsidR="00267E83" w:rsidRDefault="00267E83" w:rsidP="009557DD"/>
    <w:p w14:paraId="76ED73C0" w14:textId="6EFA24E8" w:rsidR="009557DD" w:rsidRDefault="009557DD" w:rsidP="009557DD">
      <w:pPr>
        <w:rPr>
          <w:rFonts w:cs="Arial"/>
          <w:color w:val="000000"/>
          <w:szCs w:val="22"/>
          <w:u w:val="single"/>
        </w:rPr>
      </w:pPr>
      <w:r>
        <w:t>20</w:t>
      </w:r>
      <w:r w:rsidR="00267E83">
        <w:t xml:space="preserve"> </w:t>
      </w:r>
      <w:r>
        <w:t>lb., 60” x 80”, price per e</w:t>
      </w:r>
      <w:r>
        <w:rPr>
          <w:rFonts w:cs="Arial"/>
          <w:color w:val="000000"/>
          <w:szCs w:val="22"/>
        </w:rPr>
        <w:t>ach:</w:t>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Pr="006C7934">
        <w:rPr>
          <w:rFonts w:cs="Arial"/>
          <w:color w:val="000000"/>
          <w:szCs w:val="22"/>
        </w:rPr>
        <w:t>$</w:t>
      </w:r>
      <w:r w:rsidRPr="006C7934">
        <w:rPr>
          <w:rFonts w:cs="Arial"/>
          <w:color w:val="000000"/>
          <w:szCs w:val="22"/>
          <w:u w:val="single"/>
        </w:rPr>
        <w:tab/>
      </w:r>
      <w:r w:rsidRPr="006C7934">
        <w:rPr>
          <w:rFonts w:cs="Arial"/>
          <w:color w:val="000000"/>
          <w:szCs w:val="22"/>
          <w:u w:val="single"/>
        </w:rPr>
        <w:tab/>
      </w:r>
      <w:r w:rsidRPr="006C7934">
        <w:rPr>
          <w:rFonts w:cs="Arial"/>
          <w:color w:val="000000"/>
          <w:szCs w:val="22"/>
          <w:u w:val="single"/>
        </w:rPr>
        <w:tab/>
      </w:r>
      <w:r w:rsidRPr="006C7934">
        <w:rPr>
          <w:rFonts w:cs="Arial"/>
          <w:color w:val="000000"/>
          <w:szCs w:val="22"/>
          <w:u w:val="single"/>
        </w:rPr>
        <w:tab/>
      </w:r>
    </w:p>
    <w:p w14:paraId="0E7E8F77" w14:textId="77777777" w:rsidR="009557DD" w:rsidRDefault="009557DD" w:rsidP="009557DD"/>
    <w:p w14:paraId="28528A18" w14:textId="4721E75F" w:rsidR="009557DD" w:rsidRDefault="009557DD" w:rsidP="009557DD">
      <w:pPr>
        <w:ind w:left="360"/>
        <w:rPr>
          <w:rFonts w:cs="Arial"/>
          <w:color w:val="000000"/>
          <w:szCs w:val="22"/>
        </w:rPr>
      </w:pPr>
      <w:r>
        <w:rPr>
          <w:rFonts w:cs="Arial"/>
          <w:b/>
          <w:color w:val="000000"/>
          <w:szCs w:val="22"/>
        </w:rPr>
        <w:t xml:space="preserve">Line Item 2 </w:t>
      </w:r>
      <w:r w:rsidRPr="00B6013C">
        <w:rPr>
          <w:rFonts w:cs="Arial"/>
          <w:b/>
          <w:color w:val="000000"/>
          <w:szCs w:val="22"/>
        </w:rPr>
        <w:t>Subtotal</w:t>
      </w:r>
      <w:r w:rsidRPr="00B6013C">
        <w:rPr>
          <w:rFonts w:cs="Arial"/>
          <w:color w:val="000000"/>
          <w:szCs w:val="22"/>
        </w:rPr>
        <w:t xml:space="preserve">, </w:t>
      </w:r>
      <w:r>
        <w:rPr>
          <w:rFonts w:cs="Arial"/>
          <w:color w:val="000000"/>
          <w:szCs w:val="22"/>
        </w:rPr>
        <w:t>price</w:t>
      </w:r>
      <w:r w:rsidRPr="00B6013C">
        <w:rPr>
          <w:rFonts w:cs="Arial"/>
          <w:color w:val="000000"/>
          <w:szCs w:val="22"/>
        </w:rPr>
        <w:t xml:space="preserve"> per </w:t>
      </w:r>
      <w:r>
        <w:rPr>
          <w:rFonts w:cs="Arial"/>
          <w:color w:val="000000"/>
          <w:szCs w:val="22"/>
        </w:rPr>
        <w:t xml:space="preserve">each </w:t>
      </w:r>
      <w:r w:rsidRPr="00B6013C">
        <w:rPr>
          <w:rFonts w:cs="Arial"/>
          <w:color w:val="000000"/>
          <w:szCs w:val="22"/>
        </w:rPr>
        <w:t xml:space="preserve">X (times) </w:t>
      </w:r>
      <w:r>
        <w:rPr>
          <w:rFonts w:cs="Arial"/>
          <w:color w:val="000000"/>
          <w:szCs w:val="22"/>
        </w:rPr>
        <w:t>an estimated annual quantity of ten (10) each</w:t>
      </w:r>
      <w:r w:rsidRPr="00B6013C">
        <w:rPr>
          <w:rFonts w:cs="Arial"/>
          <w:color w:val="000000"/>
          <w:szCs w:val="22"/>
        </w:rPr>
        <w:t>:</w:t>
      </w:r>
    </w:p>
    <w:p w14:paraId="01888799" w14:textId="77777777" w:rsidR="009557DD" w:rsidRDefault="009557DD" w:rsidP="009557DD">
      <w:pPr>
        <w:ind w:left="360"/>
        <w:rPr>
          <w:rFonts w:cs="Arial"/>
          <w:color w:val="000000"/>
          <w:szCs w:val="22"/>
        </w:rPr>
      </w:pPr>
    </w:p>
    <w:p w14:paraId="6DC6B9FE" w14:textId="77777777" w:rsidR="009557DD" w:rsidRPr="00E924D0" w:rsidRDefault="009557DD" w:rsidP="009557DD">
      <w:pPr>
        <w:ind w:left="360"/>
        <w:rPr>
          <w:rFonts w:cs="Arial"/>
          <w:color w:val="000000"/>
          <w:szCs w:val="22"/>
          <w:u w:val="single"/>
        </w:rPr>
      </w:pPr>
      <w:r w:rsidRPr="006C7934">
        <w:rPr>
          <w:rFonts w:cs="Arial"/>
          <w:color w:val="000000"/>
          <w:szCs w:val="22"/>
        </w:rPr>
        <w:t>$</w:t>
      </w:r>
      <w:r w:rsidRPr="006C7934">
        <w:rPr>
          <w:rFonts w:cs="Arial"/>
          <w:color w:val="000000"/>
          <w:szCs w:val="22"/>
          <w:u w:val="single"/>
        </w:rPr>
        <w:tab/>
      </w:r>
      <w:r w:rsidRPr="006C7934">
        <w:rPr>
          <w:rFonts w:cs="Arial"/>
          <w:color w:val="000000"/>
          <w:szCs w:val="22"/>
          <w:u w:val="single"/>
        </w:rPr>
        <w:tab/>
      </w:r>
      <w:r w:rsidRPr="006C7934">
        <w:rPr>
          <w:rFonts w:cs="Arial"/>
          <w:color w:val="000000"/>
          <w:szCs w:val="22"/>
          <w:u w:val="single"/>
        </w:rPr>
        <w:tab/>
      </w:r>
      <w:r w:rsidRPr="006C7934">
        <w:rPr>
          <w:rFonts w:cs="Arial"/>
          <w:color w:val="000000"/>
          <w:szCs w:val="22"/>
          <w:u w:val="single"/>
        </w:rPr>
        <w:tab/>
      </w:r>
    </w:p>
    <w:p w14:paraId="4626261E" w14:textId="7ADB4997" w:rsidR="00120370" w:rsidRDefault="00120370" w:rsidP="00120370">
      <w:pPr>
        <w:rPr>
          <w:rFonts w:cs="Arial"/>
          <w:szCs w:val="22"/>
        </w:rPr>
      </w:pPr>
    </w:p>
    <w:p w14:paraId="49A3295B" w14:textId="13765982" w:rsidR="003C58D7" w:rsidRDefault="003C58D7" w:rsidP="00120370">
      <w:pPr>
        <w:rPr>
          <w:rFonts w:cs="Arial"/>
          <w:szCs w:val="22"/>
        </w:rPr>
      </w:pPr>
    </w:p>
    <w:p w14:paraId="3E5494B6" w14:textId="4DD9E4B4" w:rsidR="003C58D7" w:rsidRDefault="003C58D7" w:rsidP="00120370">
      <w:pPr>
        <w:rPr>
          <w:rFonts w:cs="Arial"/>
          <w:szCs w:val="22"/>
        </w:rPr>
      </w:pPr>
    </w:p>
    <w:p w14:paraId="3B27BE62" w14:textId="7EBF8C24" w:rsidR="003C58D7" w:rsidRDefault="003C58D7" w:rsidP="00120370">
      <w:pPr>
        <w:rPr>
          <w:rFonts w:cs="Arial"/>
          <w:szCs w:val="22"/>
        </w:rPr>
      </w:pPr>
    </w:p>
    <w:p w14:paraId="1570396A" w14:textId="77777777" w:rsidR="003C58D7" w:rsidRDefault="003C58D7" w:rsidP="00120370">
      <w:pPr>
        <w:rPr>
          <w:rFonts w:cs="Arial"/>
          <w:szCs w:val="22"/>
        </w:rPr>
      </w:pPr>
    </w:p>
    <w:p w14:paraId="0940B0E3" w14:textId="11CEA28D" w:rsidR="00B1155A" w:rsidRDefault="00B1155A" w:rsidP="00120370">
      <w:pPr>
        <w:rPr>
          <w:rFonts w:cs="Arial"/>
          <w:szCs w:val="22"/>
        </w:rPr>
      </w:pPr>
    </w:p>
    <w:p w14:paraId="61148DF8" w14:textId="63E8E31C" w:rsidR="00B1155A" w:rsidRDefault="00B1155A" w:rsidP="00B1155A">
      <w:pPr>
        <w:rPr>
          <w:b/>
        </w:rPr>
      </w:pPr>
      <w:r w:rsidRPr="001D5F78">
        <w:rPr>
          <w:b/>
        </w:rPr>
        <w:t xml:space="preserve">Line Item </w:t>
      </w:r>
      <w:r>
        <w:rPr>
          <w:b/>
        </w:rPr>
        <w:t>3</w:t>
      </w:r>
      <w:r w:rsidRPr="001D5F78">
        <w:rPr>
          <w:b/>
        </w:rPr>
        <w:t xml:space="preserve">: </w:t>
      </w:r>
      <w:r>
        <w:rPr>
          <w:b/>
        </w:rPr>
        <w:t>Weighted Blankets (for JCC-Nampa)</w:t>
      </w:r>
    </w:p>
    <w:p w14:paraId="2A799761" w14:textId="77777777" w:rsidR="00267E83" w:rsidRDefault="00267E83" w:rsidP="00B1155A"/>
    <w:p w14:paraId="6C973CB5" w14:textId="3BC5B33A" w:rsidR="00B1155A" w:rsidRDefault="00B1155A" w:rsidP="00B1155A">
      <w:pPr>
        <w:rPr>
          <w:rFonts w:cs="Arial"/>
          <w:color w:val="000000"/>
          <w:szCs w:val="22"/>
          <w:u w:val="single"/>
        </w:rPr>
      </w:pPr>
      <w:r>
        <w:t>15</w:t>
      </w:r>
      <w:r w:rsidR="00D3462F">
        <w:t xml:space="preserve"> </w:t>
      </w:r>
      <w:r>
        <w:t xml:space="preserve">lb., </w:t>
      </w:r>
      <w:r w:rsidR="00766BEF">
        <w:t>48</w:t>
      </w:r>
      <w:r>
        <w:t xml:space="preserve">” x </w:t>
      </w:r>
      <w:r w:rsidR="00766BEF">
        <w:t>72</w:t>
      </w:r>
      <w:r>
        <w:t>”, price per e</w:t>
      </w:r>
      <w:r>
        <w:rPr>
          <w:rFonts w:cs="Arial"/>
          <w:color w:val="000000"/>
          <w:szCs w:val="22"/>
        </w:rPr>
        <w:t>ach:</w:t>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Pr="006C7934">
        <w:rPr>
          <w:rFonts w:cs="Arial"/>
          <w:color w:val="000000"/>
          <w:szCs w:val="22"/>
        </w:rPr>
        <w:t>$</w:t>
      </w:r>
      <w:r w:rsidRPr="006C7934">
        <w:rPr>
          <w:rFonts w:cs="Arial"/>
          <w:color w:val="000000"/>
          <w:szCs w:val="22"/>
          <w:u w:val="single"/>
        </w:rPr>
        <w:tab/>
      </w:r>
      <w:r w:rsidRPr="006C7934">
        <w:rPr>
          <w:rFonts w:cs="Arial"/>
          <w:color w:val="000000"/>
          <w:szCs w:val="22"/>
          <w:u w:val="single"/>
        </w:rPr>
        <w:tab/>
      </w:r>
      <w:r w:rsidRPr="006C7934">
        <w:rPr>
          <w:rFonts w:cs="Arial"/>
          <w:color w:val="000000"/>
          <w:szCs w:val="22"/>
          <w:u w:val="single"/>
        </w:rPr>
        <w:tab/>
      </w:r>
      <w:r w:rsidRPr="006C7934">
        <w:rPr>
          <w:rFonts w:cs="Arial"/>
          <w:color w:val="000000"/>
          <w:szCs w:val="22"/>
          <w:u w:val="single"/>
        </w:rPr>
        <w:tab/>
      </w:r>
    </w:p>
    <w:p w14:paraId="0100CEE3" w14:textId="77777777" w:rsidR="00B1155A" w:rsidRDefault="00B1155A" w:rsidP="00B1155A"/>
    <w:p w14:paraId="170D99EF" w14:textId="5DC62A34" w:rsidR="00B1155A" w:rsidRDefault="00B1155A" w:rsidP="00B1155A">
      <w:pPr>
        <w:ind w:left="360"/>
        <w:rPr>
          <w:rFonts w:cs="Arial"/>
          <w:color w:val="000000"/>
          <w:szCs w:val="22"/>
        </w:rPr>
      </w:pPr>
      <w:r>
        <w:rPr>
          <w:rFonts w:cs="Arial"/>
          <w:b/>
          <w:color w:val="000000"/>
          <w:szCs w:val="22"/>
        </w:rPr>
        <w:t xml:space="preserve">Line Item </w:t>
      </w:r>
      <w:r w:rsidR="00766BEF">
        <w:rPr>
          <w:rFonts w:cs="Arial"/>
          <w:b/>
          <w:color w:val="000000"/>
          <w:szCs w:val="22"/>
        </w:rPr>
        <w:t>3</w:t>
      </w:r>
      <w:r>
        <w:rPr>
          <w:rFonts w:cs="Arial"/>
          <w:b/>
          <w:color w:val="000000"/>
          <w:szCs w:val="22"/>
        </w:rPr>
        <w:t xml:space="preserve"> </w:t>
      </w:r>
      <w:r w:rsidRPr="00B6013C">
        <w:rPr>
          <w:rFonts w:cs="Arial"/>
          <w:b/>
          <w:color w:val="000000"/>
          <w:szCs w:val="22"/>
        </w:rPr>
        <w:t>Subtotal</w:t>
      </w:r>
      <w:r w:rsidRPr="00B6013C">
        <w:rPr>
          <w:rFonts w:cs="Arial"/>
          <w:color w:val="000000"/>
          <w:szCs w:val="22"/>
        </w:rPr>
        <w:t xml:space="preserve">, </w:t>
      </w:r>
      <w:r>
        <w:rPr>
          <w:rFonts w:cs="Arial"/>
          <w:color w:val="000000"/>
          <w:szCs w:val="22"/>
        </w:rPr>
        <w:t>price</w:t>
      </w:r>
      <w:r w:rsidRPr="00B6013C">
        <w:rPr>
          <w:rFonts w:cs="Arial"/>
          <w:color w:val="000000"/>
          <w:szCs w:val="22"/>
        </w:rPr>
        <w:t xml:space="preserve"> per </w:t>
      </w:r>
      <w:r>
        <w:rPr>
          <w:rFonts w:cs="Arial"/>
          <w:color w:val="000000"/>
          <w:szCs w:val="22"/>
        </w:rPr>
        <w:t xml:space="preserve">each </w:t>
      </w:r>
      <w:r w:rsidRPr="00B6013C">
        <w:rPr>
          <w:rFonts w:cs="Arial"/>
          <w:color w:val="000000"/>
          <w:szCs w:val="22"/>
        </w:rPr>
        <w:t xml:space="preserve">X (times) </w:t>
      </w:r>
      <w:r>
        <w:rPr>
          <w:rFonts w:cs="Arial"/>
          <w:color w:val="000000"/>
          <w:szCs w:val="22"/>
        </w:rPr>
        <w:t xml:space="preserve">an estimated annual quantity of </w:t>
      </w:r>
      <w:r w:rsidR="00766BEF">
        <w:rPr>
          <w:rFonts w:cs="Arial"/>
          <w:color w:val="000000"/>
          <w:szCs w:val="22"/>
        </w:rPr>
        <w:t>sixty-five</w:t>
      </w:r>
      <w:r>
        <w:rPr>
          <w:rFonts w:cs="Arial"/>
          <w:color w:val="000000"/>
          <w:szCs w:val="22"/>
        </w:rPr>
        <w:t xml:space="preserve"> (</w:t>
      </w:r>
      <w:r w:rsidR="00766BEF">
        <w:rPr>
          <w:rFonts w:cs="Arial"/>
          <w:color w:val="000000"/>
          <w:szCs w:val="22"/>
        </w:rPr>
        <w:t>65</w:t>
      </w:r>
      <w:r>
        <w:rPr>
          <w:rFonts w:cs="Arial"/>
          <w:color w:val="000000"/>
          <w:szCs w:val="22"/>
        </w:rPr>
        <w:t>) each</w:t>
      </w:r>
      <w:r w:rsidRPr="00B6013C">
        <w:rPr>
          <w:rFonts w:cs="Arial"/>
          <w:color w:val="000000"/>
          <w:szCs w:val="22"/>
        </w:rPr>
        <w:t>:</w:t>
      </w:r>
    </w:p>
    <w:p w14:paraId="7FD71387" w14:textId="77777777" w:rsidR="00B1155A" w:rsidRDefault="00B1155A" w:rsidP="00B1155A">
      <w:pPr>
        <w:ind w:left="360"/>
        <w:rPr>
          <w:rFonts w:cs="Arial"/>
          <w:color w:val="000000"/>
          <w:szCs w:val="22"/>
        </w:rPr>
      </w:pPr>
    </w:p>
    <w:p w14:paraId="7915261A" w14:textId="77777777" w:rsidR="00B1155A" w:rsidRPr="00E924D0" w:rsidRDefault="00B1155A" w:rsidP="00B1155A">
      <w:pPr>
        <w:ind w:left="360"/>
        <w:rPr>
          <w:rFonts w:cs="Arial"/>
          <w:color w:val="000000"/>
          <w:szCs w:val="22"/>
          <w:u w:val="single"/>
        </w:rPr>
      </w:pPr>
      <w:r w:rsidRPr="006C7934">
        <w:rPr>
          <w:rFonts w:cs="Arial"/>
          <w:color w:val="000000"/>
          <w:szCs w:val="22"/>
        </w:rPr>
        <w:t>$</w:t>
      </w:r>
      <w:r w:rsidRPr="006C7934">
        <w:rPr>
          <w:rFonts w:cs="Arial"/>
          <w:color w:val="000000"/>
          <w:szCs w:val="22"/>
          <w:u w:val="single"/>
        </w:rPr>
        <w:tab/>
      </w:r>
      <w:r w:rsidRPr="006C7934">
        <w:rPr>
          <w:rFonts w:cs="Arial"/>
          <w:color w:val="000000"/>
          <w:szCs w:val="22"/>
          <w:u w:val="single"/>
        </w:rPr>
        <w:tab/>
      </w:r>
      <w:r w:rsidRPr="006C7934">
        <w:rPr>
          <w:rFonts w:cs="Arial"/>
          <w:color w:val="000000"/>
          <w:szCs w:val="22"/>
          <w:u w:val="single"/>
        </w:rPr>
        <w:tab/>
      </w:r>
      <w:r w:rsidRPr="006C7934">
        <w:rPr>
          <w:rFonts w:cs="Arial"/>
          <w:color w:val="000000"/>
          <w:szCs w:val="22"/>
          <w:u w:val="single"/>
        </w:rPr>
        <w:tab/>
      </w:r>
    </w:p>
    <w:p w14:paraId="3F3EA389" w14:textId="3B63A603" w:rsidR="00B1155A" w:rsidRDefault="00B1155A" w:rsidP="00120370">
      <w:pPr>
        <w:rPr>
          <w:rFonts w:cs="Arial"/>
          <w:szCs w:val="22"/>
        </w:rPr>
      </w:pPr>
    </w:p>
    <w:p w14:paraId="78E49096" w14:textId="670ACCB5" w:rsidR="00B1155A" w:rsidRDefault="00B1155A" w:rsidP="00120370">
      <w:pPr>
        <w:rPr>
          <w:rFonts w:cs="Arial"/>
          <w:szCs w:val="22"/>
        </w:rPr>
      </w:pPr>
    </w:p>
    <w:p w14:paraId="7F1F1292" w14:textId="42F9CD4A" w:rsidR="00805CF9" w:rsidRDefault="00805CF9" w:rsidP="00805CF9">
      <w:pPr>
        <w:rPr>
          <w:b/>
        </w:rPr>
      </w:pPr>
      <w:r w:rsidRPr="001D5F78">
        <w:rPr>
          <w:b/>
        </w:rPr>
        <w:t xml:space="preserve">Line Item </w:t>
      </w:r>
      <w:r w:rsidR="00E83ABD">
        <w:rPr>
          <w:b/>
        </w:rPr>
        <w:t>4</w:t>
      </w:r>
      <w:r w:rsidRPr="001D5F78">
        <w:rPr>
          <w:b/>
        </w:rPr>
        <w:t xml:space="preserve">: </w:t>
      </w:r>
      <w:r>
        <w:rPr>
          <w:b/>
        </w:rPr>
        <w:t>Weighted Blankets (for JCC-</w:t>
      </w:r>
      <w:r w:rsidR="00E83ABD">
        <w:rPr>
          <w:b/>
        </w:rPr>
        <w:t>Saint Anthony</w:t>
      </w:r>
      <w:r>
        <w:rPr>
          <w:b/>
        </w:rPr>
        <w:t>)</w:t>
      </w:r>
    </w:p>
    <w:p w14:paraId="4BEC53D5" w14:textId="77777777" w:rsidR="00267E83" w:rsidRDefault="00267E83" w:rsidP="00805CF9"/>
    <w:p w14:paraId="661877FA" w14:textId="15B13FE1" w:rsidR="00805CF9" w:rsidRDefault="00805CF9" w:rsidP="00805CF9">
      <w:pPr>
        <w:rPr>
          <w:rFonts w:cs="Arial"/>
          <w:color w:val="000000"/>
          <w:szCs w:val="22"/>
          <w:u w:val="single"/>
        </w:rPr>
      </w:pPr>
      <w:r>
        <w:t>1</w:t>
      </w:r>
      <w:r w:rsidR="00E83ABD">
        <w:t>0</w:t>
      </w:r>
      <w:r w:rsidR="00D3462F">
        <w:t xml:space="preserve"> </w:t>
      </w:r>
      <w:r>
        <w:t>lb., 4</w:t>
      </w:r>
      <w:r w:rsidR="00E83ABD">
        <w:t>1</w:t>
      </w:r>
      <w:r>
        <w:t xml:space="preserve">” x </w:t>
      </w:r>
      <w:r w:rsidR="00E83ABD">
        <w:t>60</w:t>
      </w:r>
      <w:r>
        <w:t>”, price per e</w:t>
      </w:r>
      <w:r>
        <w:rPr>
          <w:rFonts w:cs="Arial"/>
          <w:color w:val="000000"/>
          <w:szCs w:val="22"/>
        </w:rPr>
        <w:t>ach:</w:t>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Pr="006C7934">
        <w:rPr>
          <w:rFonts w:cs="Arial"/>
          <w:color w:val="000000"/>
          <w:szCs w:val="22"/>
        </w:rPr>
        <w:t>$</w:t>
      </w:r>
      <w:r w:rsidRPr="006C7934">
        <w:rPr>
          <w:rFonts w:cs="Arial"/>
          <w:color w:val="000000"/>
          <w:szCs w:val="22"/>
          <w:u w:val="single"/>
        </w:rPr>
        <w:tab/>
      </w:r>
      <w:r w:rsidRPr="006C7934">
        <w:rPr>
          <w:rFonts w:cs="Arial"/>
          <w:color w:val="000000"/>
          <w:szCs w:val="22"/>
          <w:u w:val="single"/>
        </w:rPr>
        <w:tab/>
      </w:r>
      <w:r w:rsidRPr="006C7934">
        <w:rPr>
          <w:rFonts w:cs="Arial"/>
          <w:color w:val="000000"/>
          <w:szCs w:val="22"/>
          <w:u w:val="single"/>
        </w:rPr>
        <w:tab/>
      </w:r>
      <w:r w:rsidRPr="006C7934">
        <w:rPr>
          <w:rFonts w:cs="Arial"/>
          <w:color w:val="000000"/>
          <w:szCs w:val="22"/>
          <w:u w:val="single"/>
        </w:rPr>
        <w:tab/>
      </w:r>
    </w:p>
    <w:p w14:paraId="53BFA549" w14:textId="77777777" w:rsidR="00805CF9" w:rsidRDefault="00805CF9" w:rsidP="00805CF9"/>
    <w:p w14:paraId="7A34B7D5" w14:textId="4518E63B" w:rsidR="00805CF9" w:rsidRDefault="00805CF9" w:rsidP="00805CF9">
      <w:pPr>
        <w:ind w:left="360"/>
        <w:rPr>
          <w:rFonts w:cs="Arial"/>
          <w:color w:val="000000"/>
          <w:szCs w:val="22"/>
        </w:rPr>
      </w:pPr>
      <w:r>
        <w:rPr>
          <w:rFonts w:cs="Arial"/>
          <w:b/>
          <w:color w:val="000000"/>
          <w:szCs w:val="22"/>
        </w:rPr>
        <w:t xml:space="preserve">Line Item </w:t>
      </w:r>
      <w:r w:rsidR="00D3462F">
        <w:rPr>
          <w:rFonts w:cs="Arial"/>
          <w:b/>
          <w:color w:val="000000"/>
          <w:szCs w:val="22"/>
        </w:rPr>
        <w:t>4</w:t>
      </w:r>
      <w:r>
        <w:rPr>
          <w:rFonts w:cs="Arial"/>
          <w:b/>
          <w:color w:val="000000"/>
          <w:szCs w:val="22"/>
        </w:rPr>
        <w:t xml:space="preserve"> </w:t>
      </w:r>
      <w:r w:rsidRPr="00B6013C">
        <w:rPr>
          <w:rFonts w:cs="Arial"/>
          <w:b/>
          <w:color w:val="000000"/>
          <w:szCs w:val="22"/>
        </w:rPr>
        <w:t>Subtotal</w:t>
      </w:r>
      <w:r w:rsidRPr="00B6013C">
        <w:rPr>
          <w:rFonts w:cs="Arial"/>
          <w:color w:val="000000"/>
          <w:szCs w:val="22"/>
        </w:rPr>
        <w:t xml:space="preserve">, </w:t>
      </w:r>
      <w:r>
        <w:rPr>
          <w:rFonts w:cs="Arial"/>
          <w:color w:val="000000"/>
          <w:szCs w:val="22"/>
        </w:rPr>
        <w:t>price</w:t>
      </w:r>
      <w:r w:rsidRPr="00B6013C">
        <w:rPr>
          <w:rFonts w:cs="Arial"/>
          <w:color w:val="000000"/>
          <w:szCs w:val="22"/>
        </w:rPr>
        <w:t xml:space="preserve"> per </w:t>
      </w:r>
      <w:r>
        <w:rPr>
          <w:rFonts w:cs="Arial"/>
          <w:color w:val="000000"/>
          <w:szCs w:val="22"/>
        </w:rPr>
        <w:t xml:space="preserve">each </w:t>
      </w:r>
      <w:r w:rsidRPr="00B6013C">
        <w:rPr>
          <w:rFonts w:cs="Arial"/>
          <w:color w:val="000000"/>
          <w:szCs w:val="22"/>
        </w:rPr>
        <w:t xml:space="preserve">X (times) </w:t>
      </w:r>
      <w:r>
        <w:rPr>
          <w:rFonts w:cs="Arial"/>
          <w:color w:val="000000"/>
          <w:szCs w:val="22"/>
        </w:rPr>
        <w:t xml:space="preserve">an estimated annual quantity of </w:t>
      </w:r>
      <w:r w:rsidR="00E83ABD">
        <w:rPr>
          <w:rFonts w:cs="Arial"/>
          <w:color w:val="000000"/>
          <w:szCs w:val="22"/>
        </w:rPr>
        <w:t>fifteen</w:t>
      </w:r>
      <w:r>
        <w:rPr>
          <w:rFonts w:cs="Arial"/>
          <w:color w:val="000000"/>
          <w:szCs w:val="22"/>
        </w:rPr>
        <w:t xml:space="preserve"> (</w:t>
      </w:r>
      <w:r w:rsidR="00E83ABD">
        <w:rPr>
          <w:rFonts w:cs="Arial"/>
          <w:color w:val="000000"/>
          <w:szCs w:val="22"/>
        </w:rPr>
        <w:t>1</w:t>
      </w:r>
      <w:r>
        <w:rPr>
          <w:rFonts w:cs="Arial"/>
          <w:color w:val="000000"/>
          <w:szCs w:val="22"/>
        </w:rPr>
        <w:t>5) each</w:t>
      </w:r>
      <w:r w:rsidRPr="00B6013C">
        <w:rPr>
          <w:rFonts w:cs="Arial"/>
          <w:color w:val="000000"/>
          <w:szCs w:val="22"/>
        </w:rPr>
        <w:t>:</w:t>
      </w:r>
    </w:p>
    <w:p w14:paraId="537D702C" w14:textId="77777777" w:rsidR="00805CF9" w:rsidRDefault="00805CF9" w:rsidP="00805CF9">
      <w:pPr>
        <w:ind w:left="360"/>
        <w:rPr>
          <w:rFonts w:cs="Arial"/>
          <w:color w:val="000000"/>
          <w:szCs w:val="22"/>
        </w:rPr>
      </w:pPr>
    </w:p>
    <w:p w14:paraId="0E452353" w14:textId="77777777" w:rsidR="00805CF9" w:rsidRPr="00E924D0" w:rsidRDefault="00805CF9" w:rsidP="00805CF9">
      <w:pPr>
        <w:ind w:left="360"/>
        <w:rPr>
          <w:rFonts w:cs="Arial"/>
          <w:color w:val="000000"/>
          <w:szCs w:val="22"/>
          <w:u w:val="single"/>
        </w:rPr>
      </w:pPr>
      <w:r w:rsidRPr="006C7934">
        <w:rPr>
          <w:rFonts w:cs="Arial"/>
          <w:color w:val="000000"/>
          <w:szCs w:val="22"/>
        </w:rPr>
        <w:t>$</w:t>
      </w:r>
      <w:r w:rsidRPr="006C7934">
        <w:rPr>
          <w:rFonts w:cs="Arial"/>
          <w:color w:val="000000"/>
          <w:szCs w:val="22"/>
          <w:u w:val="single"/>
        </w:rPr>
        <w:tab/>
      </w:r>
      <w:r w:rsidRPr="006C7934">
        <w:rPr>
          <w:rFonts w:cs="Arial"/>
          <w:color w:val="000000"/>
          <w:szCs w:val="22"/>
          <w:u w:val="single"/>
        </w:rPr>
        <w:tab/>
      </w:r>
      <w:r w:rsidRPr="006C7934">
        <w:rPr>
          <w:rFonts w:cs="Arial"/>
          <w:color w:val="000000"/>
          <w:szCs w:val="22"/>
          <w:u w:val="single"/>
        </w:rPr>
        <w:tab/>
      </w:r>
      <w:r w:rsidRPr="006C7934">
        <w:rPr>
          <w:rFonts w:cs="Arial"/>
          <w:color w:val="000000"/>
          <w:szCs w:val="22"/>
          <w:u w:val="single"/>
        </w:rPr>
        <w:tab/>
      </w:r>
    </w:p>
    <w:p w14:paraId="245C2C60" w14:textId="5DD7FDDE" w:rsidR="00805CF9" w:rsidRDefault="00805CF9" w:rsidP="00120370">
      <w:pPr>
        <w:rPr>
          <w:rFonts w:cs="Arial"/>
          <w:szCs w:val="22"/>
        </w:rPr>
      </w:pPr>
    </w:p>
    <w:p w14:paraId="467CEADE" w14:textId="77777777" w:rsidR="0075764D" w:rsidRDefault="0075764D" w:rsidP="0075764D">
      <w:pPr>
        <w:rPr>
          <w:b/>
        </w:rPr>
      </w:pPr>
    </w:p>
    <w:p w14:paraId="6C6DACEB" w14:textId="19E1B85E" w:rsidR="0075764D" w:rsidRDefault="0075764D" w:rsidP="0075764D">
      <w:pPr>
        <w:rPr>
          <w:b/>
        </w:rPr>
      </w:pPr>
      <w:r w:rsidRPr="001D5F78">
        <w:rPr>
          <w:b/>
        </w:rPr>
        <w:t xml:space="preserve">Line Item </w:t>
      </w:r>
      <w:r>
        <w:rPr>
          <w:b/>
        </w:rPr>
        <w:t>5</w:t>
      </w:r>
      <w:r w:rsidRPr="001D5F78">
        <w:rPr>
          <w:b/>
        </w:rPr>
        <w:t xml:space="preserve">: </w:t>
      </w:r>
      <w:r>
        <w:rPr>
          <w:b/>
        </w:rPr>
        <w:t>Weighted Blankets (for JCC-Saint Anthony)</w:t>
      </w:r>
    </w:p>
    <w:p w14:paraId="468FA377" w14:textId="77777777" w:rsidR="0075764D" w:rsidRDefault="0075764D" w:rsidP="0075764D"/>
    <w:p w14:paraId="0F7EDBE2" w14:textId="096D343C" w:rsidR="0075764D" w:rsidRDefault="0075764D" w:rsidP="0075764D">
      <w:pPr>
        <w:rPr>
          <w:rFonts w:cs="Arial"/>
          <w:color w:val="000000"/>
          <w:szCs w:val="22"/>
          <w:u w:val="single"/>
        </w:rPr>
      </w:pPr>
      <w:r>
        <w:t>1</w:t>
      </w:r>
      <w:r w:rsidR="00EF33F5">
        <w:t>2</w:t>
      </w:r>
      <w:r>
        <w:t xml:space="preserve"> lb., </w:t>
      </w:r>
      <w:r w:rsidR="00EF33F5">
        <w:t>48” x 72”</w:t>
      </w:r>
      <w:r>
        <w:t>, price per e</w:t>
      </w:r>
      <w:r>
        <w:rPr>
          <w:rFonts w:cs="Arial"/>
          <w:color w:val="000000"/>
          <w:szCs w:val="22"/>
        </w:rPr>
        <w:t>ach:</w:t>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Pr="006C7934">
        <w:rPr>
          <w:rFonts w:cs="Arial"/>
          <w:color w:val="000000"/>
          <w:szCs w:val="22"/>
        </w:rPr>
        <w:t>$</w:t>
      </w:r>
      <w:r w:rsidRPr="006C7934">
        <w:rPr>
          <w:rFonts w:cs="Arial"/>
          <w:color w:val="000000"/>
          <w:szCs w:val="22"/>
          <w:u w:val="single"/>
        </w:rPr>
        <w:tab/>
      </w:r>
      <w:r w:rsidRPr="006C7934">
        <w:rPr>
          <w:rFonts w:cs="Arial"/>
          <w:color w:val="000000"/>
          <w:szCs w:val="22"/>
          <w:u w:val="single"/>
        </w:rPr>
        <w:tab/>
      </w:r>
      <w:r w:rsidRPr="006C7934">
        <w:rPr>
          <w:rFonts w:cs="Arial"/>
          <w:color w:val="000000"/>
          <w:szCs w:val="22"/>
          <w:u w:val="single"/>
        </w:rPr>
        <w:tab/>
      </w:r>
      <w:r w:rsidRPr="006C7934">
        <w:rPr>
          <w:rFonts w:cs="Arial"/>
          <w:color w:val="000000"/>
          <w:szCs w:val="22"/>
          <w:u w:val="single"/>
        </w:rPr>
        <w:tab/>
      </w:r>
    </w:p>
    <w:p w14:paraId="10C623CD" w14:textId="77777777" w:rsidR="0075764D" w:rsidRDefault="0075764D" w:rsidP="0075764D"/>
    <w:p w14:paraId="1C5839E1" w14:textId="786A93F0" w:rsidR="0075764D" w:rsidRDefault="0075764D" w:rsidP="0075764D">
      <w:pPr>
        <w:ind w:left="360"/>
        <w:rPr>
          <w:rFonts w:cs="Arial"/>
          <w:color w:val="000000"/>
          <w:szCs w:val="22"/>
        </w:rPr>
      </w:pPr>
      <w:r>
        <w:rPr>
          <w:rFonts w:cs="Arial"/>
          <w:b/>
          <w:color w:val="000000"/>
          <w:szCs w:val="22"/>
        </w:rPr>
        <w:t xml:space="preserve">Line Item </w:t>
      </w:r>
      <w:r w:rsidR="00EF33F5">
        <w:rPr>
          <w:rFonts w:cs="Arial"/>
          <w:b/>
          <w:color w:val="000000"/>
          <w:szCs w:val="22"/>
        </w:rPr>
        <w:t>5</w:t>
      </w:r>
      <w:r>
        <w:rPr>
          <w:rFonts w:cs="Arial"/>
          <w:b/>
          <w:color w:val="000000"/>
          <w:szCs w:val="22"/>
        </w:rPr>
        <w:t xml:space="preserve"> </w:t>
      </w:r>
      <w:r w:rsidRPr="00B6013C">
        <w:rPr>
          <w:rFonts w:cs="Arial"/>
          <w:b/>
          <w:color w:val="000000"/>
          <w:szCs w:val="22"/>
        </w:rPr>
        <w:t>Subtotal</w:t>
      </w:r>
      <w:r w:rsidRPr="00B6013C">
        <w:rPr>
          <w:rFonts w:cs="Arial"/>
          <w:color w:val="000000"/>
          <w:szCs w:val="22"/>
        </w:rPr>
        <w:t xml:space="preserve">, </w:t>
      </w:r>
      <w:r>
        <w:rPr>
          <w:rFonts w:cs="Arial"/>
          <w:color w:val="000000"/>
          <w:szCs w:val="22"/>
        </w:rPr>
        <w:t>price</w:t>
      </w:r>
      <w:r w:rsidRPr="00B6013C">
        <w:rPr>
          <w:rFonts w:cs="Arial"/>
          <w:color w:val="000000"/>
          <w:szCs w:val="22"/>
        </w:rPr>
        <w:t xml:space="preserve"> per </w:t>
      </w:r>
      <w:r>
        <w:rPr>
          <w:rFonts w:cs="Arial"/>
          <w:color w:val="000000"/>
          <w:szCs w:val="22"/>
        </w:rPr>
        <w:t xml:space="preserve">each </w:t>
      </w:r>
      <w:r w:rsidRPr="00B6013C">
        <w:rPr>
          <w:rFonts w:cs="Arial"/>
          <w:color w:val="000000"/>
          <w:szCs w:val="22"/>
        </w:rPr>
        <w:t xml:space="preserve">X (times) </w:t>
      </w:r>
      <w:r>
        <w:rPr>
          <w:rFonts w:cs="Arial"/>
          <w:color w:val="000000"/>
          <w:szCs w:val="22"/>
        </w:rPr>
        <w:t xml:space="preserve">an estimated annual quantity of </w:t>
      </w:r>
      <w:r w:rsidR="00EF33F5">
        <w:rPr>
          <w:rFonts w:cs="Arial"/>
          <w:color w:val="000000"/>
          <w:szCs w:val="22"/>
        </w:rPr>
        <w:t>ten</w:t>
      </w:r>
      <w:r>
        <w:rPr>
          <w:rFonts w:cs="Arial"/>
          <w:color w:val="000000"/>
          <w:szCs w:val="22"/>
        </w:rPr>
        <w:t xml:space="preserve"> (1</w:t>
      </w:r>
      <w:r w:rsidR="00EF33F5">
        <w:rPr>
          <w:rFonts w:cs="Arial"/>
          <w:color w:val="000000"/>
          <w:szCs w:val="22"/>
        </w:rPr>
        <w:t>0</w:t>
      </w:r>
      <w:r>
        <w:rPr>
          <w:rFonts w:cs="Arial"/>
          <w:color w:val="000000"/>
          <w:szCs w:val="22"/>
        </w:rPr>
        <w:t>) each</w:t>
      </w:r>
      <w:r w:rsidRPr="00B6013C">
        <w:rPr>
          <w:rFonts w:cs="Arial"/>
          <w:color w:val="000000"/>
          <w:szCs w:val="22"/>
        </w:rPr>
        <w:t>:</w:t>
      </w:r>
    </w:p>
    <w:p w14:paraId="7FB12E5F" w14:textId="77777777" w:rsidR="0075764D" w:rsidRDefault="0075764D" w:rsidP="0075764D">
      <w:pPr>
        <w:ind w:left="360"/>
        <w:rPr>
          <w:rFonts w:cs="Arial"/>
          <w:color w:val="000000"/>
          <w:szCs w:val="22"/>
        </w:rPr>
      </w:pPr>
    </w:p>
    <w:p w14:paraId="4B4CF736" w14:textId="77777777" w:rsidR="0075764D" w:rsidRPr="00E924D0" w:rsidRDefault="0075764D" w:rsidP="0075764D">
      <w:pPr>
        <w:ind w:left="360"/>
        <w:rPr>
          <w:rFonts w:cs="Arial"/>
          <w:color w:val="000000"/>
          <w:szCs w:val="22"/>
          <w:u w:val="single"/>
        </w:rPr>
      </w:pPr>
      <w:r w:rsidRPr="006C7934">
        <w:rPr>
          <w:rFonts w:cs="Arial"/>
          <w:color w:val="000000"/>
          <w:szCs w:val="22"/>
        </w:rPr>
        <w:t>$</w:t>
      </w:r>
      <w:r w:rsidRPr="006C7934">
        <w:rPr>
          <w:rFonts w:cs="Arial"/>
          <w:color w:val="000000"/>
          <w:szCs w:val="22"/>
          <w:u w:val="single"/>
        </w:rPr>
        <w:tab/>
      </w:r>
      <w:r w:rsidRPr="006C7934">
        <w:rPr>
          <w:rFonts w:cs="Arial"/>
          <w:color w:val="000000"/>
          <w:szCs w:val="22"/>
          <w:u w:val="single"/>
        </w:rPr>
        <w:tab/>
      </w:r>
      <w:r w:rsidRPr="006C7934">
        <w:rPr>
          <w:rFonts w:cs="Arial"/>
          <w:color w:val="000000"/>
          <w:szCs w:val="22"/>
          <w:u w:val="single"/>
        </w:rPr>
        <w:tab/>
      </w:r>
      <w:r w:rsidRPr="006C7934">
        <w:rPr>
          <w:rFonts w:cs="Arial"/>
          <w:color w:val="000000"/>
          <w:szCs w:val="22"/>
          <w:u w:val="single"/>
        </w:rPr>
        <w:tab/>
      </w:r>
    </w:p>
    <w:p w14:paraId="423321A3" w14:textId="3E9E4AF3" w:rsidR="00E83ABD" w:rsidRDefault="00E83ABD" w:rsidP="00120370">
      <w:pPr>
        <w:rPr>
          <w:rFonts w:cs="Arial"/>
          <w:szCs w:val="22"/>
        </w:rPr>
      </w:pPr>
    </w:p>
    <w:p w14:paraId="7B2CE170" w14:textId="77777777" w:rsidR="0075764D" w:rsidRDefault="0075764D" w:rsidP="00E83ABD">
      <w:pPr>
        <w:rPr>
          <w:b/>
        </w:rPr>
      </w:pPr>
    </w:p>
    <w:p w14:paraId="06165FD0" w14:textId="2FF4C433" w:rsidR="00E83ABD" w:rsidRDefault="00E83ABD" w:rsidP="00E83ABD">
      <w:pPr>
        <w:rPr>
          <w:b/>
        </w:rPr>
      </w:pPr>
      <w:r w:rsidRPr="001D5F78">
        <w:rPr>
          <w:b/>
        </w:rPr>
        <w:t xml:space="preserve">Line Item </w:t>
      </w:r>
      <w:r w:rsidR="0075764D">
        <w:rPr>
          <w:b/>
        </w:rPr>
        <w:t>6</w:t>
      </w:r>
      <w:r w:rsidRPr="001D5F78">
        <w:rPr>
          <w:b/>
        </w:rPr>
        <w:t xml:space="preserve">: </w:t>
      </w:r>
      <w:r>
        <w:rPr>
          <w:b/>
        </w:rPr>
        <w:t>Weighted Blankets (for JCC-Saint Anthony)</w:t>
      </w:r>
    </w:p>
    <w:p w14:paraId="24C696DC" w14:textId="77777777" w:rsidR="00267E83" w:rsidRDefault="00267E83" w:rsidP="00E83ABD"/>
    <w:p w14:paraId="23665288" w14:textId="4458FBF4" w:rsidR="00E83ABD" w:rsidRDefault="00E83ABD" w:rsidP="00E83ABD">
      <w:pPr>
        <w:rPr>
          <w:rFonts w:cs="Arial"/>
          <w:color w:val="000000"/>
          <w:szCs w:val="22"/>
          <w:u w:val="single"/>
        </w:rPr>
      </w:pPr>
      <w:r>
        <w:t>1</w:t>
      </w:r>
      <w:r w:rsidR="00D3462F">
        <w:t xml:space="preserve">5 </w:t>
      </w:r>
      <w:r>
        <w:t xml:space="preserve">lb., </w:t>
      </w:r>
      <w:r w:rsidR="00D3462F">
        <w:t>60</w:t>
      </w:r>
      <w:r>
        <w:t xml:space="preserve">” x </w:t>
      </w:r>
      <w:r w:rsidR="00D3462F">
        <w:t>8</w:t>
      </w:r>
      <w:r>
        <w:t>0”, price per e</w:t>
      </w:r>
      <w:r>
        <w:rPr>
          <w:rFonts w:cs="Arial"/>
          <w:color w:val="000000"/>
          <w:szCs w:val="22"/>
        </w:rPr>
        <w:t>ach:</w:t>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Pr="006C7934">
        <w:rPr>
          <w:rFonts w:cs="Arial"/>
          <w:color w:val="000000"/>
          <w:szCs w:val="22"/>
        </w:rPr>
        <w:t>$</w:t>
      </w:r>
      <w:r w:rsidRPr="006C7934">
        <w:rPr>
          <w:rFonts w:cs="Arial"/>
          <w:color w:val="000000"/>
          <w:szCs w:val="22"/>
          <w:u w:val="single"/>
        </w:rPr>
        <w:tab/>
      </w:r>
      <w:r w:rsidRPr="006C7934">
        <w:rPr>
          <w:rFonts w:cs="Arial"/>
          <w:color w:val="000000"/>
          <w:szCs w:val="22"/>
          <w:u w:val="single"/>
        </w:rPr>
        <w:tab/>
      </w:r>
      <w:r w:rsidRPr="006C7934">
        <w:rPr>
          <w:rFonts w:cs="Arial"/>
          <w:color w:val="000000"/>
          <w:szCs w:val="22"/>
          <w:u w:val="single"/>
        </w:rPr>
        <w:tab/>
      </w:r>
      <w:r w:rsidRPr="006C7934">
        <w:rPr>
          <w:rFonts w:cs="Arial"/>
          <w:color w:val="000000"/>
          <w:szCs w:val="22"/>
          <w:u w:val="single"/>
        </w:rPr>
        <w:tab/>
      </w:r>
    </w:p>
    <w:p w14:paraId="2778E614" w14:textId="77777777" w:rsidR="00E83ABD" w:rsidRDefault="00E83ABD" w:rsidP="00E83ABD"/>
    <w:p w14:paraId="641F495B" w14:textId="44FC041E" w:rsidR="00E83ABD" w:rsidRDefault="00E83ABD" w:rsidP="00E83ABD">
      <w:pPr>
        <w:ind w:left="360"/>
        <w:rPr>
          <w:rFonts w:cs="Arial"/>
          <w:color w:val="000000"/>
          <w:szCs w:val="22"/>
        </w:rPr>
      </w:pPr>
      <w:r>
        <w:rPr>
          <w:rFonts w:cs="Arial"/>
          <w:b/>
          <w:color w:val="000000"/>
          <w:szCs w:val="22"/>
        </w:rPr>
        <w:t xml:space="preserve">Line Item </w:t>
      </w:r>
      <w:r w:rsidR="00EF33F5">
        <w:rPr>
          <w:rFonts w:cs="Arial"/>
          <w:b/>
          <w:color w:val="000000"/>
          <w:szCs w:val="22"/>
        </w:rPr>
        <w:t>6</w:t>
      </w:r>
      <w:r>
        <w:rPr>
          <w:rFonts w:cs="Arial"/>
          <w:b/>
          <w:color w:val="000000"/>
          <w:szCs w:val="22"/>
        </w:rPr>
        <w:t xml:space="preserve"> </w:t>
      </w:r>
      <w:r w:rsidRPr="00B6013C">
        <w:rPr>
          <w:rFonts w:cs="Arial"/>
          <w:b/>
          <w:color w:val="000000"/>
          <w:szCs w:val="22"/>
        </w:rPr>
        <w:t>Subtotal</w:t>
      </w:r>
      <w:r w:rsidRPr="00B6013C">
        <w:rPr>
          <w:rFonts w:cs="Arial"/>
          <w:color w:val="000000"/>
          <w:szCs w:val="22"/>
        </w:rPr>
        <w:t xml:space="preserve">, </w:t>
      </w:r>
      <w:r>
        <w:rPr>
          <w:rFonts w:cs="Arial"/>
          <w:color w:val="000000"/>
          <w:szCs w:val="22"/>
        </w:rPr>
        <w:t>price</w:t>
      </w:r>
      <w:r w:rsidRPr="00B6013C">
        <w:rPr>
          <w:rFonts w:cs="Arial"/>
          <w:color w:val="000000"/>
          <w:szCs w:val="22"/>
        </w:rPr>
        <w:t xml:space="preserve"> per </w:t>
      </w:r>
      <w:r>
        <w:rPr>
          <w:rFonts w:cs="Arial"/>
          <w:color w:val="000000"/>
          <w:szCs w:val="22"/>
        </w:rPr>
        <w:t xml:space="preserve">each </w:t>
      </w:r>
      <w:r w:rsidRPr="00B6013C">
        <w:rPr>
          <w:rFonts w:cs="Arial"/>
          <w:color w:val="000000"/>
          <w:szCs w:val="22"/>
        </w:rPr>
        <w:t xml:space="preserve">X (times) </w:t>
      </w:r>
      <w:r>
        <w:rPr>
          <w:rFonts w:cs="Arial"/>
          <w:color w:val="000000"/>
          <w:szCs w:val="22"/>
        </w:rPr>
        <w:t xml:space="preserve">an estimated annual quantity of </w:t>
      </w:r>
      <w:r w:rsidR="00D3462F">
        <w:rPr>
          <w:rFonts w:cs="Arial"/>
          <w:color w:val="000000"/>
          <w:szCs w:val="22"/>
        </w:rPr>
        <w:t>sixty</w:t>
      </w:r>
      <w:r>
        <w:rPr>
          <w:rFonts w:cs="Arial"/>
          <w:color w:val="000000"/>
          <w:szCs w:val="22"/>
        </w:rPr>
        <w:t xml:space="preserve"> (</w:t>
      </w:r>
      <w:r w:rsidR="00D3462F">
        <w:rPr>
          <w:rFonts w:cs="Arial"/>
          <w:color w:val="000000"/>
          <w:szCs w:val="22"/>
        </w:rPr>
        <w:t>60</w:t>
      </w:r>
      <w:r>
        <w:rPr>
          <w:rFonts w:cs="Arial"/>
          <w:color w:val="000000"/>
          <w:szCs w:val="22"/>
        </w:rPr>
        <w:t>) each</w:t>
      </w:r>
      <w:r w:rsidRPr="00B6013C">
        <w:rPr>
          <w:rFonts w:cs="Arial"/>
          <w:color w:val="000000"/>
          <w:szCs w:val="22"/>
        </w:rPr>
        <w:t>:</w:t>
      </w:r>
    </w:p>
    <w:p w14:paraId="1F4E1BD3" w14:textId="77777777" w:rsidR="00E83ABD" w:rsidRDefault="00E83ABD" w:rsidP="00E83ABD">
      <w:pPr>
        <w:ind w:left="360"/>
        <w:rPr>
          <w:rFonts w:cs="Arial"/>
          <w:color w:val="000000"/>
          <w:szCs w:val="22"/>
        </w:rPr>
      </w:pPr>
    </w:p>
    <w:p w14:paraId="128E397C" w14:textId="77777777" w:rsidR="00E83ABD" w:rsidRPr="00E924D0" w:rsidRDefault="00E83ABD" w:rsidP="00E83ABD">
      <w:pPr>
        <w:ind w:left="360"/>
        <w:rPr>
          <w:rFonts w:cs="Arial"/>
          <w:color w:val="000000"/>
          <w:szCs w:val="22"/>
          <w:u w:val="single"/>
        </w:rPr>
      </w:pPr>
      <w:r w:rsidRPr="006C7934">
        <w:rPr>
          <w:rFonts w:cs="Arial"/>
          <w:color w:val="000000"/>
          <w:szCs w:val="22"/>
        </w:rPr>
        <w:t>$</w:t>
      </w:r>
      <w:r w:rsidRPr="006C7934">
        <w:rPr>
          <w:rFonts w:cs="Arial"/>
          <w:color w:val="000000"/>
          <w:szCs w:val="22"/>
          <w:u w:val="single"/>
        </w:rPr>
        <w:tab/>
      </w:r>
      <w:r w:rsidRPr="006C7934">
        <w:rPr>
          <w:rFonts w:cs="Arial"/>
          <w:color w:val="000000"/>
          <w:szCs w:val="22"/>
          <w:u w:val="single"/>
        </w:rPr>
        <w:tab/>
      </w:r>
      <w:r w:rsidRPr="006C7934">
        <w:rPr>
          <w:rFonts w:cs="Arial"/>
          <w:color w:val="000000"/>
          <w:szCs w:val="22"/>
          <w:u w:val="single"/>
        </w:rPr>
        <w:tab/>
      </w:r>
      <w:r w:rsidRPr="006C7934">
        <w:rPr>
          <w:rFonts w:cs="Arial"/>
          <w:color w:val="000000"/>
          <w:szCs w:val="22"/>
          <w:u w:val="single"/>
        </w:rPr>
        <w:tab/>
      </w:r>
    </w:p>
    <w:p w14:paraId="59AE12DC" w14:textId="512CD075" w:rsidR="00E83ABD" w:rsidRDefault="00E83ABD" w:rsidP="00120370">
      <w:pPr>
        <w:rPr>
          <w:rFonts w:cs="Arial"/>
          <w:szCs w:val="22"/>
        </w:rPr>
      </w:pPr>
    </w:p>
    <w:p w14:paraId="3F460526" w14:textId="7C406B2D" w:rsidR="00D3462F" w:rsidRDefault="00D3462F" w:rsidP="00120370">
      <w:pPr>
        <w:rPr>
          <w:rFonts w:cs="Arial"/>
          <w:szCs w:val="22"/>
        </w:rPr>
      </w:pPr>
    </w:p>
    <w:p w14:paraId="523A5A36" w14:textId="11C40D1C" w:rsidR="00D3462F" w:rsidRDefault="00D3462F" w:rsidP="00D3462F">
      <w:pPr>
        <w:rPr>
          <w:b/>
        </w:rPr>
      </w:pPr>
      <w:r w:rsidRPr="001D5F78">
        <w:rPr>
          <w:b/>
        </w:rPr>
        <w:t xml:space="preserve">Line Item </w:t>
      </w:r>
      <w:r w:rsidR="0075764D">
        <w:rPr>
          <w:b/>
        </w:rPr>
        <w:t>7</w:t>
      </w:r>
      <w:r w:rsidRPr="001D5F78">
        <w:rPr>
          <w:b/>
        </w:rPr>
        <w:t xml:space="preserve">: </w:t>
      </w:r>
      <w:r>
        <w:rPr>
          <w:b/>
        </w:rPr>
        <w:t>Weighted Blankets (for JCC-Saint Anthony)</w:t>
      </w:r>
    </w:p>
    <w:p w14:paraId="23A3BA29" w14:textId="7821755B" w:rsidR="00D3462F" w:rsidRDefault="00D3462F" w:rsidP="00D3462F">
      <w:pPr>
        <w:rPr>
          <w:rFonts w:cs="Arial"/>
          <w:color w:val="000000"/>
          <w:szCs w:val="22"/>
          <w:u w:val="single"/>
        </w:rPr>
      </w:pPr>
      <w:r>
        <w:t>20 lb., 60” x 80”, price per e</w:t>
      </w:r>
      <w:r>
        <w:rPr>
          <w:rFonts w:cs="Arial"/>
          <w:color w:val="000000"/>
          <w:szCs w:val="22"/>
        </w:rPr>
        <w:t>ach:</w:t>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Pr="006C7934">
        <w:rPr>
          <w:rFonts w:cs="Arial"/>
          <w:color w:val="000000"/>
          <w:szCs w:val="22"/>
        </w:rPr>
        <w:t>$</w:t>
      </w:r>
      <w:r w:rsidRPr="006C7934">
        <w:rPr>
          <w:rFonts w:cs="Arial"/>
          <w:color w:val="000000"/>
          <w:szCs w:val="22"/>
          <w:u w:val="single"/>
        </w:rPr>
        <w:tab/>
      </w:r>
      <w:r w:rsidRPr="006C7934">
        <w:rPr>
          <w:rFonts w:cs="Arial"/>
          <w:color w:val="000000"/>
          <w:szCs w:val="22"/>
          <w:u w:val="single"/>
        </w:rPr>
        <w:tab/>
      </w:r>
      <w:r w:rsidRPr="006C7934">
        <w:rPr>
          <w:rFonts w:cs="Arial"/>
          <w:color w:val="000000"/>
          <w:szCs w:val="22"/>
          <w:u w:val="single"/>
        </w:rPr>
        <w:tab/>
      </w:r>
      <w:r w:rsidRPr="006C7934">
        <w:rPr>
          <w:rFonts w:cs="Arial"/>
          <w:color w:val="000000"/>
          <w:szCs w:val="22"/>
          <w:u w:val="single"/>
        </w:rPr>
        <w:tab/>
      </w:r>
    </w:p>
    <w:p w14:paraId="5B2989FD" w14:textId="77777777" w:rsidR="00D3462F" w:rsidRDefault="00D3462F" w:rsidP="00D3462F"/>
    <w:p w14:paraId="639F999B" w14:textId="37706ACF" w:rsidR="00D3462F" w:rsidRDefault="00D3462F" w:rsidP="00D3462F">
      <w:pPr>
        <w:ind w:left="360"/>
        <w:rPr>
          <w:rFonts w:cs="Arial"/>
          <w:color w:val="000000"/>
          <w:szCs w:val="22"/>
        </w:rPr>
      </w:pPr>
      <w:r>
        <w:rPr>
          <w:rFonts w:cs="Arial"/>
          <w:b/>
          <w:color w:val="000000"/>
          <w:szCs w:val="22"/>
        </w:rPr>
        <w:t xml:space="preserve">Line Item </w:t>
      </w:r>
      <w:r w:rsidR="00EF33F5">
        <w:rPr>
          <w:rFonts w:cs="Arial"/>
          <w:b/>
          <w:color w:val="000000"/>
          <w:szCs w:val="22"/>
        </w:rPr>
        <w:t>7</w:t>
      </w:r>
      <w:r>
        <w:rPr>
          <w:rFonts w:cs="Arial"/>
          <w:b/>
          <w:color w:val="000000"/>
          <w:szCs w:val="22"/>
        </w:rPr>
        <w:t xml:space="preserve"> </w:t>
      </w:r>
      <w:r w:rsidRPr="00B6013C">
        <w:rPr>
          <w:rFonts w:cs="Arial"/>
          <w:b/>
          <w:color w:val="000000"/>
          <w:szCs w:val="22"/>
        </w:rPr>
        <w:t>Subtotal</w:t>
      </w:r>
      <w:r w:rsidRPr="00B6013C">
        <w:rPr>
          <w:rFonts w:cs="Arial"/>
          <w:color w:val="000000"/>
          <w:szCs w:val="22"/>
        </w:rPr>
        <w:t xml:space="preserve">, </w:t>
      </w:r>
      <w:r>
        <w:rPr>
          <w:rFonts w:cs="Arial"/>
          <w:color w:val="000000"/>
          <w:szCs w:val="22"/>
        </w:rPr>
        <w:t>price</w:t>
      </w:r>
      <w:r w:rsidRPr="00B6013C">
        <w:rPr>
          <w:rFonts w:cs="Arial"/>
          <w:color w:val="000000"/>
          <w:szCs w:val="22"/>
        </w:rPr>
        <w:t xml:space="preserve"> per </w:t>
      </w:r>
      <w:r>
        <w:rPr>
          <w:rFonts w:cs="Arial"/>
          <w:color w:val="000000"/>
          <w:szCs w:val="22"/>
        </w:rPr>
        <w:t xml:space="preserve">each </w:t>
      </w:r>
      <w:r w:rsidRPr="00B6013C">
        <w:rPr>
          <w:rFonts w:cs="Arial"/>
          <w:color w:val="000000"/>
          <w:szCs w:val="22"/>
        </w:rPr>
        <w:t xml:space="preserve">X (times) </w:t>
      </w:r>
      <w:r>
        <w:rPr>
          <w:rFonts w:cs="Arial"/>
          <w:color w:val="000000"/>
          <w:szCs w:val="22"/>
        </w:rPr>
        <w:t xml:space="preserve">an estimated annual quantity of </w:t>
      </w:r>
      <w:r w:rsidR="00267E83">
        <w:rPr>
          <w:rFonts w:cs="Arial"/>
          <w:color w:val="000000"/>
          <w:szCs w:val="22"/>
        </w:rPr>
        <w:t>ten</w:t>
      </w:r>
      <w:r>
        <w:rPr>
          <w:rFonts w:cs="Arial"/>
          <w:color w:val="000000"/>
          <w:szCs w:val="22"/>
        </w:rPr>
        <w:t xml:space="preserve"> (</w:t>
      </w:r>
      <w:r w:rsidR="00267E83">
        <w:rPr>
          <w:rFonts w:cs="Arial"/>
          <w:color w:val="000000"/>
          <w:szCs w:val="22"/>
        </w:rPr>
        <w:t>1</w:t>
      </w:r>
      <w:r>
        <w:rPr>
          <w:rFonts w:cs="Arial"/>
          <w:color w:val="000000"/>
          <w:szCs w:val="22"/>
        </w:rPr>
        <w:t>0) each</w:t>
      </w:r>
      <w:r w:rsidRPr="00B6013C">
        <w:rPr>
          <w:rFonts w:cs="Arial"/>
          <w:color w:val="000000"/>
          <w:szCs w:val="22"/>
        </w:rPr>
        <w:t>:</w:t>
      </w:r>
    </w:p>
    <w:p w14:paraId="7CD4C252" w14:textId="77777777" w:rsidR="00D3462F" w:rsidRDefault="00D3462F" w:rsidP="00D3462F">
      <w:pPr>
        <w:ind w:left="360"/>
        <w:rPr>
          <w:rFonts w:cs="Arial"/>
          <w:color w:val="000000"/>
          <w:szCs w:val="22"/>
        </w:rPr>
      </w:pPr>
    </w:p>
    <w:p w14:paraId="092FBD07" w14:textId="77777777" w:rsidR="00D3462F" w:rsidRPr="00E924D0" w:rsidRDefault="00D3462F" w:rsidP="00D3462F">
      <w:pPr>
        <w:ind w:left="360"/>
        <w:rPr>
          <w:rFonts w:cs="Arial"/>
          <w:color w:val="000000"/>
          <w:szCs w:val="22"/>
          <w:u w:val="single"/>
        </w:rPr>
      </w:pPr>
      <w:r w:rsidRPr="006C7934">
        <w:rPr>
          <w:rFonts w:cs="Arial"/>
          <w:color w:val="000000"/>
          <w:szCs w:val="22"/>
        </w:rPr>
        <w:t>$</w:t>
      </w:r>
      <w:r w:rsidRPr="006C7934">
        <w:rPr>
          <w:rFonts w:cs="Arial"/>
          <w:color w:val="000000"/>
          <w:szCs w:val="22"/>
          <w:u w:val="single"/>
        </w:rPr>
        <w:tab/>
      </w:r>
      <w:r w:rsidRPr="006C7934">
        <w:rPr>
          <w:rFonts w:cs="Arial"/>
          <w:color w:val="000000"/>
          <w:szCs w:val="22"/>
          <w:u w:val="single"/>
        </w:rPr>
        <w:tab/>
      </w:r>
      <w:r w:rsidRPr="006C7934">
        <w:rPr>
          <w:rFonts w:cs="Arial"/>
          <w:color w:val="000000"/>
          <w:szCs w:val="22"/>
          <w:u w:val="single"/>
        </w:rPr>
        <w:tab/>
      </w:r>
      <w:r w:rsidRPr="006C7934">
        <w:rPr>
          <w:rFonts w:cs="Arial"/>
          <w:color w:val="000000"/>
          <w:szCs w:val="22"/>
          <w:u w:val="single"/>
        </w:rPr>
        <w:tab/>
      </w:r>
    </w:p>
    <w:p w14:paraId="4E5C9E86" w14:textId="727F07CA" w:rsidR="00D3462F" w:rsidRDefault="00D3462F" w:rsidP="00120370">
      <w:pPr>
        <w:rPr>
          <w:rFonts w:cs="Arial"/>
          <w:szCs w:val="22"/>
        </w:rPr>
      </w:pPr>
    </w:p>
    <w:p w14:paraId="0E5AC400" w14:textId="4B1DF1F7" w:rsidR="00B426BA" w:rsidRDefault="00B426BA" w:rsidP="00120370">
      <w:pPr>
        <w:rPr>
          <w:rFonts w:cs="Arial"/>
          <w:szCs w:val="22"/>
        </w:rPr>
      </w:pPr>
    </w:p>
    <w:p w14:paraId="56D872E3" w14:textId="73E3F8C4" w:rsidR="00B426BA" w:rsidRPr="00A33038" w:rsidRDefault="00B426BA" w:rsidP="00120370">
      <w:pPr>
        <w:rPr>
          <w:rFonts w:cs="Arial"/>
          <w:b/>
          <w:szCs w:val="22"/>
        </w:rPr>
      </w:pPr>
      <w:r w:rsidRPr="00A33038">
        <w:rPr>
          <w:rFonts w:cs="Arial"/>
          <w:b/>
          <w:szCs w:val="22"/>
        </w:rPr>
        <w:t xml:space="preserve">Total Cost, Line Items 1 through </w:t>
      </w:r>
      <w:r w:rsidR="0075764D">
        <w:rPr>
          <w:rFonts w:cs="Arial"/>
          <w:b/>
          <w:szCs w:val="22"/>
        </w:rPr>
        <w:t>7</w:t>
      </w:r>
      <w:r w:rsidRPr="00A33038">
        <w:rPr>
          <w:rFonts w:cs="Arial"/>
          <w:b/>
          <w:szCs w:val="22"/>
        </w:rPr>
        <w:t>:</w:t>
      </w:r>
      <w:r w:rsidRPr="00A33038">
        <w:rPr>
          <w:rFonts w:cs="Arial"/>
          <w:b/>
          <w:szCs w:val="22"/>
        </w:rPr>
        <w:tab/>
      </w:r>
      <w:r w:rsidRPr="00A33038">
        <w:rPr>
          <w:rFonts w:cs="Arial"/>
          <w:b/>
          <w:color w:val="000000"/>
          <w:szCs w:val="22"/>
        </w:rPr>
        <w:t>$</w:t>
      </w:r>
      <w:r w:rsidRPr="00A33038">
        <w:rPr>
          <w:rFonts w:cs="Arial"/>
          <w:b/>
          <w:color w:val="000000"/>
          <w:szCs w:val="22"/>
          <w:u w:val="single"/>
        </w:rPr>
        <w:tab/>
      </w:r>
      <w:r w:rsidRPr="00A33038">
        <w:rPr>
          <w:rFonts w:cs="Arial"/>
          <w:b/>
          <w:color w:val="000000"/>
          <w:szCs w:val="22"/>
          <w:u w:val="single"/>
        </w:rPr>
        <w:tab/>
      </w:r>
      <w:r w:rsidRPr="00A33038">
        <w:rPr>
          <w:rFonts w:cs="Arial"/>
          <w:b/>
          <w:color w:val="000000"/>
          <w:szCs w:val="22"/>
          <w:u w:val="single"/>
        </w:rPr>
        <w:tab/>
      </w:r>
      <w:r w:rsidRPr="00A33038">
        <w:rPr>
          <w:rFonts w:cs="Arial"/>
          <w:b/>
          <w:color w:val="000000"/>
          <w:szCs w:val="22"/>
          <w:u w:val="single"/>
        </w:rPr>
        <w:tab/>
      </w:r>
      <w:r w:rsidRPr="00A33038">
        <w:rPr>
          <w:rFonts w:cs="Arial"/>
          <w:b/>
          <w:color w:val="000000"/>
          <w:szCs w:val="22"/>
          <w:u w:val="single"/>
        </w:rPr>
        <w:tab/>
      </w:r>
      <w:r w:rsidR="0076626E" w:rsidRPr="00A33038">
        <w:rPr>
          <w:rFonts w:cs="Arial"/>
          <w:b/>
          <w:color w:val="000000"/>
          <w:szCs w:val="22"/>
          <w:u w:val="single"/>
        </w:rPr>
        <w:tab/>
      </w:r>
      <w:r w:rsidR="0076626E" w:rsidRPr="00A33038">
        <w:rPr>
          <w:rFonts w:cs="Arial"/>
          <w:b/>
          <w:color w:val="000000"/>
          <w:szCs w:val="22"/>
          <w:u w:val="single"/>
        </w:rPr>
        <w:tab/>
      </w:r>
    </w:p>
    <w:p w14:paraId="40911D39" w14:textId="6485880B" w:rsidR="00120370" w:rsidRDefault="00A33038" w:rsidP="00120370">
      <w:pPr>
        <w:rPr>
          <w:rFonts w:cs="Arial"/>
          <w:szCs w:val="22"/>
        </w:rPr>
      </w:pPr>
      <w:r>
        <w:rPr>
          <w:rFonts w:cs="Arial"/>
          <w:szCs w:val="22"/>
        </w:rPr>
        <w:t xml:space="preserve">(the Total Cost, Line Items 1 through </w:t>
      </w:r>
      <w:r w:rsidR="0075764D">
        <w:rPr>
          <w:rFonts w:cs="Arial"/>
          <w:szCs w:val="22"/>
        </w:rPr>
        <w:t>7</w:t>
      </w:r>
      <w:r>
        <w:rPr>
          <w:rFonts w:cs="Arial"/>
          <w:szCs w:val="22"/>
        </w:rPr>
        <w:t xml:space="preserve"> is the sum of </w:t>
      </w:r>
      <w:r w:rsidR="0076626E">
        <w:rPr>
          <w:rFonts w:cs="Arial"/>
          <w:szCs w:val="22"/>
        </w:rPr>
        <w:t xml:space="preserve">the Subtotals for Line Items 1 through </w:t>
      </w:r>
      <w:r w:rsidR="0075764D">
        <w:rPr>
          <w:rFonts w:cs="Arial"/>
          <w:szCs w:val="22"/>
        </w:rPr>
        <w:t>7</w:t>
      </w:r>
      <w:r w:rsidR="0076626E">
        <w:rPr>
          <w:rFonts w:cs="Arial"/>
          <w:szCs w:val="22"/>
        </w:rPr>
        <w:t>.)</w:t>
      </w:r>
    </w:p>
    <w:p w14:paraId="08137408" w14:textId="79963451" w:rsidR="00B426BA" w:rsidRDefault="00B426BA" w:rsidP="00120370">
      <w:pPr>
        <w:rPr>
          <w:rFonts w:cs="Arial"/>
          <w:szCs w:val="22"/>
        </w:rPr>
      </w:pPr>
    </w:p>
    <w:p w14:paraId="1261F8DF" w14:textId="78BBA974" w:rsidR="0076626E" w:rsidRDefault="0076626E" w:rsidP="00120370">
      <w:pPr>
        <w:rPr>
          <w:rFonts w:cs="Arial"/>
          <w:szCs w:val="22"/>
        </w:rPr>
      </w:pPr>
    </w:p>
    <w:p w14:paraId="5260C70B" w14:textId="2574ABE3" w:rsidR="007453DB" w:rsidRDefault="007453DB" w:rsidP="00120370">
      <w:pPr>
        <w:rPr>
          <w:rFonts w:cs="Arial"/>
          <w:szCs w:val="22"/>
        </w:rPr>
      </w:pPr>
      <w:r>
        <w:rPr>
          <w:rFonts w:cs="Arial"/>
          <w:szCs w:val="22"/>
        </w:rPr>
        <w:t>Identify your customer service</w:t>
      </w:r>
      <w:r w:rsidR="003F296C">
        <w:rPr>
          <w:rFonts w:cs="Arial"/>
          <w:szCs w:val="22"/>
        </w:rPr>
        <w:t xml:space="preserve"> phone number and e</w:t>
      </w:r>
      <w:r w:rsidR="003F296C" w:rsidRPr="002F2DE6">
        <w:rPr>
          <w:rFonts w:cs="Arial"/>
          <w:szCs w:val="22"/>
        </w:rPr>
        <w:t xml:space="preserve">mail address here (see section </w:t>
      </w:r>
      <w:r w:rsidR="00421F60" w:rsidRPr="002F2DE6">
        <w:rPr>
          <w:rFonts w:cs="Arial"/>
          <w:szCs w:val="22"/>
        </w:rPr>
        <w:t>1.36</w:t>
      </w:r>
      <w:r w:rsidR="00860B84" w:rsidRPr="002F2DE6">
        <w:rPr>
          <w:rFonts w:cs="Arial"/>
          <w:szCs w:val="22"/>
        </w:rPr>
        <w:t>, Customer Service</w:t>
      </w:r>
      <w:r w:rsidR="002F2DE6" w:rsidRPr="002F2DE6">
        <w:rPr>
          <w:rFonts w:cs="Arial"/>
          <w:szCs w:val="22"/>
        </w:rPr>
        <w:t xml:space="preserve">, </w:t>
      </w:r>
      <w:r w:rsidR="002F2DE6" w:rsidRPr="002F2DE6">
        <w:rPr>
          <w:rFonts w:cs="Arial"/>
          <w:color w:val="000000"/>
          <w:szCs w:val="22"/>
        </w:rPr>
        <w:t>in the State of Idaho Contract Terms and Conditions</w:t>
      </w:r>
      <w:r w:rsidR="003F296C" w:rsidRPr="002F2DE6">
        <w:rPr>
          <w:rFonts w:cs="Arial"/>
          <w:szCs w:val="22"/>
        </w:rPr>
        <w:t>):</w:t>
      </w:r>
    </w:p>
    <w:p w14:paraId="756DA0D4" w14:textId="09BFD916" w:rsidR="003F296C" w:rsidRDefault="003F296C" w:rsidP="00120370">
      <w:pPr>
        <w:rPr>
          <w:rFonts w:cs="Arial"/>
          <w:szCs w:val="22"/>
        </w:rPr>
      </w:pPr>
    </w:p>
    <w:p w14:paraId="1FF7D2F9" w14:textId="4C79D4B9" w:rsidR="003F296C" w:rsidRDefault="003F296C" w:rsidP="00120370">
      <w:pPr>
        <w:rPr>
          <w:rFonts w:cs="Arial"/>
          <w:szCs w:val="22"/>
        </w:rPr>
      </w:pPr>
      <w:r>
        <w:rPr>
          <w:rFonts w:cs="Arial"/>
          <w:szCs w:val="22"/>
        </w:rPr>
        <w:t>__________________________________________________________________</w:t>
      </w:r>
    </w:p>
    <w:p w14:paraId="53EC4718" w14:textId="2A704F2B" w:rsidR="007453DB" w:rsidRDefault="007453DB" w:rsidP="00120370">
      <w:pPr>
        <w:rPr>
          <w:rFonts w:cs="Arial"/>
          <w:szCs w:val="22"/>
        </w:rPr>
      </w:pPr>
    </w:p>
    <w:p w14:paraId="3199EA3B" w14:textId="77777777" w:rsidR="007453DB" w:rsidRDefault="007453DB" w:rsidP="00120370">
      <w:pPr>
        <w:rPr>
          <w:rFonts w:cs="Arial"/>
          <w:szCs w:val="22"/>
        </w:rPr>
      </w:pPr>
    </w:p>
    <w:p w14:paraId="1A1AE2C2" w14:textId="77777777" w:rsidR="00120370" w:rsidRPr="00F3788C" w:rsidRDefault="00120370" w:rsidP="00120370">
      <w:pPr>
        <w:jc w:val="both"/>
        <w:rPr>
          <w:rFonts w:cs="Arial"/>
          <w:bCs/>
          <w:szCs w:val="22"/>
          <w:u w:val="single"/>
        </w:rPr>
      </w:pPr>
      <w:r w:rsidRPr="006C7934">
        <w:rPr>
          <w:rFonts w:cs="Arial"/>
          <w:bCs/>
          <w:szCs w:val="22"/>
        </w:rPr>
        <w:t>Company</w:t>
      </w:r>
      <w:r w:rsidRPr="00C57A21">
        <w:rPr>
          <w:rFonts w:cs="Arial"/>
          <w:bCs/>
          <w:szCs w:val="22"/>
        </w:rPr>
        <w:t xml:space="preserve"> Name</w:t>
      </w:r>
      <w:r>
        <w:rPr>
          <w:rFonts w:cs="Arial"/>
          <w:bCs/>
          <w:szCs w:val="22"/>
        </w:rPr>
        <w:t xml:space="preserve"> (Vendor Name)</w:t>
      </w:r>
      <w:r w:rsidRPr="00C57A21">
        <w:rPr>
          <w:rFonts w:cs="Arial"/>
          <w:bCs/>
          <w:szCs w:val="22"/>
        </w:rPr>
        <w:t xml:space="preserve">: </w:t>
      </w:r>
      <w:r>
        <w:rPr>
          <w:rFonts w:cs="Arial"/>
          <w:bCs/>
          <w:szCs w:val="22"/>
          <w:u w:val="single"/>
        </w:rPr>
        <w:tab/>
      </w:r>
      <w:r>
        <w:rPr>
          <w:rFonts w:cs="Arial"/>
          <w:bCs/>
          <w:szCs w:val="22"/>
          <w:u w:val="single"/>
        </w:rPr>
        <w:tab/>
      </w:r>
      <w:r>
        <w:rPr>
          <w:rFonts w:cs="Arial"/>
          <w:bCs/>
          <w:szCs w:val="22"/>
          <w:u w:val="single"/>
        </w:rPr>
        <w:tab/>
      </w:r>
      <w:r>
        <w:rPr>
          <w:rFonts w:cs="Arial"/>
          <w:bCs/>
          <w:szCs w:val="22"/>
          <w:u w:val="single"/>
        </w:rPr>
        <w:tab/>
      </w:r>
      <w:r>
        <w:rPr>
          <w:rFonts w:cs="Arial"/>
          <w:bCs/>
          <w:szCs w:val="22"/>
          <w:u w:val="single"/>
        </w:rPr>
        <w:tab/>
      </w:r>
      <w:r>
        <w:rPr>
          <w:rFonts w:cs="Arial"/>
          <w:bCs/>
          <w:szCs w:val="22"/>
          <w:u w:val="single"/>
        </w:rPr>
        <w:tab/>
      </w:r>
      <w:r>
        <w:rPr>
          <w:rFonts w:cs="Arial"/>
          <w:bCs/>
          <w:szCs w:val="22"/>
          <w:u w:val="single"/>
        </w:rPr>
        <w:tab/>
      </w:r>
      <w:r>
        <w:rPr>
          <w:rFonts w:cs="Arial"/>
          <w:bCs/>
          <w:szCs w:val="22"/>
          <w:u w:val="single"/>
        </w:rPr>
        <w:tab/>
      </w:r>
    </w:p>
    <w:p w14:paraId="1479F828" w14:textId="77777777" w:rsidR="00120370" w:rsidRDefault="00120370" w:rsidP="00120370">
      <w:pPr>
        <w:jc w:val="both"/>
        <w:rPr>
          <w:rFonts w:cs="Arial"/>
          <w:bCs/>
          <w:szCs w:val="22"/>
        </w:rPr>
      </w:pPr>
    </w:p>
    <w:p w14:paraId="2631DB8B" w14:textId="77777777" w:rsidR="00120370" w:rsidRDefault="00120370" w:rsidP="00120370">
      <w:pPr>
        <w:jc w:val="both"/>
        <w:rPr>
          <w:rFonts w:cs="Arial"/>
          <w:bCs/>
          <w:szCs w:val="22"/>
        </w:rPr>
      </w:pPr>
    </w:p>
    <w:p w14:paraId="61C02222" w14:textId="77777777" w:rsidR="00120370" w:rsidRPr="00F3788C" w:rsidRDefault="00120370" w:rsidP="00120370">
      <w:pPr>
        <w:jc w:val="both"/>
        <w:rPr>
          <w:rFonts w:cs="Arial"/>
          <w:bCs/>
          <w:szCs w:val="22"/>
          <w:u w:val="single"/>
        </w:rPr>
      </w:pPr>
      <w:r w:rsidRPr="00C57A21">
        <w:rPr>
          <w:rFonts w:cs="Arial"/>
          <w:bCs/>
          <w:szCs w:val="22"/>
        </w:rPr>
        <w:t xml:space="preserve">Contact Name/Phone: </w:t>
      </w:r>
      <w:r>
        <w:rPr>
          <w:rFonts w:cs="Arial"/>
          <w:bCs/>
          <w:szCs w:val="22"/>
          <w:u w:val="single"/>
        </w:rPr>
        <w:tab/>
      </w:r>
      <w:r>
        <w:rPr>
          <w:rFonts w:cs="Arial"/>
          <w:bCs/>
          <w:szCs w:val="22"/>
          <w:u w:val="single"/>
        </w:rPr>
        <w:tab/>
      </w:r>
      <w:r>
        <w:rPr>
          <w:rFonts w:cs="Arial"/>
          <w:bCs/>
          <w:szCs w:val="22"/>
          <w:u w:val="single"/>
        </w:rPr>
        <w:tab/>
      </w:r>
      <w:r>
        <w:rPr>
          <w:rFonts w:cs="Arial"/>
          <w:bCs/>
          <w:szCs w:val="22"/>
          <w:u w:val="single"/>
        </w:rPr>
        <w:tab/>
      </w:r>
      <w:r>
        <w:rPr>
          <w:rFonts w:cs="Arial"/>
          <w:bCs/>
          <w:szCs w:val="22"/>
          <w:u w:val="single"/>
        </w:rPr>
        <w:tab/>
      </w:r>
      <w:r>
        <w:rPr>
          <w:rFonts w:cs="Arial"/>
          <w:bCs/>
          <w:szCs w:val="22"/>
          <w:u w:val="single"/>
        </w:rPr>
        <w:tab/>
      </w:r>
      <w:r>
        <w:rPr>
          <w:rFonts w:cs="Arial"/>
          <w:bCs/>
          <w:szCs w:val="22"/>
          <w:u w:val="single"/>
        </w:rPr>
        <w:tab/>
      </w:r>
      <w:r>
        <w:rPr>
          <w:rFonts w:cs="Arial"/>
          <w:bCs/>
          <w:szCs w:val="22"/>
          <w:u w:val="single"/>
        </w:rPr>
        <w:tab/>
      </w:r>
      <w:r>
        <w:rPr>
          <w:rFonts w:cs="Arial"/>
          <w:bCs/>
          <w:szCs w:val="22"/>
          <w:u w:val="single"/>
        </w:rPr>
        <w:tab/>
      </w:r>
      <w:r>
        <w:rPr>
          <w:rFonts w:cs="Arial"/>
          <w:bCs/>
          <w:szCs w:val="22"/>
          <w:u w:val="single"/>
        </w:rPr>
        <w:tab/>
      </w:r>
    </w:p>
    <w:p w14:paraId="22EA6CDD" w14:textId="77777777" w:rsidR="00120370" w:rsidRDefault="00120370" w:rsidP="00120370">
      <w:pPr>
        <w:rPr>
          <w:rFonts w:cs="Arial"/>
          <w:bCs/>
          <w:szCs w:val="22"/>
        </w:rPr>
      </w:pPr>
    </w:p>
    <w:p w14:paraId="165F0D17" w14:textId="77777777" w:rsidR="00120370" w:rsidRPr="00C57A21" w:rsidRDefault="00120370" w:rsidP="00120370">
      <w:pPr>
        <w:rPr>
          <w:rFonts w:cs="Arial"/>
          <w:bCs/>
          <w:szCs w:val="22"/>
        </w:rPr>
      </w:pPr>
    </w:p>
    <w:p w14:paraId="5785E4AD" w14:textId="77777777" w:rsidR="00120370" w:rsidRPr="00F140D2" w:rsidRDefault="00120370" w:rsidP="00120370">
      <w:pPr>
        <w:rPr>
          <w:rFonts w:cs="Arial"/>
          <w:bCs/>
          <w:szCs w:val="22"/>
          <w:u w:val="single"/>
        </w:rPr>
      </w:pPr>
      <w:r w:rsidRPr="00C57A21">
        <w:rPr>
          <w:rFonts w:cs="Arial"/>
          <w:bCs/>
          <w:szCs w:val="22"/>
        </w:rPr>
        <w:t xml:space="preserve">Contact Email: </w:t>
      </w:r>
      <w:r>
        <w:rPr>
          <w:rFonts w:cs="Arial"/>
          <w:bCs/>
          <w:szCs w:val="22"/>
          <w:u w:val="single"/>
        </w:rPr>
        <w:tab/>
      </w:r>
      <w:r>
        <w:rPr>
          <w:rFonts w:cs="Arial"/>
          <w:bCs/>
          <w:szCs w:val="22"/>
          <w:u w:val="single"/>
        </w:rPr>
        <w:tab/>
      </w:r>
      <w:r>
        <w:rPr>
          <w:rFonts w:cs="Arial"/>
          <w:bCs/>
          <w:szCs w:val="22"/>
          <w:u w:val="single"/>
        </w:rPr>
        <w:tab/>
      </w:r>
      <w:r>
        <w:rPr>
          <w:rFonts w:cs="Arial"/>
          <w:bCs/>
          <w:szCs w:val="22"/>
          <w:u w:val="single"/>
        </w:rPr>
        <w:tab/>
      </w:r>
      <w:r>
        <w:rPr>
          <w:rFonts w:cs="Arial"/>
          <w:bCs/>
          <w:szCs w:val="22"/>
          <w:u w:val="single"/>
        </w:rPr>
        <w:tab/>
      </w:r>
      <w:r>
        <w:rPr>
          <w:rFonts w:cs="Arial"/>
          <w:bCs/>
          <w:szCs w:val="22"/>
          <w:u w:val="single"/>
        </w:rPr>
        <w:tab/>
      </w:r>
      <w:r>
        <w:rPr>
          <w:rFonts w:cs="Arial"/>
          <w:bCs/>
          <w:szCs w:val="22"/>
          <w:u w:val="single"/>
        </w:rPr>
        <w:tab/>
      </w:r>
      <w:r>
        <w:rPr>
          <w:rFonts w:cs="Arial"/>
          <w:bCs/>
          <w:szCs w:val="22"/>
          <w:u w:val="single"/>
        </w:rPr>
        <w:tab/>
      </w:r>
      <w:r>
        <w:rPr>
          <w:rFonts w:cs="Arial"/>
          <w:bCs/>
          <w:szCs w:val="22"/>
          <w:u w:val="single"/>
        </w:rPr>
        <w:tab/>
      </w:r>
      <w:r>
        <w:rPr>
          <w:rFonts w:cs="Arial"/>
          <w:bCs/>
          <w:szCs w:val="22"/>
          <w:u w:val="single"/>
        </w:rPr>
        <w:tab/>
      </w:r>
      <w:r>
        <w:rPr>
          <w:rFonts w:cs="Arial"/>
          <w:bCs/>
          <w:szCs w:val="22"/>
          <w:u w:val="single"/>
        </w:rPr>
        <w:tab/>
      </w:r>
    </w:p>
    <w:p w14:paraId="30ADD792" w14:textId="42E223BD" w:rsidR="00A64F1D" w:rsidRPr="00C57A21" w:rsidRDefault="00DA7A55" w:rsidP="00E72033">
      <w:pPr>
        <w:jc w:val="center"/>
        <w:rPr>
          <w:rFonts w:cs="Arial"/>
          <w:color w:val="000000"/>
          <w:szCs w:val="22"/>
        </w:rPr>
      </w:pPr>
      <w:r>
        <w:rPr>
          <w:rFonts w:cs="Arial"/>
          <w:sz w:val="18"/>
          <w:szCs w:val="18"/>
        </w:rPr>
        <w:br w:type="page"/>
      </w:r>
      <w:r w:rsidR="00A64F1D" w:rsidRPr="00C57A21">
        <w:rPr>
          <w:rFonts w:cs="Arial"/>
          <w:b/>
          <w:szCs w:val="22"/>
        </w:rPr>
        <w:lastRenderedPageBreak/>
        <w:t xml:space="preserve">Exhibit </w:t>
      </w:r>
      <w:r w:rsidR="00E72033">
        <w:rPr>
          <w:rFonts w:cs="Arial"/>
          <w:b/>
          <w:szCs w:val="22"/>
        </w:rPr>
        <w:t>C</w:t>
      </w:r>
      <w:r w:rsidR="00A64F1D">
        <w:rPr>
          <w:rFonts w:cs="Arial"/>
          <w:b/>
          <w:szCs w:val="22"/>
        </w:rPr>
        <w:t xml:space="preserve"> – </w:t>
      </w:r>
      <w:r w:rsidR="00AC634C">
        <w:rPr>
          <w:rFonts w:cs="Arial"/>
          <w:b/>
          <w:szCs w:val="22"/>
        </w:rPr>
        <w:t>Insurance Requirements</w:t>
      </w:r>
    </w:p>
    <w:p w14:paraId="49D82DB8" w14:textId="7CCCB8AA" w:rsidR="00BB23D1" w:rsidRDefault="00BB23D1" w:rsidP="00BB23D1">
      <w:pPr>
        <w:jc w:val="center"/>
        <w:rPr>
          <w:rFonts w:cs="Arial"/>
          <w:b/>
          <w:color w:val="000000"/>
          <w:szCs w:val="22"/>
        </w:rPr>
      </w:pPr>
      <w:r>
        <w:rPr>
          <w:rFonts w:cs="Arial"/>
          <w:b/>
          <w:color w:val="000000"/>
          <w:szCs w:val="22"/>
        </w:rPr>
        <w:t xml:space="preserve">RFQ </w:t>
      </w:r>
      <w:r w:rsidR="00064191">
        <w:rPr>
          <w:rFonts w:cs="Arial"/>
          <w:b/>
          <w:color w:val="000000"/>
          <w:szCs w:val="22"/>
        </w:rPr>
        <w:t>1118</w:t>
      </w:r>
    </w:p>
    <w:p w14:paraId="055EC131" w14:textId="77777777" w:rsidR="00BB23D1" w:rsidRPr="00D66D24" w:rsidRDefault="00BB23D1" w:rsidP="00BB23D1">
      <w:pPr>
        <w:jc w:val="center"/>
        <w:rPr>
          <w:rFonts w:cs="Arial"/>
          <w:b/>
          <w:szCs w:val="22"/>
        </w:rPr>
      </w:pPr>
      <w:r>
        <w:rPr>
          <w:rFonts w:cs="Arial"/>
          <w:b/>
          <w:szCs w:val="22"/>
        </w:rPr>
        <w:t>Weighted Blankets for IDJC</w:t>
      </w:r>
    </w:p>
    <w:p w14:paraId="76E6DCE2" w14:textId="11B4C8CF" w:rsidR="00E75D46" w:rsidRDefault="00E75D46" w:rsidP="00E75D46">
      <w:pPr>
        <w:rPr>
          <w:rFonts w:cs="Arial"/>
          <w:szCs w:val="22"/>
        </w:rPr>
      </w:pPr>
    </w:p>
    <w:p w14:paraId="2346CD0B" w14:textId="469682DB" w:rsidR="00E75D46" w:rsidRPr="00A620DA" w:rsidRDefault="00E75D46" w:rsidP="00E75D46">
      <w:pPr>
        <w:ind w:left="360"/>
      </w:pPr>
      <w:r>
        <w:t>C.1</w:t>
      </w:r>
      <w:r>
        <w:tab/>
      </w:r>
      <w:r w:rsidRPr="00A620DA">
        <w:t>Within</w:t>
      </w:r>
      <w:r>
        <w:t xml:space="preserve"> five</w:t>
      </w:r>
      <w:r w:rsidRPr="00A620DA">
        <w:t xml:space="preserve"> </w:t>
      </w:r>
      <w:r>
        <w:t>(</w:t>
      </w:r>
      <w:r w:rsidRPr="00A620DA">
        <w:t>5</w:t>
      </w:r>
      <w:r>
        <w:t>) business</w:t>
      </w:r>
      <w:r w:rsidRPr="00A620DA">
        <w:t xml:space="preserve"> days of award</w:t>
      </w:r>
      <w:r>
        <w:t xml:space="preserve"> of the Contract</w:t>
      </w:r>
      <w:r w:rsidRPr="00A620DA">
        <w:t xml:space="preserve"> (or such other time as designated by </w:t>
      </w:r>
      <w:r w:rsidR="00315C8E">
        <w:t>IDJC</w:t>
      </w:r>
      <w:r w:rsidRPr="00A620DA">
        <w:t xml:space="preserve">), the </w:t>
      </w:r>
      <w:r>
        <w:t xml:space="preserve">Contractor must </w:t>
      </w:r>
      <w:r w:rsidRPr="00A620DA">
        <w:t xml:space="preserve">provide certificates of insurance required herein and </w:t>
      </w:r>
      <w:r>
        <w:t>must</w:t>
      </w:r>
      <w:r w:rsidRPr="00A620DA">
        <w:t xml:space="preserve"> maintain the insurance </w:t>
      </w:r>
      <w:r>
        <w:t>for the entire term</w:t>
      </w:r>
      <w:r w:rsidRPr="00A620DA">
        <w:t xml:space="preserve"> of the Contract</w:t>
      </w:r>
      <w:r>
        <w:t>, including any renewal and extension terms</w:t>
      </w:r>
      <w:r w:rsidRPr="00A620DA">
        <w:t xml:space="preserve">. There are no provisions for exceptions to this requirement. Failure to provide the certificates of insurance within the </w:t>
      </w:r>
      <w:r>
        <w:t>five (</w:t>
      </w:r>
      <w:r w:rsidRPr="00A620DA">
        <w:t>5</w:t>
      </w:r>
      <w:r>
        <w:t>)</w:t>
      </w:r>
      <w:r w:rsidRPr="00A620DA">
        <w:t xml:space="preserve"> business day period may be cause for </w:t>
      </w:r>
      <w:r>
        <w:t>the</w:t>
      </w:r>
      <w:r w:rsidRPr="00A620DA">
        <w:t xml:space="preserve"> Contract to be </w:t>
      </w:r>
      <w:r>
        <w:t>terminated</w:t>
      </w:r>
      <w:r w:rsidRPr="00A620DA">
        <w:t xml:space="preserve">. </w:t>
      </w:r>
    </w:p>
    <w:p w14:paraId="6E34E128" w14:textId="77777777" w:rsidR="00E75D46" w:rsidRPr="00A620DA" w:rsidRDefault="00E75D46" w:rsidP="00E75D46">
      <w:pPr>
        <w:ind w:left="360"/>
      </w:pPr>
    </w:p>
    <w:p w14:paraId="7DAEA447" w14:textId="77777777" w:rsidR="00E75D46" w:rsidRPr="00A620DA" w:rsidRDefault="00E75D46" w:rsidP="00E75D46">
      <w:pPr>
        <w:ind w:left="360"/>
      </w:pPr>
      <w:r>
        <w:t>C.2</w:t>
      </w:r>
      <w:r>
        <w:tab/>
        <w:t xml:space="preserve">The </w:t>
      </w:r>
      <w:r w:rsidRPr="00A620DA">
        <w:t xml:space="preserve">Contractor shall carry liability and property damage insurance that will protect it and the </w:t>
      </w:r>
      <w:r>
        <w:t>s</w:t>
      </w:r>
      <w:r w:rsidRPr="00A620DA">
        <w:t>tate</w:t>
      </w:r>
      <w:r>
        <w:t xml:space="preserve"> of Idaho</w:t>
      </w:r>
      <w:r w:rsidRPr="00A620DA">
        <w:t xml:space="preserve"> from claims for damages for bodily injury, including accidental death, as well as for claims for property damages, which may arise from operations under the Contract whether such operations be by themselves or by anyone directly or indirectly employed by either of them.</w:t>
      </w:r>
    </w:p>
    <w:p w14:paraId="2FE13599" w14:textId="77777777" w:rsidR="00E75D46" w:rsidRPr="00A620DA" w:rsidRDefault="00E75D46" w:rsidP="00E75D46">
      <w:pPr>
        <w:ind w:left="360"/>
      </w:pPr>
    </w:p>
    <w:p w14:paraId="6DD20785" w14:textId="77777777" w:rsidR="00E75D46" w:rsidRDefault="00E75D46" w:rsidP="00E75D46">
      <w:pPr>
        <w:ind w:left="360"/>
      </w:pPr>
      <w:r>
        <w:t>C.3</w:t>
      </w:r>
      <w:r>
        <w:tab/>
        <w:t xml:space="preserve">The </w:t>
      </w:r>
      <w:r w:rsidRPr="00A620DA">
        <w:t xml:space="preserve">Contractor shall not commence work under the Contract until it obtains all insurance required under this provision and furnishes a certificate or other form showing proof of current coverage to the </w:t>
      </w:r>
      <w:r>
        <w:t>s</w:t>
      </w:r>
      <w:r w:rsidRPr="00A620DA">
        <w:t>tate</w:t>
      </w:r>
      <w:r>
        <w:t xml:space="preserve"> of Idaho</w:t>
      </w:r>
      <w:r w:rsidRPr="00A620DA">
        <w:t xml:space="preserve">. All insurance policies and certificates must be signed copies. </w:t>
      </w:r>
    </w:p>
    <w:p w14:paraId="2D776A76" w14:textId="77777777" w:rsidR="00E75D46" w:rsidRPr="00A620DA" w:rsidRDefault="00E75D46" w:rsidP="00E75D46">
      <w:pPr>
        <w:ind w:left="360"/>
      </w:pPr>
    </w:p>
    <w:p w14:paraId="593BEF22" w14:textId="77777777" w:rsidR="00E75D46" w:rsidRPr="00A27E37" w:rsidRDefault="00E75D46" w:rsidP="00E75D46">
      <w:pPr>
        <w:ind w:left="360"/>
      </w:pPr>
      <w:r>
        <w:t>C.4</w:t>
      </w:r>
      <w:r w:rsidRPr="00A27E37">
        <w:t xml:space="preserve"> Commercial General and Umbrella Liability Insurance. The Contractor shall maintain Commercial General Liability (CGL) and, if necessary, Commercial Umbrella insurance with a limit of not less than $1,000,000 each occurrence. If such CGL insurance contains a general aggregate limit, it shall apply separately to the Contract. </w:t>
      </w:r>
    </w:p>
    <w:p w14:paraId="6B51C304" w14:textId="77777777" w:rsidR="00E75D46" w:rsidRPr="00A27E37" w:rsidRDefault="00E75D46" w:rsidP="00E75D46">
      <w:pPr>
        <w:ind w:left="360"/>
      </w:pPr>
    </w:p>
    <w:p w14:paraId="3AB35E39" w14:textId="77777777" w:rsidR="00E75D46" w:rsidRPr="00F20453" w:rsidRDefault="00E75D46" w:rsidP="00E75D46">
      <w:pPr>
        <w:ind w:left="360"/>
        <w:rPr>
          <w:rFonts w:asciiTheme="minorHAnsi" w:hAnsiTheme="minorHAnsi" w:cstheme="minorHAnsi"/>
          <w:szCs w:val="22"/>
        </w:rPr>
      </w:pPr>
      <w:r>
        <w:t xml:space="preserve">C.4.1 </w:t>
      </w:r>
      <w:r w:rsidRPr="00A27E37">
        <w:t xml:space="preserve">CGL insurance shall be written on ISO occurrence form CG 00 01 (or a substitute form providing equivalent coverage) and shall cover liability arising from premises, operations, independent contractors, products-completed operations, personal and advertising injury, and liability assumed under an insured contract (including the </w:t>
      </w:r>
      <w:r w:rsidRPr="00F20453">
        <w:rPr>
          <w:rFonts w:asciiTheme="minorHAnsi" w:hAnsiTheme="minorHAnsi" w:cstheme="minorHAnsi"/>
          <w:szCs w:val="22"/>
        </w:rPr>
        <w:t xml:space="preserve">tort liability of another assumed in a business contract). </w:t>
      </w:r>
    </w:p>
    <w:p w14:paraId="42CFF6E1" w14:textId="3F3EDC8C" w:rsidR="00F20453" w:rsidRPr="00F20453" w:rsidRDefault="00F20453" w:rsidP="00E75D46">
      <w:pPr>
        <w:ind w:left="360"/>
        <w:rPr>
          <w:rFonts w:asciiTheme="minorHAnsi" w:hAnsiTheme="minorHAnsi" w:cstheme="minorHAnsi"/>
          <w:szCs w:val="22"/>
        </w:rPr>
      </w:pPr>
    </w:p>
    <w:p w14:paraId="2EADDBDA" w14:textId="40FED3D6" w:rsidR="00F20453" w:rsidRPr="00F20453" w:rsidRDefault="00D04258" w:rsidP="00D04258">
      <w:pPr>
        <w:spacing w:after="150"/>
        <w:ind w:left="360"/>
        <w:rPr>
          <w:rFonts w:asciiTheme="minorHAnsi" w:hAnsiTheme="minorHAnsi" w:cstheme="minorHAnsi"/>
          <w:color w:val="333333"/>
          <w:szCs w:val="22"/>
        </w:rPr>
      </w:pPr>
      <w:r>
        <w:rPr>
          <w:rFonts w:asciiTheme="minorHAnsi" w:hAnsiTheme="minorHAnsi" w:cstheme="minorHAnsi"/>
          <w:color w:val="333333"/>
          <w:szCs w:val="22"/>
        </w:rPr>
        <w:t>C.5</w:t>
      </w:r>
      <w:r w:rsidR="00F20453" w:rsidRPr="00F20453">
        <w:rPr>
          <w:rFonts w:asciiTheme="minorHAnsi" w:hAnsiTheme="minorHAnsi" w:cstheme="minorHAnsi"/>
          <w:color w:val="333333"/>
          <w:szCs w:val="22"/>
        </w:rPr>
        <w:t xml:space="preserve"> Commercial Automobile and Commercial Umbrella Liability Insurance. The Contractor shall maintain Commercial Automobile Liability and, if necessary, Commercial Umbrella Liability insurance with a limit of not less than $1,000,000 each accident. Such insurance shall cover liability arising out of any auto (including owned, hired, and non-owned autos).</w:t>
      </w:r>
    </w:p>
    <w:p w14:paraId="5ED7F5FD" w14:textId="6903AC9F" w:rsidR="00F20453" w:rsidRPr="00F20453" w:rsidRDefault="00D04258" w:rsidP="00D04258">
      <w:pPr>
        <w:spacing w:after="150"/>
        <w:ind w:left="360"/>
        <w:rPr>
          <w:rFonts w:asciiTheme="minorHAnsi" w:hAnsiTheme="minorHAnsi" w:cstheme="minorHAnsi"/>
          <w:color w:val="333333"/>
          <w:szCs w:val="22"/>
        </w:rPr>
      </w:pPr>
      <w:r>
        <w:rPr>
          <w:rFonts w:asciiTheme="minorHAnsi" w:hAnsiTheme="minorHAnsi" w:cstheme="minorHAnsi"/>
          <w:color w:val="333333"/>
          <w:szCs w:val="22"/>
        </w:rPr>
        <w:t>C.5</w:t>
      </w:r>
      <w:r w:rsidR="00F20453" w:rsidRPr="00F20453">
        <w:rPr>
          <w:rFonts w:asciiTheme="minorHAnsi" w:hAnsiTheme="minorHAnsi" w:cstheme="minorHAnsi"/>
          <w:color w:val="333333"/>
          <w:szCs w:val="22"/>
        </w:rPr>
        <w:t>.1 Vendor may request a waiver from providing Commercial Automobile and Commercial Umbrella Liability Insurance in its quote if the Vendor will not use any owned, hired or non-owned vehicles to conduct business under the Contract, if it is awarded the Contract, and the State will consider the request. If the Vendor submits a request to waive the provision of Commercial Automobile and Commercial Umbrella Liability Insurance after the due date and time for receipt of quotes, the State may not consider the request.</w:t>
      </w:r>
    </w:p>
    <w:p w14:paraId="1C9F2590" w14:textId="7287A6CD" w:rsidR="00E75D46" w:rsidRPr="00A27E37" w:rsidRDefault="00E75D46" w:rsidP="00E75D46">
      <w:pPr>
        <w:ind w:left="360"/>
      </w:pPr>
      <w:r>
        <w:t>C.</w:t>
      </w:r>
      <w:r w:rsidR="00BB50CB">
        <w:t>6</w:t>
      </w:r>
      <w:r w:rsidRPr="00A27E37">
        <w:t xml:space="preserve"> State of Idaho as Additional Insured: The liability insurance coverage required for performance of the Contract shall include the </w:t>
      </w:r>
      <w:r>
        <w:t>s</w:t>
      </w:r>
      <w:r w:rsidRPr="00A27E37">
        <w:t>tate</w:t>
      </w:r>
      <w:r>
        <w:t xml:space="preserve"> of Idaho</w:t>
      </w:r>
      <w:r w:rsidRPr="00A27E37">
        <w:t>, IDJC and their divisions, officers and employees as additional insured, but only with respect to the Contractor’s activities to be performed under the Contract.</w:t>
      </w:r>
    </w:p>
    <w:p w14:paraId="2070D843" w14:textId="77777777" w:rsidR="00E75D46" w:rsidRPr="00A27E37" w:rsidRDefault="00E75D46" w:rsidP="00E75D46">
      <w:pPr>
        <w:ind w:left="360"/>
      </w:pPr>
    </w:p>
    <w:p w14:paraId="242538BD" w14:textId="634E0DD5" w:rsidR="00E75D46" w:rsidRPr="00A27E37" w:rsidRDefault="00E75D46" w:rsidP="00E75D46">
      <w:pPr>
        <w:ind w:left="360"/>
      </w:pPr>
      <w:r>
        <w:t>C.</w:t>
      </w:r>
      <w:r w:rsidR="00BB50CB">
        <w:t>6</w:t>
      </w:r>
      <w:r>
        <w:t>.1</w:t>
      </w:r>
      <w:r w:rsidRPr="00A27E37">
        <w:t xml:space="preserve"> The Contractor must provide proof of the </w:t>
      </w:r>
      <w:r>
        <w:t>s</w:t>
      </w:r>
      <w:r w:rsidRPr="00A27E37">
        <w:t>tate</w:t>
      </w:r>
      <w:r>
        <w:t xml:space="preserve"> of Idaho</w:t>
      </w:r>
      <w:r w:rsidRPr="00A27E37">
        <w:t xml:space="preserve">, IDJC and their divisions, officers and employees being additional insured by providing endorsements to the liability insurance policies showing the </w:t>
      </w:r>
      <w:r>
        <w:t>s</w:t>
      </w:r>
      <w:r w:rsidRPr="00A27E37">
        <w:t>tate</w:t>
      </w:r>
      <w:r>
        <w:t xml:space="preserve"> of Idaho</w:t>
      </w:r>
      <w:r w:rsidRPr="00A27E37">
        <w:t>, IDJC and their divisions, officers and employees as additional insured.  The endorsements must also show the policy numbers and the policy effective dates.</w:t>
      </w:r>
    </w:p>
    <w:p w14:paraId="42FE7F8E" w14:textId="77777777" w:rsidR="00E75D46" w:rsidRPr="00A27E37" w:rsidRDefault="00E75D46" w:rsidP="00E75D46">
      <w:pPr>
        <w:ind w:left="360"/>
      </w:pPr>
    </w:p>
    <w:p w14:paraId="38703CB5" w14:textId="6C4C86EF" w:rsidR="00E75D46" w:rsidRPr="00A27E37" w:rsidRDefault="00E75D46" w:rsidP="00E75D46">
      <w:pPr>
        <w:ind w:left="360"/>
      </w:pPr>
      <w:r>
        <w:lastRenderedPageBreak/>
        <w:t>C.</w:t>
      </w:r>
      <w:r w:rsidR="00BB50CB">
        <w:t>6</w:t>
      </w:r>
      <w:r>
        <w:t>.2</w:t>
      </w:r>
      <w:r w:rsidRPr="00A27E37">
        <w:t xml:space="preserve"> If a liability insurance policy provides for automatically endorsing additional insured when required by contract, then, in that case, the Contractor must provide proof of the </w:t>
      </w:r>
      <w:r>
        <w:t>s</w:t>
      </w:r>
      <w:r w:rsidRPr="00A27E37">
        <w:t>tate</w:t>
      </w:r>
      <w:r>
        <w:t xml:space="preserve"> of Idaho</w:t>
      </w:r>
      <w:r w:rsidRPr="00A27E37">
        <w:t>, IDJC and their divisions, officers and employees being additional insured by providing copies of the policy pages that clearly identify the blanket endorsement.</w:t>
      </w:r>
    </w:p>
    <w:p w14:paraId="44D5C897" w14:textId="77777777" w:rsidR="00E75D46" w:rsidRPr="00A27E37" w:rsidRDefault="00E75D46" w:rsidP="00E75D46">
      <w:pPr>
        <w:ind w:left="360"/>
      </w:pPr>
    </w:p>
    <w:p w14:paraId="587D24B7" w14:textId="38D383BF" w:rsidR="00E75D46" w:rsidRPr="00A27E37" w:rsidRDefault="00E75D46" w:rsidP="00E75D46">
      <w:pPr>
        <w:ind w:left="360"/>
      </w:pPr>
      <w:r>
        <w:t>C.</w:t>
      </w:r>
      <w:r w:rsidR="00BB50CB">
        <w:t>7</w:t>
      </w:r>
      <w:r w:rsidRPr="00A27E37">
        <w:t xml:space="preserve"> Notice of Cancellation or Change: The Contractor shall ensure that should any of the above described policies be cancelled before the expiration date thereof, or if there is a material change, potential exhaustion of aggregate limits or intent not to renew insurance coverage(s), that written notice will be delivered to the Division of Purchasing (if the Contract was issued by the Division) or to the Purchasing Activity (contracting state agency) in accordance with the policy provisions.</w:t>
      </w:r>
    </w:p>
    <w:p w14:paraId="53F674D8" w14:textId="77777777" w:rsidR="00E75D46" w:rsidRPr="00A27E37" w:rsidRDefault="00E75D46" w:rsidP="00E75D46">
      <w:pPr>
        <w:ind w:left="360"/>
      </w:pPr>
    </w:p>
    <w:p w14:paraId="30ED5FAE" w14:textId="21FF889A" w:rsidR="00E75D46" w:rsidRPr="00A27E37" w:rsidRDefault="00E75D46" w:rsidP="00E75D46">
      <w:pPr>
        <w:ind w:left="360"/>
      </w:pPr>
      <w:r>
        <w:t>C.</w:t>
      </w:r>
      <w:r w:rsidR="00BB50CB">
        <w:t>8</w:t>
      </w:r>
      <w:r w:rsidRPr="00A27E37">
        <w:t xml:space="preserve"> The Contractor shall further ensure that all policies of insurance are endorsed to read that any failure to comply with the reporting provisions of this insurance, except for the potential exhaustion of aggregate limits, shall not affect the coverage(s) provided to the </w:t>
      </w:r>
      <w:r>
        <w:t>s</w:t>
      </w:r>
      <w:r w:rsidRPr="00A27E37">
        <w:t>tate</w:t>
      </w:r>
      <w:r>
        <w:t xml:space="preserve"> of Idaho</w:t>
      </w:r>
      <w:r w:rsidRPr="00A27E37">
        <w:t>, IDJC and their divisions, officers and employees.</w:t>
      </w:r>
    </w:p>
    <w:p w14:paraId="1D7C6E8E" w14:textId="77777777" w:rsidR="00E75D46" w:rsidRPr="00A27E37" w:rsidRDefault="00E75D46" w:rsidP="00E75D46">
      <w:pPr>
        <w:ind w:left="360"/>
      </w:pPr>
    </w:p>
    <w:p w14:paraId="49A9F6FB" w14:textId="4B0CB6B0" w:rsidR="00E75D46" w:rsidRPr="00A27E37" w:rsidRDefault="00E75D46" w:rsidP="00E75D46">
      <w:pPr>
        <w:ind w:left="360"/>
      </w:pPr>
      <w:r>
        <w:t>C.</w:t>
      </w:r>
      <w:r w:rsidR="00BB50CB">
        <w:t>9</w:t>
      </w:r>
      <w:r w:rsidRPr="00A27E37">
        <w:t xml:space="preserve"> Acceptable Insurers and Deductibles: Insurance coverage required under the Contract shall be obtained from insurers rated A-VII or better in the latest Bests Rating Guide and in good standing and authorized to transact business in Idaho. The Contractor shall be financially responsible for all deductibles, self-insured retention’s and/or self-insurance included hereunder. The coverage provided by such policy will be primary to any coverage of the </w:t>
      </w:r>
      <w:r>
        <w:t>st</w:t>
      </w:r>
      <w:r w:rsidRPr="00A27E37">
        <w:t>ate</w:t>
      </w:r>
      <w:r>
        <w:t xml:space="preserve"> of Idaho</w:t>
      </w:r>
      <w:r w:rsidRPr="00A27E37">
        <w:t xml:space="preserve"> on or related to the Contract and shall provide that the insurance afforded applies separately to each insured against whom a claim is made, except with respect to the limitation of liability.</w:t>
      </w:r>
    </w:p>
    <w:p w14:paraId="1874DA45" w14:textId="77777777" w:rsidR="00E75D46" w:rsidRPr="00A27E37" w:rsidRDefault="00E75D46" w:rsidP="00E75D46">
      <w:pPr>
        <w:ind w:left="360"/>
      </w:pPr>
    </w:p>
    <w:p w14:paraId="55E64FCC" w14:textId="6694E3CE" w:rsidR="00E75D46" w:rsidRPr="00DE0826" w:rsidRDefault="00E75D46" w:rsidP="00E75D46">
      <w:pPr>
        <w:ind w:left="360"/>
      </w:pPr>
      <w:r>
        <w:t>C.1</w:t>
      </w:r>
      <w:r w:rsidR="00BB50CB">
        <w:t>0</w:t>
      </w:r>
      <w:r>
        <w:t xml:space="preserve"> </w:t>
      </w:r>
      <w:r w:rsidRPr="00A620DA">
        <w:t xml:space="preserve">Waiver of Subrogation: All policies shall contain waivers of subrogation. The Contractor waives all rights against the </w:t>
      </w:r>
      <w:r>
        <w:t>s</w:t>
      </w:r>
      <w:r w:rsidRPr="00A620DA">
        <w:t>tate</w:t>
      </w:r>
      <w:r>
        <w:t xml:space="preserve"> of Idaho</w:t>
      </w:r>
      <w:r w:rsidRPr="00A620DA">
        <w:t xml:space="preserve">, </w:t>
      </w:r>
      <w:r>
        <w:t>IDJC</w:t>
      </w:r>
      <w:r w:rsidRPr="00A620DA">
        <w:t xml:space="preserve"> and </w:t>
      </w:r>
      <w:r>
        <w:t>their</w:t>
      </w:r>
      <w:r w:rsidRPr="00A620DA">
        <w:t xml:space="preserve"> divisions, officers and employees for recovery of damages to the extent these damages are covered by the required policies. Policies may contain deductibles but such deductibles will not be deducted from any damages due to the </w:t>
      </w:r>
      <w:r>
        <w:t>s</w:t>
      </w:r>
      <w:r w:rsidRPr="00A620DA">
        <w:t>tate</w:t>
      </w:r>
      <w:r>
        <w:t xml:space="preserve"> of Idaho</w:t>
      </w:r>
      <w:r w:rsidRPr="00A620DA">
        <w:t>.</w:t>
      </w:r>
    </w:p>
    <w:p w14:paraId="5F8866AB" w14:textId="77777777" w:rsidR="00E75D46" w:rsidRPr="000C629F" w:rsidRDefault="00E75D46" w:rsidP="00E75D46">
      <w:pPr>
        <w:rPr>
          <w:rFonts w:cs="Arial"/>
          <w:szCs w:val="22"/>
        </w:rPr>
      </w:pPr>
    </w:p>
    <w:sectPr w:rsidR="00E75D46" w:rsidRPr="000C629F" w:rsidSect="00BA56AF">
      <w:footerReference w:type="even" r:id="rId11"/>
      <w:footerReference w:type="default" r:id="rId12"/>
      <w:pgSz w:w="12240" w:h="15840"/>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297AF" w14:textId="77777777" w:rsidR="006018B6" w:rsidRPr="0080166E" w:rsidRDefault="006018B6">
      <w:pPr>
        <w:rPr>
          <w:sz w:val="23"/>
          <w:szCs w:val="23"/>
        </w:rPr>
      </w:pPr>
      <w:r w:rsidRPr="0080166E">
        <w:rPr>
          <w:sz w:val="23"/>
          <w:szCs w:val="23"/>
        </w:rPr>
        <w:separator/>
      </w:r>
    </w:p>
  </w:endnote>
  <w:endnote w:type="continuationSeparator" w:id="0">
    <w:p w14:paraId="09369814" w14:textId="77777777" w:rsidR="006018B6" w:rsidRPr="0080166E" w:rsidRDefault="006018B6">
      <w:pPr>
        <w:rPr>
          <w:sz w:val="23"/>
          <w:szCs w:val="23"/>
        </w:rPr>
      </w:pPr>
      <w:r w:rsidRPr="0080166E">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0CDC" w14:textId="77777777" w:rsidR="006018B6" w:rsidRPr="0080166E" w:rsidRDefault="006018B6" w:rsidP="00F47939">
    <w:pPr>
      <w:pStyle w:val="Footer"/>
      <w:framePr w:wrap="around" w:vAnchor="text" w:hAnchor="margin" w:xAlign="center" w:y="1"/>
      <w:rPr>
        <w:rStyle w:val="PageNumber"/>
        <w:sz w:val="23"/>
        <w:szCs w:val="23"/>
      </w:rPr>
    </w:pPr>
    <w:r w:rsidRPr="0080166E">
      <w:rPr>
        <w:rStyle w:val="PageNumber"/>
        <w:sz w:val="23"/>
        <w:szCs w:val="23"/>
      </w:rPr>
      <w:fldChar w:fldCharType="begin"/>
    </w:r>
    <w:r w:rsidRPr="0080166E">
      <w:rPr>
        <w:rStyle w:val="PageNumber"/>
        <w:sz w:val="23"/>
        <w:szCs w:val="23"/>
      </w:rPr>
      <w:instrText xml:space="preserve">PAGE  </w:instrText>
    </w:r>
    <w:r w:rsidRPr="0080166E">
      <w:rPr>
        <w:rStyle w:val="PageNumber"/>
        <w:sz w:val="23"/>
        <w:szCs w:val="23"/>
      </w:rPr>
      <w:fldChar w:fldCharType="end"/>
    </w:r>
  </w:p>
  <w:p w14:paraId="1DB027EB" w14:textId="77777777" w:rsidR="006018B6" w:rsidRPr="0080166E" w:rsidRDefault="006018B6">
    <w:pPr>
      <w:pStyle w:val="Foote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107662"/>
      <w:docPartObj>
        <w:docPartGallery w:val="Page Numbers (Bottom of Page)"/>
        <w:docPartUnique/>
      </w:docPartObj>
    </w:sdtPr>
    <w:sdtEndPr/>
    <w:sdtContent>
      <w:sdt>
        <w:sdtPr>
          <w:id w:val="1728636285"/>
          <w:docPartObj>
            <w:docPartGallery w:val="Page Numbers (Top of Page)"/>
            <w:docPartUnique/>
          </w:docPartObj>
        </w:sdtPr>
        <w:sdtEndPr/>
        <w:sdtContent>
          <w:p w14:paraId="3C1C06C0" w14:textId="007C4BDD" w:rsidR="006018B6" w:rsidRDefault="006018B6">
            <w:pPr>
              <w:pStyle w:val="Footer"/>
              <w:jc w:val="center"/>
            </w:pPr>
            <w:r w:rsidRPr="007F4B49">
              <w:t xml:space="preserve">Page </w:t>
            </w:r>
            <w:r w:rsidRPr="007F4B49">
              <w:rPr>
                <w:bCs/>
                <w:sz w:val="24"/>
              </w:rPr>
              <w:fldChar w:fldCharType="begin"/>
            </w:r>
            <w:r w:rsidRPr="007F4B49">
              <w:rPr>
                <w:bCs/>
              </w:rPr>
              <w:instrText xml:space="preserve"> PAGE </w:instrText>
            </w:r>
            <w:r w:rsidRPr="007F4B49">
              <w:rPr>
                <w:bCs/>
                <w:sz w:val="24"/>
              </w:rPr>
              <w:fldChar w:fldCharType="separate"/>
            </w:r>
            <w:r w:rsidRPr="007F4B49">
              <w:rPr>
                <w:bCs/>
                <w:noProof/>
              </w:rPr>
              <w:t>2</w:t>
            </w:r>
            <w:r w:rsidRPr="007F4B49">
              <w:rPr>
                <w:bCs/>
                <w:sz w:val="24"/>
              </w:rPr>
              <w:fldChar w:fldCharType="end"/>
            </w:r>
            <w:r w:rsidRPr="007F4B49">
              <w:t xml:space="preserve"> of </w:t>
            </w:r>
            <w:r w:rsidRPr="007F4B49">
              <w:rPr>
                <w:bCs/>
                <w:sz w:val="24"/>
              </w:rPr>
              <w:fldChar w:fldCharType="begin"/>
            </w:r>
            <w:r w:rsidRPr="007F4B49">
              <w:rPr>
                <w:bCs/>
              </w:rPr>
              <w:instrText xml:space="preserve"> NUMPAGES  </w:instrText>
            </w:r>
            <w:r w:rsidRPr="007F4B49">
              <w:rPr>
                <w:bCs/>
                <w:sz w:val="24"/>
              </w:rPr>
              <w:fldChar w:fldCharType="separate"/>
            </w:r>
            <w:r w:rsidRPr="007F4B49">
              <w:rPr>
                <w:bCs/>
                <w:noProof/>
              </w:rPr>
              <w:t>2</w:t>
            </w:r>
            <w:r w:rsidRPr="007F4B49">
              <w:rPr>
                <w:bCs/>
                <w:sz w:val="24"/>
              </w:rPr>
              <w:fldChar w:fldCharType="end"/>
            </w:r>
          </w:p>
        </w:sdtContent>
      </w:sdt>
    </w:sdtContent>
  </w:sdt>
  <w:p w14:paraId="1891C342" w14:textId="77777777" w:rsidR="006018B6" w:rsidRDefault="00601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C4F45" w14:textId="77777777" w:rsidR="006018B6" w:rsidRPr="0080166E" w:rsidRDefault="006018B6">
      <w:pPr>
        <w:rPr>
          <w:sz w:val="23"/>
          <w:szCs w:val="23"/>
        </w:rPr>
      </w:pPr>
      <w:r w:rsidRPr="0080166E">
        <w:rPr>
          <w:sz w:val="23"/>
          <w:szCs w:val="23"/>
        </w:rPr>
        <w:separator/>
      </w:r>
    </w:p>
  </w:footnote>
  <w:footnote w:type="continuationSeparator" w:id="0">
    <w:p w14:paraId="4C77F316" w14:textId="77777777" w:rsidR="006018B6" w:rsidRPr="0080166E" w:rsidRDefault="006018B6">
      <w:pPr>
        <w:rPr>
          <w:sz w:val="23"/>
          <w:szCs w:val="23"/>
        </w:rPr>
      </w:pPr>
      <w:r w:rsidRPr="0080166E">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7798"/>
    <w:multiLevelType w:val="hybridMultilevel"/>
    <w:tmpl w:val="DA1041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4B1063"/>
    <w:multiLevelType w:val="hybridMultilevel"/>
    <w:tmpl w:val="DA1041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F77AD9"/>
    <w:multiLevelType w:val="multilevel"/>
    <w:tmpl w:val="234A5B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FAA1643"/>
    <w:multiLevelType w:val="hybridMultilevel"/>
    <w:tmpl w:val="770A57E2"/>
    <w:lvl w:ilvl="0" w:tplc="99745F9E">
      <w:start w:val="1"/>
      <w:numFmt w:val="bullet"/>
      <w:lvlText w:val=""/>
      <w:lvlJc w:val="left"/>
      <w:pPr>
        <w:tabs>
          <w:tab w:val="num" w:pos="864"/>
        </w:tabs>
        <w:ind w:left="864" w:hanging="432"/>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BB3233"/>
    <w:multiLevelType w:val="hybridMultilevel"/>
    <w:tmpl w:val="18A26312"/>
    <w:lvl w:ilvl="0" w:tplc="AA146756">
      <w:start w:val="1"/>
      <w:numFmt w:val="bullet"/>
      <w:lvlText w:val=""/>
      <w:lvlJc w:val="left"/>
      <w:pPr>
        <w:tabs>
          <w:tab w:val="num" w:pos="864"/>
        </w:tabs>
        <w:ind w:left="864"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A525F8"/>
    <w:multiLevelType w:val="hybridMultilevel"/>
    <w:tmpl w:val="DA1041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26D2381"/>
    <w:multiLevelType w:val="multilevel"/>
    <w:tmpl w:val="762011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17D61B2"/>
    <w:multiLevelType w:val="hybridMultilevel"/>
    <w:tmpl w:val="DA1041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86014C4"/>
    <w:multiLevelType w:val="hybridMultilevel"/>
    <w:tmpl w:val="DA1041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6525E6"/>
    <w:multiLevelType w:val="hybridMultilevel"/>
    <w:tmpl w:val="DA1041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A971A4E"/>
    <w:multiLevelType w:val="hybridMultilevel"/>
    <w:tmpl w:val="DA1041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AAF42C9"/>
    <w:multiLevelType w:val="multilevel"/>
    <w:tmpl w:val="38DEF7CA"/>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297E32"/>
    <w:multiLevelType w:val="hybridMultilevel"/>
    <w:tmpl w:val="DA1041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BE65DD1"/>
    <w:multiLevelType w:val="hybridMultilevel"/>
    <w:tmpl w:val="DA1041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2854601"/>
    <w:multiLevelType w:val="multilevel"/>
    <w:tmpl w:val="989C2BE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9617052"/>
    <w:multiLevelType w:val="hybridMultilevel"/>
    <w:tmpl w:val="2F02C1A4"/>
    <w:lvl w:ilvl="0" w:tplc="62B4F1C2">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54B88"/>
    <w:multiLevelType w:val="hybridMultilevel"/>
    <w:tmpl w:val="DA1041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1A046E3"/>
    <w:multiLevelType w:val="multilevel"/>
    <w:tmpl w:val="3FE234E0"/>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303093A"/>
    <w:multiLevelType w:val="hybridMultilevel"/>
    <w:tmpl w:val="DA1041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49B40D8"/>
    <w:multiLevelType w:val="hybridMultilevel"/>
    <w:tmpl w:val="DA1041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913710C"/>
    <w:multiLevelType w:val="hybridMultilevel"/>
    <w:tmpl w:val="DA1041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AA2551F"/>
    <w:multiLevelType w:val="hybridMultilevel"/>
    <w:tmpl w:val="A2B8DB32"/>
    <w:lvl w:ilvl="0" w:tplc="90208C4E">
      <w:start w:val="1"/>
      <w:numFmt w:val="bullet"/>
      <w:lvlText w:val=""/>
      <w:lvlJc w:val="left"/>
      <w:pPr>
        <w:tabs>
          <w:tab w:val="num" w:pos="864"/>
        </w:tabs>
        <w:ind w:left="864" w:hanging="432"/>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8A54E15"/>
    <w:multiLevelType w:val="hybridMultilevel"/>
    <w:tmpl w:val="8E2498F0"/>
    <w:lvl w:ilvl="0" w:tplc="99745F9E">
      <w:start w:val="1"/>
      <w:numFmt w:val="bullet"/>
      <w:lvlText w:val=""/>
      <w:lvlJc w:val="left"/>
      <w:pPr>
        <w:tabs>
          <w:tab w:val="num" w:pos="864"/>
        </w:tabs>
        <w:ind w:left="864"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AC785E"/>
    <w:multiLevelType w:val="hybridMultilevel"/>
    <w:tmpl w:val="F9664262"/>
    <w:lvl w:ilvl="0" w:tplc="AA146756">
      <w:start w:val="1"/>
      <w:numFmt w:val="bullet"/>
      <w:lvlText w:val=""/>
      <w:lvlJc w:val="left"/>
      <w:pPr>
        <w:tabs>
          <w:tab w:val="num" w:pos="864"/>
        </w:tabs>
        <w:ind w:left="864"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1326F9"/>
    <w:multiLevelType w:val="hybridMultilevel"/>
    <w:tmpl w:val="DA1041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F20661B"/>
    <w:multiLevelType w:val="multilevel"/>
    <w:tmpl w:val="CAF4985C"/>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3F14319"/>
    <w:multiLevelType w:val="multilevel"/>
    <w:tmpl w:val="91DACD2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8C97E10"/>
    <w:multiLevelType w:val="hybridMultilevel"/>
    <w:tmpl w:val="E4BE00CC"/>
    <w:lvl w:ilvl="0" w:tplc="B2DC2E2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9799635">
    <w:abstractNumId w:val="23"/>
  </w:num>
  <w:num w:numId="2" w16cid:durableId="218058247">
    <w:abstractNumId w:val="4"/>
  </w:num>
  <w:num w:numId="3" w16cid:durableId="1328823199">
    <w:abstractNumId w:val="3"/>
  </w:num>
  <w:num w:numId="4" w16cid:durableId="1311442914">
    <w:abstractNumId w:val="22"/>
  </w:num>
  <w:num w:numId="5" w16cid:durableId="999238823">
    <w:abstractNumId w:val="21"/>
  </w:num>
  <w:num w:numId="6" w16cid:durableId="1826513447">
    <w:abstractNumId w:val="25"/>
  </w:num>
  <w:num w:numId="7" w16cid:durableId="820736699">
    <w:abstractNumId w:val="6"/>
  </w:num>
  <w:num w:numId="8" w16cid:durableId="521431331">
    <w:abstractNumId w:val="14"/>
  </w:num>
  <w:num w:numId="9" w16cid:durableId="908926387">
    <w:abstractNumId w:val="11"/>
  </w:num>
  <w:num w:numId="10" w16cid:durableId="569511034">
    <w:abstractNumId w:val="17"/>
  </w:num>
  <w:num w:numId="11" w16cid:durableId="914243604">
    <w:abstractNumId w:val="2"/>
  </w:num>
  <w:num w:numId="12" w16cid:durableId="2047945364">
    <w:abstractNumId w:val="26"/>
  </w:num>
  <w:num w:numId="13" w16cid:durableId="1068839561">
    <w:abstractNumId w:val="27"/>
  </w:num>
  <w:num w:numId="14" w16cid:durableId="14198633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9063733">
    <w:abstractNumId w:val="8"/>
  </w:num>
  <w:num w:numId="16" w16cid:durableId="14944875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8284548">
    <w:abstractNumId w:val="18"/>
  </w:num>
  <w:num w:numId="18" w16cid:durableId="1281765695">
    <w:abstractNumId w:val="0"/>
  </w:num>
  <w:num w:numId="19" w16cid:durableId="1041858303">
    <w:abstractNumId w:val="5"/>
  </w:num>
  <w:num w:numId="20" w16cid:durableId="770246085">
    <w:abstractNumId w:val="10"/>
  </w:num>
  <w:num w:numId="21" w16cid:durableId="133911384">
    <w:abstractNumId w:val="1"/>
  </w:num>
  <w:num w:numId="22" w16cid:durableId="1395590714">
    <w:abstractNumId w:val="16"/>
  </w:num>
  <w:num w:numId="23" w16cid:durableId="2115244644">
    <w:abstractNumId w:val="9"/>
  </w:num>
  <w:num w:numId="24" w16cid:durableId="1160926505">
    <w:abstractNumId w:val="7"/>
  </w:num>
  <w:num w:numId="25" w16cid:durableId="2124962370">
    <w:abstractNumId w:val="19"/>
  </w:num>
  <w:num w:numId="26" w16cid:durableId="1927611150">
    <w:abstractNumId w:val="24"/>
  </w:num>
  <w:num w:numId="27" w16cid:durableId="135298943">
    <w:abstractNumId w:val="20"/>
  </w:num>
  <w:num w:numId="28" w16cid:durableId="499544546">
    <w:abstractNumId w:val="12"/>
  </w:num>
  <w:num w:numId="29" w16cid:durableId="641541010">
    <w:abstractNumId w:val="13"/>
  </w:num>
  <w:num w:numId="30" w16cid:durableId="327822">
    <w:abstractNumId w:val="15"/>
  </w:num>
  <w:num w:numId="31" w16cid:durableId="141972371">
    <w:abstractNumId w:val="17"/>
    <w:lvlOverride w:ilvl="0">
      <w:startOverride w:val="7"/>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AAA"/>
    <w:rsid w:val="00007C34"/>
    <w:rsid w:val="000134D9"/>
    <w:rsid w:val="0001366D"/>
    <w:rsid w:val="00015591"/>
    <w:rsid w:val="0001674C"/>
    <w:rsid w:val="0002313F"/>
    <w:rsid w:val="0002549B"/>
    <w:rsid w:val="000323FC"/>
    <w:rsid w:val="000361B0"/>
    <w:rsid w:val="0003657E"/>
    <w:rsid w:val="0003755D"/>
    <w:rsid w:val="0003760D"/>
    <w:rsid w:val="0003775C"/>
    <w:rsid w:val="00040029"/>
    <w:rsid w:val="00040C3A"/>
    <w:rsid w:val="00040F2F"/>
    <w:rsid w:val="00041180"/>
    <w:rsid w:val="000422A0"/>
    <w:rsid w:val="00051C0B"/>
    <w:rsid w:val="00054B1D"/>
    <w:rsid w:val="0005653A"/>
    <w:rsid w:val="00060020"/>
    <w:rsid w:val="00064191"/>
    <w:rsid w:val="000641C5"/>
    <w:rsid w:val="00066338"/>
    <w:rsid w:val="000677DE"/>
    <w:rsid w:val="00076CAB"/>
    <w:rsid w:val="000832D4"/>
    <w:rsid w:val="00085E0E"/>
    <w:rsid w:val="00086C45"/>
    <w:rsid w:val="0009794C"/>
    <w:rsid w:val="000A0604"/>
    <w:rsid w:val="000A13DF"/>
    <w:rsid w:val="000A4D5E"/>
    <w:rsid w:val="000B471D"/>
    <w:rsid w:val="000C3339"/>
    <w:rsid w:val="000C34E6"/>
    <w:rsid w:val="000C40A2"/>
    <w:rsid w:val="000C629F"/>
    <w:rsid w:val="000E1BBC"/>
    <w:rsid w:val="000E2BAE"/>
    <w:rsid w:val="000E4A5F"/>
    <w:rsid w:val="000E5F19"/>
    <w:rsid w:val="000F0F1C"/>
    <w:rsid w:val="000F28D7"/>
    <w:rsid w:val="000F60AC"/>
    <w:rsid w:val="00106DC2"/>
    <w:rsid w:val="00110081"/>
    <w:rsid w:val="00110D37"/>
    <w:rsid w:val="001136DD"/>
    <w:rsid w:val="00115593"/>
    <w:rsid w:val="00120370"/>
    <w:rsid w:val="001242C4"/>
    <w:rsid w:val="00124540"/>
    <w:rsid w:val="00124BCC"/>
    <w:rsid w:val="00125730"/>
    <w:rsid w:val="00133C00"/>
    <w:rsid w:val="00135FEF"/>
    <w:rsid w:val="00136963"/>
    <w:rsid w:val="001405F9"/>
    <w:rsid w:val="001426E2"/>
    <w:rsid w:val="00143EFE"/>
    <w:rsid w:val="00144309"/>
    <w:rsid w:val="00151949"/>
    <w:rsid w:val="00151F57"/>
    <w:rsid w:val="00155788"/>
    <w:rsid w:val="00156A34"/>
    <w:rsid w:val="00156E4D"/>
    <w:rsid w:val="0016229B"/>
    <w:rsid w:val="0016253C"/>
    <w:rsid w:val="00165FA1"/>
    <w:rsid w:val="00166132"/>
    <w:rsid w:val="0017009B"/>
    <w:rsid w:val="0017029E"/>
    <w:rsid w:val="00170CD0"/>
    <w:rsid w:val="00171F41"/>
    <w:rsid w:val="00172629"/>
    <w:rsid w:val="001727D7"/>
    <w:rsid w:val="00172C0E"/>
    <w:rsid w:val="00173701"/>
    <w:rsid w:val="001768D9"/>
    <w:rsid w:val="00193CC6"/>
    <w:rsid w:val="00196394"/>
    <w:rsid w:val="001967C0"/>
    <w:rsid w:val="0019780E"/>
    <w:rsid w:val="001A4A4C"/>
    <w:rsid w:val="001A7093"/>
    <w:rsid w:val="001B19FE"/>
    <w:rsid w:val="001B1EED"/>
    <w:rsid w:val="001B236C"/>
    <w:rsid w:val="001B46A0"/>
    <w:rsid w:val="001B4C1D"/>
    <w:rsid w:val="001C0BA9"/>
    <w:rsid w:val="001D0C8E"/>
    <w:rsid w:val="001D443D"/>
    <w:rsid w:val="001D7538"/>
    <w:rsid w:val="001E0309"/>
    <w:rsid w:val="001E0E6D"/>
    <w:rsid w:val="001E55CA"/>
    <w:rsid w:val="001E56E5"/>
    <w:rsid w:val="001E7E0A"/>
    <w:rsid w:val="001F2218"/>
    <w:rsid w:val="001F2B8E"/>
    <w:rsid w:val="001F3345"/>
    <w:rsid w:val="001F5049"/>
    <w:rsid w:val="001F6E2D"/>
    <w:rsid w:val="001F6EBD"/>
    <w:rsid w:val="00200D5A"/>
    <w:rsid w:val="00204B88"/>
    <w:rsid w:val="00207465"/>
    <w:rsid w:val="00207FB0"/>
    <w:rsid w:val="0021051F"/>
    <w:rsid w:val="00211925"/>
    <w:rsid w:val="00211D69"/>
    <w:rsid w:val="002144BA"/>
    <w:rsid w:val="002172EB"/>
    <w:rsid w:val="00220128"/>
    <w:rsid w:val="00220A80"/>
    <w:rsid w:val="002236C6"/>
    <w:rsid w:val="00223FF1"/>
    <w:rsid w:val="0022425C"/>
    <w:rsid w:val="00230885"/>
    <w:rsid w:val="0023222E"/>
    <w:rsid w:val="0023606B"/>
    <w:rsid w:val="00237130"/>
    <w:rsid w:val="00240E6C"/>
    <w:rsid w:val="0024335D"/>
    <w:rsid w:val="00246355"/>
    <w:rsid w:val="00247834"/>
    <w:rsid w:val="002576D3"/>
    <w:rsid w:val="00263B4B"/>
    <w:rsid w:val="00266076"/>
    <w:rsid w:val="002675F9"/>
    <w:rsid w:val="00267E83"/>
    <w:rsid w:val="00270D11"/>
    <w:rsid w:val="00271606"/>
    <w:rsid w:val="00276766"/>
    <w:rsid w:val="00277BF7"/>
    <w:rsid w:val="002800B3"/>
    <w:rsid w:val="00282E7C"/>
    <w:rsid w:val="00283691"/>
    <w:rsid w:val="00285B2C"/>
    <w:rsid w:val="00286949"/>
    <w:rsid w:val="00286F16"/>
    <w:rsid w:val="00291A38"/>
    <w:rsid w:val="002961D5"/>
    <w:rsid w:val="002A2046"/>
    <w:rsid w:val="002A5BDC"/>
    <w:rsid w:val="002B107E"/>
    <w:rsid w:val="002B22D0"/>
    <w:rsid w:val="002B2A18"/>
    <w:rsid w:val="002B2DB4"/>
    <w:rsid w:val="002B5B1B"/>
    <w:rsid w:val="002C02B3"/>
    <w:rsid w:val="002C5583"/>
    <w:rsid w:val="002C5F18"/>
    <w:rsid w:val="002C7FDA"/>
    <w:rsid w:val="002D042D"/>
    <w:rsid w:val="002D3C36"/>
    <w:rsid w:val="002D42C1"/>
    <w:rsid w:val="002D6C03"/>
    <w:rsid w:val="002E133B"/>
    <w:rsid w:val="002E19E9"/>
    <w:rsid w:val="002E34CA"/>
    <w:rsid w:val="002E3635"/>
    <w:rsid w:val="002E4D1C"/>
    <w:rsid w:val="002E694F"/>
    <w:rsid w:val="002F2DA3"/>
    <w:rsid w:val="002F2DE6"/>
    <w:rsid w:val="002F7B7A"/>
    <w:rsid w:val="003001B9"/>
    <w:rsid w:val="0030411C"/>
    <w:rsid w:val="00305434"/>
    <w:rsid w:val="00307622"/>
    <w:rsid w:val="003112C3"/>
    <w:rsid w:val="003119E8"/>
    <w:rsid w:val="00312731"/>
    <w:rsid w:val="00313F20"/>
    <w:rsid w:val="00314454"/>
    <w:rsid w:val="00315C8E"/>
    <w:rsid w:val="00316895"/>
    <w:rsid w:val="003172DD"/>
    <w:rsid w:val="0032217A"/>
    <w:rsid w:val="003253F8"/>
    <w:rsid w:val="00330B89"/>
    <w:rsid w:val="003329BB"/>
    <w:rsid w:val="00333D31"/>
    <w:rsid w:val="003365D5"/>
    <w:rsid w:val="00340C05"/>
    <w:rsid w:val="0034117C"/>
    <w:rsid w:val="0034170A"/>
    <w:rsid w:val="00342A75"/>
    <w:rsid w:val="00343806"/>
    <w:rsid w:val="00345ED6"/>
    <w:rsid w:val="00346B45"/>
    <w:rsid w:val="003477D6"/>
    <w:rsid w:val="00356136"/>
    <w:rsid w:val="00357B34"/>
    <w:rsid w:val="00372587"/>
    <w:rsid w:val="00374642"/>
    <w:rsid w:val="003817BF"/>
    <w:rsid w:val="003830DA"/>
    <w:rsid w:val="00383180"/>
    <w:rsid w:val="00384FCD"/>
    <w:rsid w:val="0038609B"/>
    <w:rsid w:val="00391DEA"/>
    <w:rsid w:val="00394F65"/>
    <w:rsid w:val="00395B93"/>
    <w:rsid w:val="003966E0"/>
    <w:rsid w:val="003A3CDC"/>
    <w:rsid w:val="003A4CC0"/>
    <w:rsid w:val="003B0F9A"/>
    <w:rsid w:val="003B1455"/>
    <w:rsid w:val="003B1A2E"/>
    <w:rsid w:val="003B3169"/>
    <w:rsid w:val="003B448B"/>
    <w:rsid w:val="003B56B2"/>
    <w:rsid w:val="003B59F0"/>
    <w:rsid w:val="003C551C"/>
    <w:rsid w:val="003C58D7"/>
    <w:rsid w:val="003C5D87"/>
    <w:rsid w:val="003D1960"/>
    <w:rsid w:val="003D2242"/>
    <w:rsid w:val="003D24B1"/>
    <w:rsid w:val="003D30A0"/>
    <w:rsid w:val="003D7087"/>
    <w:rsid w:val="003E2F22"/>
    <w:rsid w:val="003E6A5D"/>
    <w:rsid w:val="003F296C"/>
    <w:rsid w:val="003F3C3F"/>
    <w:rsid w:val="003F5C18"/>
    <w:rsid w:val="003F5F16"/>
    <w:rsid w:val="003F6E3D"/>
    <w:rsid w:val="00400095"/>
    <w:rsid w:val="00400F26"/>
    <w:rsid w:val="0040478D"/>
    <w:rsid w:val="00406C0E"/>
    <w:rsid w:val="00410256"/>
    <w:rsid w:val="004116D6"/>
    <w:rsid w:val="0041363A"/>
    <w:rsid w:val="00415EF2"/>
    <w:rsid w:val="00416254"/>
    <w:rsid w:val="00421F60"/>
    <w:rsid w:val="00422BCD"/>
    <w:rsid w:val="00422DD2"/>
    <w:rsid w:val="00423346"/>
    <w:rsid w:val="00423E69"/>
    <w:rsid w:val="00426C3F"/>
    <w:rsid w:val="004311AE"/>
    <w:rsid w:val="00431E08"/>
    <w:rsid w:val="004323C2"/>
    <w:rsid w:val="00434DAF"/>
    <w:rsid w:val="00434EB3"/>
    <w:rsid w:val="0043581F"/>
    <w:rsid w:val="00440321"/>
    <w:rsid w:val="00441F81"/>
    <w:rsid w:val="00443602"/>
    <w:rsid w:val="00444F45"/>
    <w:rsid w:val="004463B7"/>
    <w:rsid w:val="00447104"/>
    <w:rsid w:val="0045081D"/>
    <w:rsid w:val="0045489D"/>
    <w:rsid w:val="004563B2"/>
    <w:rsid w:val="004627DA"/>
    <w:rsid w:val="004631F4"/>
    <w:rsid w:val="00465AFE"/>
    <w:rsid w:val="00467756"/>
    <w:rsid w:val="00471A72"/>
    <w:rsid w:val="00474649"/>
    <w:rsid w:val="00475073"/>
    <w:rsid w:val="00477C59"/>
    <w:rsid w:val="00482211"/>
    <w:rsid w:val="00485354"/>
    <w:rsid w:val="00495441"/>
    <w:rsid w:val="00496618"/>
    <w:rsid w:val="004A02EF"/>
    <w:rsid w:val="004A07EE"/>
    <w:rsid w:val="004A3682"/>
    <w:rsid w:val="004A621A"/>
    <w:rsid w:val="004A6EFE"/>
    <w:rsid w:val="004A7C76"/>
    <w:rsid w:val="004B082B"/>
    <w:rsid w:val="004B147F"/>
    <w:rsid w:val="004B2B26"/>
    <w:rsid w:val="004B4659"/>
    <w:rsid w:val="004B59AB"/>
    <w:rsid w:val="004C05FA"/>
    <w:rsid w:val="004C1085"/>
    <w:rsid w:val="004C2383"/>
    <w:rsid w:val="004C2408"/>
    <w:rsid w:val="004C2FCA"/>
    <w:rsid w:val="004C4568"/>
    <w:rsid w:val="004C54CC"/>
    <w:rsid w:val="004C6572"/>
    <w:rsid w:val="004C7315"/>
    <w:rsid w:val="004D1615"/>
    <w:rsid w:val="004D1761"/>
    <w:rsid w:val="004D4B7A"/>
    <w:rsid w:val="004D5DB0"/>
    <w:rsid w:val="004D6F1A"/>
    <w:rsid w:val="004F2788"/>
    <w:rsid w:val="004F35A5"/>
    <w:rsid w:val="00500A27"/>
    <w:rsid w:val="00506667"/>
    <w:rsid w:val="00510A0D"/>
    <w:rsid w:val="005116B5"/>
    <w:rsid w:val="00512443"/>
    <w:rsid w:val="005135E2"/>
    <w:rsid w:val="005171C2"/>
    <w:rsid w:val="00521C8B"/>
    <w:rsid w:val="00525D14"/>
    <w:rsid w:val="00526E21"/>
    <w:rsid w:val="0053023D"/>
    <w:rsid w:val="00531610"/>
    <w:rsid w:val="00533E55"/>
    <w:rsid w:val="00540523"/>
    <w:rsid w:val="005405F4"/>
    <w:rsid w:val="00540B7B"/>
    <w:rsid w:val="00542181"/>
    <w:rsid w:val="00542291"/>
    <w:rsid w:val="00545B07"/>
    <w:rsid w:val="00552338"/>
    <w:rsid w:val="00552A41"/>
    <w:rsid w:val="00556935"/>
    <w:rsid w:val="00560791"/>
    <w:rsid w:val="00560E2E"/>
    <w:rsid w:val="00563562"/>
    <w:rsid w:val="005712CA"/>
    <w:rsid w:val="005738CC"/>
    <w:rsid w:val="00581ECA"/>
    <w:rsid w:val="0058551B"/>
    <w:rsid w:val="00586593"/>
    <w:rsid w:val="00596006"/>
    <w:rsid w:val="005A2479"/>
    <w:rsid w:val="005B1897"/>
    <w:rsid w:val="005C287E"/>
    <w:rsid w:val="005C3EF8"/>
    <w:rsid w:val="005C3F2C"/>
    <w:rsid w:val="005C5B20"/>
    <w:rsid w:val="005C6A27"/>
    <w:rsid w:val="005D162A"/>
    <w:rsid w:val="005E3243"/>
    <w:rsid w:val="005E331D"/>
    <w:rsid w:val="005E375F"/>
    <w:rsid w:val="005E5565"/>
    <w:rsid w:val="005E79A8"/>
    <w:rsid w:val="005F1D71"/>
    <w:rsid w:val="005F2484"/>
    <w:rsid w:val="005F6241"/>
    <w:rsid w:val="005F6C8B"/>
    <w:rsid w:val="005F77C5"/>
    <w:rsid w:val="005F7865"/>
    <w:rsid w:val="00600F3F"/>
    <w:rsid w:val="006014ED"/>
    <w:rsid w:val="006018B6"/>
    <w:rsid w:val="00603A2B"/>
    <w:rsid w:val="006121AF"/>
    <w:rsid w:val="00612A3B"/>
    <w:rsid w:val="00613064"/>
    <w:rsid w:val="00616550"/>
    <w:rsid w:val="00616FC2"/>
    <w:rsid w:val="0062081A"/>
    <w:rsid w:val="0062568F"/>
    <w:rsid w:val="00626507"/>
    <w:rsid w:val="006265C2"/>
    <w:rsid w:val="006273B8"/>
    <w:rsid w:val="0063006B"/>
    <w:rsid w:val="00632481"/>
    <w:rsid w:val="0063525A"/>
    <w:rsid w:val="00636341"/>
    <w:rsid w:val="006375AF"/>
    <w:rsid w:val="00637DF8"/>
    <w:rsid w:val="00645AA0"/>
    <w:rsid w:val="006544B9"/>
    <w:rsid w:val="00655153"/>
    <w:rsid w:val="00660A7F"/>
    <w:rsid w:val="00662695"/>
    <w:rsid w:val="00662B7D"/>
    <w:rsid w:val="0066700A"/>
    <w:rsid w:val="0066731C"/>
    <w:rsid w:val="006673F1"/>
    <w:rsid w:val="0067022F"/>
    <w:rsid w:val="006705FE"/>
    <w:rsid w:val="00677845"/>
    <w:rsid w:val="0068080C"/>
    <w:rsid w:val="00680841"/>
    <w:rsid w:val="00682320"/>
    <w:rsid w:val="00684B1B"/>
    <w:rsid w:val="00691018"/>
    <w:rsid w:val="006A0172"/>
    <w:rsid w:val="006A0A39"/>
    <w:rsid w:val="006A3198"/>
    <w:rsid w:val="006A494E"/>
    <w:rsid w:val="006A6E6A"/>
    <w:rsid w:val="006A7A0B"/>
    <w:rsid w:val="006B038C"/>
    <w:rsid w:val="006B157B"/>
    <w:rsid w:val="006B4EC6"/>
    <w:rsid w:val="006B6DB5"/>
    <w:rsid w:val="006C4700"/>
    <w:rsid w:val="006C476C"/>
    <w:rsid w:val="006C5ABF"/>
    <w:rsid w:val="006C5BB6"/>
    <w:rsid w:val="006C6FB5"/>
    <w:rsid w:val="006C710E"/>
    <w:rsid w:val="006C7934"/>
    <w:rsid w:val="006C7C19"/>
    <w:rsid w:val="006D015D"/>
    <w:rsid w:val="006D0493"/>
    <w:rsid w:val="006D1C86"/>
    <w:rsid w:val="006D2054"/>
    <w:rsid w:val="006D2882"/>
    <w:rsid w:val="006D556A"/>
    <w:rsid w:val="006D65F9"/>
    <w:rsid w:val="006E3EAF"/>
    <w:rsid w:val="006F22D0"/>
    <w:rsid w:val="006F2874"/>
    <w:rsid w:val="006F36E6"/>
    <w:rsid w:val="006F49B2"/>
    <w:rsid w:val="006F7994"/>
    <w:rsid w:val="00700D50"/>
    <w:rsid w:val="00701359"/>
    <w:rsid w:val="007075BF"/>
    <w:rsid w:val="00707D58"/>
    <w:rsid w:val="00711054"/>
    <w:rsid w:val="00715D40"/>
    <w:rsid w:val="00716181"/>
    <w:rsid w:val="00716EF8"/>
    <w:rsid w:val="00721E6A"/>
    <w:rsid w:val="00723761"/>
    <w:rsid w:val="0073248E"/>
    <w:rsid w:val="0073371A"/>
    <w:rsid w:val="0073484E"/>
    <w:rsid w:val="00734B23"/>
    <w:rsid w:val="0073518D"/>
    <w:rsid w:val="00741DB5"/>
    <w:rsid w:val="00744C7D"/>
    <w:rsid w:val="007450DB"/>
    <w:rsid w:val="007453DB"/>
    <w:rsid w:val="00752017"/>
    <w:rsid w:val="00753A6F"/>
    <w:rsid w:val="00756421"/>
    <w:rsid w:val="0075764D"/>
    <w:rsid w:val="007618ED"/>
    <w:rsid w:val="0076473A"/>
    <w:rsid w:val="0076626E"/>
    <w:rsid w:val="00766456"/>
    <w:rsid w:val="00766BEF"/>
    <w:rsid w:val="007716EC"/>
    <w:rsid w:val="00772499"/>
    <w:rsid w:val="00775BDE"/>
    <w:rsid w:val="00775E0F"/>
    <w:rsid w:val="00780F4B"/>
    <w:rsid w:val="00781792"/>
    <w:rsid w:val="007817DC"/>
    <w:rsid w:val="00783448"/>
    <w:rsid w:val="00784062"/>
    <w:rsid w:val="00784A82"/>
    <w:rsid w:val="007874FE"/>
    <w:rsid w:val="007878F2"/>
    <w:rsid w:val="00797DFE"/>
    <w:rsid w:val="007A0ADC"/>
    <w:rsid w:val="007A484B"/>
    <w:rsid w:val="007A5060"/>
    <w:rsid w:val="007B1D21"/>
    <w:rsid w:val="007B3225"/>
    <w:rsid w:val="007B71AD"/>
    <w:rsid w:val="007C271B"/>
    <w:rsid w:val="007C2F91"/>
    <w:rsid w:val="007E1042"/>
    <w:rsid w:val="007E116C"/>
    <w:rsid w:val="007E5667"/>
    <w:rsid w:val="007F4B49"/>
    <w:rsid w:val="007F536E"/>
    <w:rsid w:val="00800D1B"/>
    <w:rsid w:val="0080166E"/>
    <w:rsid w:val="00803EEC"/>
    <w:rsid w:val="0080537F"/>
    <w:rsid w:val="0080550E"/>
    <w:rsid w:val="00805CF9"/>
    <w:rsid w:val="00816153"/>
    <w:rsid w:val="0082312C"/>
    <w:rsid w:val="00823C76"/>
    <w:rsid w:val="00831655"/>
    <w:rsid w:val="008330B1"/>
    <w:rsid w:val="00836E0C"/>
    <w:rsid w:val="0084539C"/>
    <w:rsid w:val="0084554D"/>
    <w:rsid w:val="0085168D"/>
    <w:rsid w:val="00855A56"/>
    <w:rsid w:val="00860B84"/>
    <w:rsid w:val="00866732"/>
    <w:rsid w:val="00866913"/>
    <w:rsid w:val="0087239C"/>
    <w:rsid w:val="00872D58"/>
    <w:rsid w:val="00874CAE"/>
    <w:rsid w:val="008757B4"/>
    <w:rsid w:val="00875CA3"/>
    <w:rsid w:val="0087744A"/>
    <w:rsid w:val="00894C2F"/>
    <w:rsid w:val="00896E6C"/>
    <w:rsid w:val="008A08C2"/>
    <w:rsid w:val="008A1618"/>
    <w:rsid w:val="008A2EDF"/>
    <w:rsid w:val="008A45F7"/>
    <w:rsid w:val="008A6675"/>
    <w:rsid w:val="008B02B3"/>
    <w:rsid w:val="008B374C"/>
    <w:rsid w:val="008B6BD0"/>
    <w:rsid w:val="008B796F"/>
    <w:rsid w:val="008C0E85"/>
    <w:rsid w:val="008C37A7"/>
    <w:rsid w:val="008C5E22"/>
    <w:rsid w:val="008C5FAF"/>
    <w:rsid w:val="008C7388"/>
    <w:rsid w:val="008C795C"/>
    <w:rsid w:val="008C7ECC"/>
    <w:rsid w:val="008D0A91"/>
    <w:rsid w:val="008D7732"/>
    <w:rsid w:val="008E3795"/>
    <w:rsid w:val="008E43A9"/>
    <w:rsid w:val="008E7B8D"/>
    <w:rsid w:val="008F0543"/>
    <w:rsid w:val="008F33AF"/>
    <w:rsid w:val="008F4AB5"/>
    <w:rsid w:val="008F4E86"/>
    <w:rsid w:val="009009B6"/>
    <w:rsid w:val="009011A4"/>
    <w:rsid w:val="009026BB"/>
    <w:rsid w:val="00902CEE"/>
    <w:rsid w:val="009046E9"/>
    <w:rsid w:val="00904CCF"/>
    <w:rsid w:val="00904D88"/>
    <w:rsid w:val="009051AC"/>
    <w:rsid w:val="009053C4"/>
    <w:rsid w:val="009066B6"/>
    <w:rsid w:val="00907391"/>
    <w:rsid w:val="00907455"/>
    <w:rsid w:val="00907726"/>
    <w:rsid w:val="00907B62"/>
    <w:rsid w:val="00917F88"/>
    <w:rsid w:val="00923991"/>
    <w:rsid w:val="00924374"/>
    <w:rsid w:val="00925F1A"/>
    <w:rsid w:val="00935441"/>
    <w:rsid w:val="00935B47"/>
    <w:rsid w:val="00944350"/>
    <w:rsid w:val="00951FFD"/>
    <w:rsid w:val="00953810"/>
    <w:rsid w:val="009545EC"/>
    <w:rsid w:val="009557DD"/>
    <w:rsid w:val="00960D6C"/>
    <w:rsid w:val="00960F69"/>
    <w:rsid w:val="00967057"/>
    <w:rsid w:val="00971C42"/>
    <w:rsid w:val="009823E0"/>
    <w:rsid w:val="009839F4"/>
    <w:rsid w:val="00983D5E"/>
    <w:rsid w:val="009847CD"/>
    <w:rsid w:val="00984B3C"/>
    <w:rsid w:val="00985EBE"/>
    <w:rsid w:val="00986FB8"/>
    <w:rsid w:val="0098739A"/>
    <w:rsid w:val="0099730B"/>
    <w:rsid w:val="00997F75"/>
    <w:rsid w:val="009B3021"/>
    <w:rsid w:val="009B3541"/>
    <w:rsid w:val="009B4168"/>
    <w:rsid w:val="009B4E92"/>
    <w:rsid w:val="009B6038"/>
    <w:rsid w:val="009B6E57"/>
    <w:rsid w:val="009C1924"/>
    <w:rsid w:val="009C24A0"/>
    <w:rsid w:val="009C2DE9"/>
    <w:rsid w:val="009C497C"/>
    <w:rsid w:val="009C702A"/>
    <w:rsid w:val="009D77AA"/>
    <w:rsid w:val="009E29B5"/>
    <w:rsid w:val="009F1C75"/>
    <w:rsid w:val="009F213E"/>
    <w:rsid w:val="009F2274"/>
    <w:rsid w:val="009F6366"/>
    <w:rsid w:val="009F6941"/>
    <w:rsid w:val="00A006A4"/>
    <w:rsid w:val="00A00C84"/>
    <w:rsid w:val="00A01164"/>
    <w:rsid w:val="00A025F3"/>
    <w:rsid w:val="00A05BFD"/>
    <w:rsid w:val="00A1184A"/>
    <w:rsid w:val="00A20056"/>
    <w:rsid w:val="00A226E3"/>
    <w:rsid w:val="00A274C6"/>
    <w:rsid w:val="00A27D3C"/>
    <w:rsid w:val="00A27E1F"/>
    <w:rsid w:val="00A3078B"/>
    <w:rsid w:val="00A31326"/>
    <w:rsid w:val="00A322E0"/>
    <w:rsid w:val="00A32B54"/>
    <w:rsid w:val="00A33038"/>
    <w:rsid w:val="00A33C35"/>
    <w:rsid w:val="00A35177"/>
    <w:rsid w:val="00A35532"/>
    <w:rsid w:val="00A36AF0"/>
    <w:rsid w:val="00A51839"/>
    <w:rsid w:val="00A51BFB"/>
    <w:rsid w:val="00A52825"/>
    <w:rsid w:val="00A53DE7"/>
    <w:rsid w:val="00A5448D"/>
    <w:rsid w:val="00A54881"/>
    <w:rsid w:val="00A55678"/>
    <w:rsid w:val="00A624D7"/>
    <w:rsid w:val="00A64F1D"/>
    <w:rsid w:val="00A6747F"/>
    <w:rsid w:val="00A67BFB"/>
    <w:rsid w:val="00A74036"/>
    <w:rsid w:val="00A74892"/>
    <w:rsid w:val="00A7718D"/>
    <w:rsid w:val="00A83343"/>
    <w:rsid w:val="00A85B09"/>
    <w:rsid w:val="00A86656"/>
    <w:rsid w:val="00A8785B"/>
    <w:rsid w:val="00A90368"/>
    <w:rsid w:val="00A90B93"/>
    <w:rsid w:val="00A92633"/>
    <w:rsid w:val="00A93AF5"/>
    <w:rsid w:val="00A96DC1"/>
    <w:rsid w:val="00A97DC5"/>
    <w:rsid w:val="00AA0C32"/>
    <w:rsid w:val="00AA1212"/>
    <w:rsid w:val="00AA42B2"/>
    <w:rsid w:val="00AB1787"/>
    <w:rsid w:val="00AB4A07"/>
    <w:rsid w:val="00AB786B"/>
    <w:rsid w:val="00AC0F7E"/>
    <w:rsid w:val="00AC1898"/>
    <w:rsid w:val="00AC1A2E"/>
    <w:rsid w:val="00AC24A7"/>
    <w:rsid w:val="00AC2A84"/>
    <w:rsid w:val="00AC634C"/>
    <w:rsid w:val="00AD64F4"/>
    <w:rsid w:val="00AE0313"/>
    <w:rsid w:val="00AF3368"/>
    <w:rsid w:val="00AF3E07"/>
    <w:rsid w:val="00AF6172"/>
    <w:rsid w:val="00AF6B64"/>
    <w:rsid w:val="00B07934"/>
    <w:rsid w:val="00B1155A"/>
    <w:rsid w:val="00B12920"/>
    <w:rsid w:val="00B12F0B"/>
    <w:rsid w:val="00B16726"/>
    <w:rsid w:val="00B22081"/>
    <w:rsid w:val="00B26AAA"/>
    <w:rsid w:val="00B301E5"/>
    <w:rsid w:val="00B3281D"/>
    <w:rsid w:val="00B34375"/>
    <w:rsid w:val="00B34536"/>
    <w:rsid w:val="00B3548B"/>
    <w:rsid w:val="00B35F31"/>
    <w:rsid w:val="00B40A09"/>
    <w:rsid w:val="00B426BA"/>
    <w:rsid w:val="00B4380B"/>
    <w:rsid w:val="00B53D16"/>
    <w:rsid w:val="00B55FD3"/>
    <w:rsid w:val="00B66B94"/>
    <w:rsid w:val="00B72450"/>
    <w:rsid w:val="00B72ABE"/>
    <w:rsid w:val="00B760DC"/>
    <w:rsid w:val="00B76416"/>
    <w:rsid w:val="00B7725F"/>
    <w:rsid w:val="00B775D1"/>
    <w:rsid w:val="00B83249"/>
    <w:rsid w:val="00B84170"/>
    <w:rsid w:val="00B8479E"/>
    <w:rsid w:val="00B8724E"/>
    <w:rsid w:val="00B878C3"/>
    <w:rsid w:val="00B92898"/>
    <w:rsid w:val="00B930BA"/>
    <w:rsid w:val="00B97896"/>
    <w:rsid w:val="00BA13F1"/>
    <w:rsid w:val="00BA56AF"/>
    <w:rsid w:val="00BA6D54"/>
    <w:rsid w:val="00BB0391"/>
    <w:rsid w:val="00BB0BD5"/>
    <w:rsid w:val="00BB1242"/>
    <w:rsid w:val="00BB13FD"/>
    <w:rsid w:val="00BB1724"/>
    <w:rsid w:val="00BB23D1"/>
    <w:rsid w:val="00BB4453"/>
    <w:rsid w:val="00BB463F"/>
    <w:rsid w:val="00BB50CB"/>
    <w:rsid w:val="00BC38B5"/>
    <w:rsid w:val="00BC3CD2"/>
    <w:rsid w:val="00BC5732"/>
    <w:rsid w:val="00BC65DC"/>
    <w:rsid w:val="00BC6DF5"/>
    <w:rsid w:val="00BD346C"/>
    <w:rsid w:val="00BD6720"/>
    <w:rsid w:val="00BD741B"/>
    <w:rsid w:val="00BE596F"/>
    <w:rsid w:val="00BE7AF3"/>
    <w:rsid w:val="00BF286B"/>
    <w:rsid w:val="00BF2F61"/>
    <w:rsid w:val="00BF3196"/>
    <w:rsid w:val="00BF4011"/>
    <w:rsid w:val="00BF40CC"/>
    <w:rsid w:val="00C00193"/>
    <w:rsid w:val="00C00D9B"/>
    <w:rsid w:val="00C015AA"/>
    <w:rsid w:val="00C05985"/>
    <w:rsid w:val="00C1466B"/>
    <w:rsid w:val="00C17940"/>
    <w:rsid w:val="00C22751"/>
    <w:rsid w:val="00C24E06"/>
    <w:rsid w:val="00C268AA"/>
    <w:rsid w:val="00C32757"/>
    <w:rsid w:val="00C32ECB"/>
    <w:rsid w:val="00C34369"/>
    <w:rsid w:val="00C34A3D"/>
    <w:rsid w:val="00C36F7F"/>
    <w:rsid w:val="00C41272"/>
    <w:rsid w:val="00C43003"/>
    <w:rsid w:val="00C52908"/>
    <w:rsid w:val="00C52B50"/>
    <w:rsid w:val="00C54EC0"/>
    <w:rsid w:val="00C55CEF"/>
    <w:rsid w:val="00C55E6F"/>
    <w:rsid w:val="00C575C3"/>
    <w:rsid w:val="00C57A21"/>
    <w:rsid w:val="00C6293B"/>
    <w:rsid w:val="00C65448"/>
    <w:rsid w:val="00C72FE7"/>
    <w:rsid w:val="00C734ED"/>
    <w:rsid w:val="00C73F39"/>
    <w:rsid w:val="00C74703"/>
    <w:rsid w:val="00C80497"/>
    <w:rsid w:val="00C87E5B"/>
    <w:rsid w:val="00C908A7"/>
    <w:rsid w:val="00C90B89"/>
    <w:rsid w:val="00C933FD"/>
    <w:rsid w:val="00C94BA1"/>
    <w:rsid w:val="00C970B8"/>
    <w:rsid w:val="00C97739"/>
    <w:rsid w:val="00CA744C"/>
    <w:rsid w:val="00CB141A"/>
    <w:rsid w:val="00CB1766"/>
    <w:rsid w:val="00CB31EE"/>
    <w:rsid w:val="00CB6FB3"/>
    <w:rsid w:val="00CB70F8"/>
    <w:rsid w:val="00CC13B0"/>
    <w:rsid w:val="00CC57EE"/>
    <w:rsid w:val="00CC5F2C"/>
    <w:rsid w:val="00CC7855"/>
    <w:rsid w:val="00CD1879"/>
    <w:rsid w:val="00CD18E3"/>
    <w:rsid w:val="00CD4834"/>
    <w:rsid w:val="00CD774E"/>
    <w:rsid w:val="00CE35D1"/>
    <w:rsid w:val="00CE40CC"/>
    <w:rsid w:val="00CE413F"/>
    <w:rsid w:val="00CE4674"/>
    <w:rsid w:val="00CE5570"/>
    <w:rsid w:val="00CE5AAB"/>
    <w:rsid w:val="00CE5DF1"/>
    <w:rsid w:val="00CE6467"/>
    <w:rsid w:val="00CE7B5D"/>
    <w:rsid w:val="00CF22D4"/>
    <w:rsid w:val="00CF27C5"/>
    <w:rsid w:val="00CF2B81"/>
    <w:rsid w:val="00CF6E62"/>
    <w:rsid w:val="00CF6FAF"/>
    <w:rsid w:val="00D01A4D"/>
    <w:rsid w:val="00D01DCF"/>
    <w:rsid w:val="00D02A84"/>
    <w:rsid w:val="00D032BB"/>
    <w:rsid w:val="00D04258"/>
    <w:rsid w:val="00D101B6"/>
    <w:rsid w:val="00D11F17"/>
    <w:rsid w:val="00D13A6F"/>
    <w:rsid w:val="00D15971"/>
    <w:rsid w:val="00D16215"/>
    <w:rsid w:val="00D25AD9"/>
    <w:rsid w:val="00D264AB"/>
    <w:rsid w:val="00D27C2E"/>
    <w:rsid w:val="00D30DAD"/>
    <w:rsid w:val="00D32C5D"/>
    <w:rsid w:val="00D33369"/>
    <w:rsid w:val="00D3462F"/>
    <w:rsid w:val="00D40329"/>
    <w:rsid w:val="00D41FFF"/>
    <w:rsid w:val="00D4441B"/>
    <w:rsid w:val="00D62349"/>
    <w:rsid w:val="00D6305A"/>
    <w:rsid w:val="00D63A80"/>
    <w:rsid w:val="00D6527B"/>
    <w:rsid w:val="00D66D24"/>
    <w:rsid w:val="00D72071"/>
    <w:rsid w:val="00D73803"/>
    <w:rsid w:val="00D804C9"/>
    <w:rsid w:val="00D82E26"/>
    <w:rsid w:val="00D82E92"/>
    <w:rsid w:val="00D835A2"/>
    <w:rsid w:val="00D83ED3"/>
    <w:rsid w:val="00D85C27"/>
    <w:rsid w:val="00D86062"/>
    <w:rsid w:val="00D86B45"/>
    <w:rsid w:val="00D91F0D"/>
    <w:rsid w:val="00D949A4"/>
    <w:rsid w:val="00D94EAD"/>
    <w:rsid w:val="00D96FD5"/>
    <w:rsid w:val="00DA1642"/>
    <w:rsid w:val="00DA275F"/>
    <w:rsid w:val="00DA38EF"/>
    <w:rsid w:val="00DA7A55"/>
    <w:rsid w:val="00DB0223"/>
    <w:rsid w:val="00DB3E93"/>
    <w:rsid w:val="00DB6D62"/>
    <w:rsid w:val="00DB7F2A"/>
    <w:rsid w:val="00DC1583"/>
    <w:rsid w:val="00DC575E"/>
    <w:rsid w:val="00DC79A5"/>
    <w:rsid w:val="00DD104C"/>
    <w:rsid w:val="00DD2661"/>
    <w:rsid w:val="00DD2E58"/>
    <w:rsid w:val="00DD31F1"/>
    <w:rsid w:val="00DE0671"/>
    <w:rsid w:val="00DE1792"/>
    <w:rsid w:val="00DE2043"/>
    <w:rsid w:val="00DE2AAA"/>
    <w:rsid w:val="00DE3DFE"/>
    <w:rsid w:val="00DE42AF"/>
    <w:rsid w:val="00DE4B77"/>
    <w:rsid w:val="00DE6AAE"/>
    <w:rsid w:val="00DE75E6"/>
    <w:rsid w:val="00DE7D03"/>
    <w:rsid w:val="00DF3FB0"/>
    <w:rsid w:val="00DF5E48"/>
    <w:rsid w:val="00DF7440"/>
    <w:rsid w:val="00E02E4E"/>
    <w:rsid w:val="00E1143D"/>
    <w:rsid w:val="00E1165F"/>
    <w:rsid w:val="00E157FE"/>
    <w:rsid w:val="00E1728B"/>
    <w:rsid w:val="00E203EC"/>
    <w:rsid w:val="00E33B53"/>
    <w:rsid w:val="00E33D4C"/>
    <w:rsid w:val="00E35F07"/>
    <w:rsid w:val="00E37463"/>
    <w:rsid w:val="00E40085"/>
    <w:rsid w:val="00E4363B"/>
    <w:rsid w:val="00E43D87"/>
    <w:rsid w:val="00E444CB"/>
    <w:rsid w:val="00E45916"/>
    <w:rsid w:val="00E52C69"/>
    <w:rsid w:val="00E540A4"/>
    <w:rsid w:val="00E607E2"/>
    <w:rsid w:val="00E63ADB"/>
    <w:rsid w:val="00E66E1B"/>
    <w:rsid w:val="00E71D63"/>
    <w:rsid w:val="00E72033"/>
    <w:rsid w:val="00E720DB"/>
    <w:rsid w:val="00E74D0C"/>
    <w:rsid w:val="00E74D78"/>
    <w:rsid w:val="00E75599"/>
    <w:rsid w:val="00E758E7"/>
    <w:rsid w:val="00E75D46"/>
    <w:rsid w:val="00E80A6C"/>
    <w:rsid w:val="00E83ABD"/>
    <w:rsid w:val="00E844E9"/>
    <w:rsid w:val="00E86983"/>
    <w:rsid w:val="00E8768B"/>
    <w:rsid w:val="00E916F0"/>
    <w:rsid w:val="00E94398"/>
    <w:rsid w:val="00E9494E"/>
    <w:rsid w:val="00EA10D1"/>
    <w:rsid w:val="00EA1432"/>
    <w:rsid w:val="00EA3AA9"/>
    <w:rsid w:val="00EB03C9"/>
    <w:rsid w:val="00EB0EB7"/>
    <w:rsid w:val="00EC200F"/>
    <w:rsid w:val="00EC5A07"/>
    <w:rsid w:val="00EC7592"/>
    <w:rsid w:val="00EC77AF"/>
    <w:rsid w:val="00EC7BB0"/>
    <w:rsid w:val="00ED072A"/>
    <w:rsid w:val="00ED118B"/>
    <w:rsid w:val="00ED11FE"/>
    <w:rsid w:val="00ED18AE"/>
    <w:rsid w:val="00ED35EA"/>
    <w:rsid w:val="00ED6C87"/>
    <w:rsid w:val="00ED768B"/>
    <w:rsid w:val="00EE388F"/>
    <w:rsid w:val="00EE38B3"/>
    <w:rsid w:val="00EE5523"/>
    <w:rsid w:val="00EE65FD"/>
    <w:rsid w:val="00EE6DF0"/>
    <w:rsid w:val="00EE7C2A"/>
    <w:rsid w:val="00EE7DCE"/>
    <w:rsid w:val="00EF33F5"/>
    <w:rsid w:val="00F04999"/>
    <w:rsid w:val="00F1049A"/>
    <w:rsid w:val="00F115AC"/>
    <w:rsid w:val="00F147B9"/>
    <w:rsid w:val="00F15AAC"/>
    <w:rsid w:val="00F17ACE"/>
    <w:rsid w:val="00F20453"/>
    <w:rsid w:val="00F24158"/>
    <w:rsid w:val="00F31007"/>
    <w:rsid w:val="00F3788C"/>
    <w:rsid w:val="00F40E8D"/>
    <w:rsid w:val="00F41579"/>
    <w:rsid w:val="00F421A8"/>
    <w:rsid w:val="00F478B3"/>
    <w:rsid w:val="00F47939"/>
    <w:rsid w:val="00F5406F"/>
    <w:rsid w:val="00F6056A"/>
    <w:rsid w:val="00F61466"/>
    <w:rsid w:val="00F659A4"/>
    <w:rsid w:val="00F73B35"/>
    <w:rsid w:val="00F75A20"/>
    <w:rsid w:val="00F77598"/>
    <w:rsid w:val="00F77CE9"/>
    <w:rsid w:val="00F847C0"/>
    <w:rsid w:val="00F84872"/>
    <w:rsid w:val="00F852CE"/>
    <w:rsid w:val="00F92CF1"/>
    <w:rsid w:val="00F96B0F"/>
    <w:rsid w:val="00F96B70"/>
    <w:rsid w:val="00FA244C"/>
    <w:rsid w:val="00FA3884"/>
    <w:rsid w:val="00FA4B22"/>
    <w:rsid w:val="00FA7B53"/>
    <w:rsid w:val="00FB1033"/>
    <w:rsid w:val="00FB151F"/>
    <w:rsid w:val="00FB3B53"/>
    <w:rsid w:val="00FB4D39"/>
    <w:rsid w:val="00FC2F5F"/>
    <w:rsid w:val="00FC7003"/>
    <w:rsid w:val="00FD030D"/>
    <w:rsid w:val="00FD294A"/>
    <w:rsid w:val="00FE2666"/>
    <w:rsid w:val="00FE2990"/>
    <w:rsid w:val="00FE3B13"/>
    <w:rsid w:val="00FE7C06"/>
    <w:rsid w:val="00FE7F15"/>
    <w:rsid w:val="00FF1C75"/>
    <w:rsid w:val="00FF2151"/>
    <w:rsid w:val="00FF251D"/>
    <w:rsid w:val="00FF2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1811E"/>
  <w15:docId w15:val="{93D0E27B-A357-4AB5-B257-24D197F2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F19"/>
    <w:rPr>
      <w:rFonts w:ascii="Calibri" w:hAnsi="Calibri"/>
      <w:sz w:val="22"/>
      <w:szCs w:val="24"/>
    </w:rPr>
  </w:style>
  <w:style w:type="paragraph" w:styleId="Heading1">
    <w:name w:val="heading 1"/>
    <w:basedOn w:val="Normal"/>
    <w:next w:val="Normal"/>
    <w:link w:val="Heading1Char"/>
    <w:qFormat/>
    <w:rsid w:val="003817BF"/>
    <w:pPr>
      <w:keepNext/>
      <w:keepLines/>
      <w:numPr>
        <w:numId w:val="10"/>
      </w:numPr>
      <w:outlineLvl w:val="0"/>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E2AAA"/>
    <w:rPr>
      <w:color w:val="0000FF"/>
      <w:u w:val="single"/>
    </w:rPr>
  </w:style>
  <w:style w:type="paragraph" w:styleId="Footer">
    <w:name w:val="footer"/>
    <w:basedOn w:val="Normal"/>
    <w:link w:val="FooterChar"/>
    <w:uiPriority w:val="99"/>
    <w:rsid w:val="00230885"/>
    <w:pPr>
      <w:tabs>
        <w:tab w:val="center" w:pos="4320"/>
        <w:tab w:val="right" w:pos="8640"/>
      </w:tabs>
    </w:pPr>
  </w:style>
  <w:style w:type="character" w:styleId="PageNumber">
    <w:name w:val="page number"/>
    <w:basedOn w:val="DefaultParagraphFont"/>
    <w:rsid w:val="00230885"/>
  </w:style>
  <w:style w:type="paragraph" w:styleId="Header">
    <w:name w:val="header"/>
    <w:basedOn w:val="Normal"/>
    <w:rsid w:val="00AC1A2E"/>
    <w:pPr>
      <w:tabs>
        <w:tab w:val="center" w:pos="4320"/>
        <w:tab w:val="right" w:pos="8640"/>
      </w:tabs>
    </w:pPr>
  </w:style>
  <w:style w:type="paragraph" w:styleId="NormalWeb">
    <w:name w:val="Normal (Web)"/>
    <w:basedOn w:val="Normal"/>
    <w:uiPriority w:val="99"/>
    <w:unhideWhenUsed/>
    <w:rsid w:val="00F31007"/>
    <w:pPr>
      <w:spacing w:before="100" w:beforeAutospacing="1" w:after="100" w:afterAutospacing="1"/>
    </w:pPr>
    <w:rPr>
      <w:rFonts w:eastAsia="Calibri"/>
    </w:rPr>
  </w:style>
  <w:style w:type="character" w:customStyle="1" w:styleId="Heading1Char">
    <w:name w:val="Heading 1 Char"/>
    <w:link w:val="Heading1"/>
    <w:rsid w:val="003817BF"/>
    <w:rPr>
      <w:rFonts w:ascii="Calibri" w:eastAsia="Times New Roman" w:hAnsi="Calibri" w:cs="Times New Roman"/>
      <w:b/>
      <w:bCs/>
      <w:sz w:val="24"/>
      <w:szCs w:val="28"/>
    </w:rPr>
  </w:style>
  <w:style w:type="table" w:styleId="TableGrid">
    <w:name w:val="Table Grid"/>
    <w:basedOn w:val="TableNormal"/>
    <w:rsid w:val="00BB4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755D"/>
    <w:rPr>
      <w:color w:val="605E5C"/>
      <w:shd w:val="clear" w:color="auto" w:fill="E1DFDD"/>
    </w:rPr>
  </w:style>
  <w:style w:type="character" w:styleId="FollowedHyperlink">
    <w:name w:val="FollowedHyperlink"/>
    <w:basedOn w:val="DefaultParagraphFont"/>
    <w:semiHidden/>
    <w:unhideWhenUsed/>
    <w:rsid w:val="0003755D"/>
    <w:rPr>
      <w:color w:val="800080" w:themeColor="followedHyperlink"/>
      <w:u w:val="single"/>
    </w:rPr>
  </w:style>
  <w:style w:type="character" w:styleId="CommentReference">
    <w:name w:val="annotation reference"/>
    <w:basedOn w:val="DefaultParagraphFont"/>
    <w:semiHidden/>
    <w:unhideWhenUsed/>
    <w:rsid w:val="004A7C76"/>
    <w:rPr>
      <w:sz w:val="16"/>
      <w:szCs w:val="16"/>
    </w:rPr>
  </w:style>
  <w:style w:type="paragraph" w:styleId="CommentText">
    <w:name w:val="annotation text"/>
    <w:basedOn w:val="Normal"/>
    <w:link w:val="CommentTextChar"/>
    <w:unhideWhenUsed/>
    <w:rsid w:val="004A7C76"/>
    <w:rPr>
      <w:sz w:val="20"/>
      <w:szCs w:val="20"/>
    </w:rPr>
  </w:style>
  <w:style w:type="character" w:customStyle="1" w:styleId="CommentTextChar">
    <w:name w:val="Comment Text Char"/>
    <w:basedOn w:val="DefaultParagraphFont"/>
    <w:link w:val="CommentText"/>
    <w:rsid w:val="004A7C76"/>
    <w:rPr>
      <w:rFonts w:ascii="Calibri" w:hAnsi="Calibri"/>
    </w:rPr>
  </w:style>
  <w:style w:type="paragraph" w:styleId="CommentSubject">
    <w:name w:val="annotation subject"/>
    <w:basedOn w:val="CommentText"/>
    <w:next w:val="CommentText"/>
    <w:link w:val="CommentSubjectChar"/>
    <w:semiHidden/>
    <w:unhideWhenUsed/>
    <w:rsid w:val="004A7C76"/>
    <w:rPr>
      <w:b/>
      <w:bCs/>
    </w:rPr>
  </w:style>
  <w:style w:type="character" w:customStyle="1" w:styleId="CommentSubjectChar">
    <w:name w:val="Comment Subject Char"/>
    <w:basedOn w:val="CommentTextChar"/>
    <w:link w:val="CommentSubject"/>
    <w:semiHidden/>
    <w:rsid w:val="004A7C76"/>
    <w:rPr>
      <w:rFonts w:ascii="Calibri" w:hAnsi="Calibri"/>
      <w:b/>
      <w:bCs/>
    </w:rPr>
  </w:style>
  <w:style w:type="paragraph" w:styleId="BalloonText">
    <w:name w:val="Balloon Text"/>
    <w:basedOn w:val="Normal"/>
    <w:link w:val="BalloonTextChar"/>
    <w:rsid w:val="004A7C76"/>
    <w:rPr>
      <w:rFonts w:ascii="Segoe UI" w:hAnsi="Segoe UI" w:cs="Segoe UI"/>
      <w:sz w:val="18"/>
      <w:szCs w:val="18"/>
    </w:rPr>
  </w:style>
  <w:style w:type="character" w:customStyle="1" w:styleId="BalloonTextChar">
    <w:name w:val="Balloon Text Char"/>
    <w:basedOn w:val="DefaultParagraphFont"/>
    <w:link w:val="BalloonText"/>
    <w:rsid w:val="004A7C76"/>
    <w:rPr>
      <w:rFonts w:ascii="Segoe UI" w:hAnsi="Segoe UI" w:cs="Segoe UI"/>
      <w:sz w:val="18"/>
      <w:szCs w:val="18"/>
    </w:rPr>
  </w:style>
  <w:style w:type="character" w:customStyle="1" w:styleId="FooterChar">
    <w:name w:val="Footer Char"/>
    <w:basedOn w:val="DefaultParagraphFont"/>
    <w:link w:val="Footer"/>
    <w:uiPriority w:val="99"/>
    <w:rsid w:val="007F4B49"/>
    <w:rPr>
      <w:rFonts w:ascii="Calibri" w:hAnsi="Calibri"/>
      <w:sz w:val="22"/>
      <w:szCs w:val="24"/>
    </w:rPr>
  </w:style>
  <w:style w:type="paragraph" w:styleId="ListParagraph">
    <w:name w:val="List Paragraph"/>
    <w:basedOn w:val="Normal"/>
    <w:uiPriority w:val="34"/>
    <w:qFormat/>
    <w:rsid w:val="00CF22D4"/>
    <w:pPr>
      <w:ind w:left="720"/>
    </w:pPr>
    <w:rPr>
      <w:rFonts w:asciiTheme="minorHAnsi" w:eastAsiaTheme="minorHAnsi" w:hAnsiTheme="minorHAnsi" w:cstheme="minorBidi"/>
      <w:szCs w:val="22"/>
    </w:rPr>
  </w:style>
  <w:style w:type="paragraph" w:customStyle="1" w:styleId="xxmsonormal">
    <w:name w:val="x_xmsonormal"/>
    <w:basedOn w:val="Normal"/>
    <w:rsid w:val="00951FFD"/>
    <w:rPr>
      <w:rFonts w:eastAsiaTheme="minorHAns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36366">
      <w:bodyDiv w:val="1"/>
      <w:marLeft w:val="0"/>
      <w:marRight w:val="0"/>
      <w:marTop w:val="0"/>
      <w:marBottom w:val="0"/>
      <w:divBdr>
        <w:top w:val="none" w:sz="0" w:space="0" w:color="auto"/>
        <w:left w:val="none" w:sz="0" w:space="0" w:color="auto"/>
        <w:bottom w:val="none" w:sz="0" w:space="0" w:color="auto"/>
        <w:right w:val="none" w:sz="0" w:space="0" w:color="auto"/>
      </w:divBdr>
    </w:div>
    <w:div w:id="781388044">
      <w:bodyDiv w:val="1"/>
      <w:marLeft w:val="0"/>
      <w:marRight w:val="0"/>
      <w:marTop w:val="0"/>
      <w:marBottom w:val="0"/>
      <w:divBdr>
        <w:top w:val="none" w:sz="0" w:space="0" w:color="auto"/>
        <w:left w:val="none" w:sz="0" w:space="0" w:color="auto"/>
        <w:bottom w:val="none" w:sz="0" w:space="0" w:color="auto"/>
        <w:right w:val="none" w:sz="0" w:space="0" w:color="auto"/>
      </w:divBdr>
    </w:div>
    <w:div w:id="1477913217">
      <w:bodyDiv w:val="1"/>
      <w:marLeft w:val="0"/>
      <w:marRight w:val="0"/>
      <w:marTop w:val="0"/>
      <w:marBottom w:val="0"/>
      <w:divBdr>
        <w:top w:val="none" w:sz="0" w:space="0" w:color="auto"/>
        <w:left w:val="none" w:sz="0" w:space="0" w:color="auto"/>
        <w:bottom w:val="none" w:sz="0" w:space="0" w:color="auto"/>
        <w:right w:val="none" w:sz="0" w:space="0" w:color="auto"/>
      </w:divBdr>
    </w:div>
    <w:div w:id="1624966256">
      <w:bodyDiv w:val="1"/>
      <w:marLeft w:val="0"/>
      <w:marRight w:val="0"/>
      <w:marTop w:val="0"/>
      <w:marBottom w:val="0"/>
      <w:divBdr>
        <w:top w:val="none" w:sz="0" w:space="0" w:color="auto"/>
        <w:left w:val="none" w:sz="0" w:space="0" w:color="auto"/>
        <w:bottom w:val="none" w:sz="0" w:space="0" w:color="auto"/>
        <w:right w:val="none" w:sz="0" w:space="0" w:color="auto"/>
      </w:divBdr>
    </w:div>
    <w:div w:id="177466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urchasing.idaho.gov/information-for-vendors/" TargetMode="External"/><Relationship Id="rId4" Type="http://schemas.openxmlformats.org/officeDocument/2006/relationships/settings" Target="settings.xml"/><Relationship Id="rId9" Type="http://schemas.openxmlformats.org/officeDocument/2006/relationships/hyperlink" Target="mailto:jason.urquhart@idjc.idaho.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202A0-46A5-4259-9E96-B59A561F3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8</Pages>
  <Words>2298</Words>
  <Characters>12432</Characters>
  <Application>Microsoft Office Word</Application>
  <DocSecurity>0</DocSecurity>
  <Lines>690</Lines>
  <Paragraphs>342</Paragraphs>
  <ScaleCrop>false</ScaleCrop>
  <HeadingPairs>
    <vt:vector size="2" baseType="variant">
      <vt:variant>
        <vt:lpstr>Title</vt:lpstr>
      </vt:variant>
      <vt:variant>
        <vt:i4>1</vt:i4>
      </vt:variant>
    </vt:vector>
  </HeadingPairs>
  <TitlesOfParts>
    <vt:vector size="1" baseType="lpstr">
      <vt:lpstr>Idaho Department of Agriculture</vt:lpstr>
    </vt:vector>
  </TitlesOfParts>
  <Company>Idaho Department of Administration</Company>
  <LinksUpToDate>false</LinksUpToDate>
  <CharactersWithSpaces>14388</CharactersWithSpaces>
  <SharedDoc>false</SharedDoc>
  <HLinks>
    <vt:vector size="6" baseType="variant">
      <vt:variant>
        <vt:i4>1048582</vt:i4>
      </vt:variant>
      <vt:variant>
        <vt:i4>72</vt:i4>
      </vt:variant>
      <vt:variant>
        <vt:i4>0</vt:i4>
      </vt:variant>
      <vt:variant>
        <vt:i4>5</vt:i4>
      </vt:variant>
      <vt:variant>
        <vt:lpwstr>http://purchasing.idaho.gov/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Idaho Department of Agriculture</dc:title>
  <dc:subject/>
  <dc:creator>shilderbrand</dc:creator>
  <cp:keywords/>
  <dc:description/>
  <cp:lastModifiedBy>Jason Urquhart</cp:lastModifiedBy>
  <cp:revision>136</cp:revision>
  <dcterms:created xsi:type="dcterms:W3CDTF">2022-04-11T14:01:00Z</dcterms:created>
  <dcterms:modified xsi:type="dcterms:W3CDTF">2025-12-04T16:06:00Z</dcterms:modified>
</cp:coreProperties>
</file>