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1A7A0" w14:textId="18ADD3F1" w:rsidR="009419A6" w:rsidRPr="0015708F" w:rsidRDefault="005E2DD6" w:rsidP="00CD6B63">
      <w:pPr>
        <w:jc w:val="right"/>
        <w:rPr>
          <w:rFonts w:cs="Arial"/>
        </w:rPr>
      </w:pPr>
      <w:r>
        <w:rPr>
          <w:rFonts w:cs="Arial"/>
        </w:rPr>
        <w:t xml:space="preserve">                                                                                                                                                                                                                                                                                      </w:t>
      </w:r>
    </w:p>
    <w:p w14:paraId="79001AB4" w14:textId="77777777" w:rsidR="00BA496A" w:rsidRPr="0015708F" w:rsidRDefault="00BA496A" w:rsidP="00CD6B63">
      <w:pPr>
        <w:jc w:val="center"/>
        <w:rPr>
          <w:rFonts w:cs="Arial"/>
        </w:rPr>
      </w:pPr>
    </w:p>
    <w:p w14:paraId="4B5ECAAE" w14:textId="0E9250DA" w:rsidR="00634B51" w:rsidRPr="0015708F" w:rsidRDefault="00634B51" w:rsidP="00634B51">
      <w:pPr>
        <w:rPr>
          <w:rFonts w:cs="Arial"/>
        </w:rPr>
      </w:pPr>
    </w:p>
    <w:p w14:paraId="6FCA2011" w14:textId="7EEC53FB" w:rsidR="00DB3BAB" w:rsidRPr="0015708F" w:rsidRDefault="00DB3BAB" w:rsidP="00CD6B63">
      <w:pPr>
        <w:jc w:val="center"/>
        <w:rPr>
          <w:rFonts w:cs="Arial"/>
        </w:rPr>
      </w:pPr>
      <w:r w:rsidRPr="0015708F">
        <w:rPr>
          <w:rFonts w:cs="Arial"/>
        </w:rPr>
        <w:t>STATE OF CALIFORNIA</w:t>
      </w:r>
    </w:p>
    <w:p w14:paraId="39C75D1A" w14:textId="77777777" w:rsidR="00634B51" w:rsidRPr="0015708F" w:rsidRDefault="00DB3BAB" w:rsidP="00CD6B63">
      <w:pPr>
        <w:pStyle w:val="NoSpacing"/>
        <w:jc w:val="center"/>
        <w:rPr>
          <w:rFonts w:ascii="Arial" w:hAnsi="Arial" w:cs="Arial"/>
          <w:caps/>
          <w:color w:val="000000"/>
          <w:sz w:val="24"/>
          <w:szCs w:val="24"/>
        </w:rPr>
      </w:pPr>
      <w:r w:rsidRPr="0015708F">
        <w:rPr>
          <w:rFonts w:ascii="Arial" w:hAnsi="Arial" w:cs="Arial"/>
          <w:caps/>
          <w:color w:val="000000"/>
          <w:sz w:val="24"/>
          <w:szCs w:val="24"/>
        </w:rPr>
        <w:t>DEPARTMENT OF GENERAL SERVICES – PROCUREMENT DIVISION</w:t>
      </w:r>
    </w:p>
    <w:p w14:paraId="3F817FAE" w14:textId="5C887722" w:rsidR="00CF07D4" w:rsidRPr="0015708F" w:rsidRDefault="00DB3BAB" w:rsidP="00CF07D4">
      <w:pPr>
        <w:pStyle w:val="NoSpacing"/>
        <w:jc w:val="center"/>
        <w:rPr>
          <w:rFonts w:ascii="Arial" w:hAnsi="Arial" w:cs="Arial"/>
          <w:b/>
          <w:caps/>
          <w:color w:val="000000"/>
          <w:sz w:val="24"/>
          <w:szCs w:val="24"/>
        </w:rPr>
      </w:pPr>
      <w:r w:rsidRPr="0015708F">
        <w:rPr>
          <w:rFonts w:ascii="Arial" w:hAnsi="Arial" w:cs="Arial"/>
          <w:caps/>
          <w:color w:val="000000"/>
          <w:sz w:val="24"/>
          <w:szCs w:val="24"/>
        </w:rPr>
        <w:br/>
      </w:r>
      <w:r w:rsidR="00CF07D4" w:rsidRPr="0015708F">
        <w:rPr>
          <w:rFonts w:ascii="Arial" w:hAnsi="Arial" w:cs="Arial"/>
          <w:noProof/>
          <w:sz w:val="24"/>
          <w:szCs w:val="24"/>
        </w:rPr>
        <w:drawing>
          <wp:inline distT="0" distB="0" distL="0" distR="0" wp14:anchorId="181B90B7" wp14:editId="748B774C">
            <wp:extent cx="1134110" cy="1146175"/>
            <wp:effectExtent l="0" t="0" r="8890" b="0"/>
            <wp:docPr id="1" name="Picture 1" descr="The Great Seal of the State of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4110" cy="1146175"/>
                    </a:xfrm>
                    <a:prstGeom prst="rect">
                      <a:avLst/>
                    </a:prstGeom>
                    <a:noFill/>
                  </pic:spPr>
                </pic:pic>
              </a:graphicData>
            </a:graphic>
          </wp:inline>
        </w:drawing>
      </w:r>
    </w:p>
    <w:p w14:paraId="74723B30" w14:textId="77777777" w:rsidR="00CF07D4" w:rsidRPr="0015708F" w:rsidRDefault="00CF07D4" w:rsidP="00CD6B63">
      <w:pPr>
        <w:pStyle w:val="NoSpacing"/>
        <w:jc w:val="center"/>
        <w:rPr>
          <w:rFonts w:ascii="Arial" w:hAnsi="Arial" w:cs="Arial"/>
          <w:b/>
          <w:caps/>
          <w:color w:val="000000"/>
          <w:sz w:val="24"/>
          <w:szCs w:val="24"/>
        </w:rPr>
      </w:pPr>
    </w:p>
    <w:p w14:paraId="1D435817" w14:textId="08D4B122" w:rsidR="004F69C1" w:rsidRPr="0015708F" w:rsidRDefault="00DB3BAB" w:rsidP="004D3252">
      <w:pPr>
        <w:pStyle w:val="NoSpacing"/>
        <w:jc w:val="center"/>
        <w:rPr>
          <w:rFonts w:ascii="Arial" w:hAnsi="Arial" w:cs="Arial"/>
          <w:b/>
          <w:sz w:val="24"/>
          <w:szCs w:val="24"/>
        </w:rPr>
      </w:pPr>
      <w:r w:rsidRPr="004D3252">
        <w:rPr>
          <w:rFonts w:ascii="Arial" w:hAnsi="Arial" w:cs="Arial"/>
          <w:b/>
          <w:caps/>
          <w:color w:val="000000"/>
          <w:sz w:val="24"/>
          <w:szCs w:val="24"/>
        </w:rPr>
        <w:t>Invitation For Bid</w:t>
      </w:r>
      <w:r w:rsidR="00BA496A" w:rsidRPr="004D3252">
        <w:rPr>
          <w:rFonts w:ascii="Arial" w:hAnsi="Arial" w:cs="Arial"/>
          <w:b/>
          <w:caps/>
          <w:color w:val="000000"/>
          <w:sz w:val="24"/>
          <w:szCs w:val="24"/>
        </w:rPr>
        <w:t xml:space="preserve"> (IFB)</w:t>
      </w:r>
      <w:r w:rsidR="008479AE" w:rsidRPr="004D3252">
        <w:rPr>
          <w:rFonts w:ascii="Arial" w:hAnsi="Arial" w:cs="Arial"/>
          <w:b/>
          <w:caps/>
          <w:color w:val="000000"/>
          <w:sz w:val="24"/>
          <w:szCs w:val="24"/>
        </w:rPr>
        <w:t xml:space="preserve"> </w:t>
      </w:r>
    </w:p>
    <w:p w14:paraId="16097758" w14:textId="77777777" w:rsidR="00CF07D4" w:rsidRPr="0015708F" w:rsidRDefault="00CF07D4" w:rsidP="00CF07D4">
      <w:pPr>
        <w:pStyle w:val="NoSpacing"/>
        <w:rPr>
          <w:rFonts w:ascii="Arial" w:hAnsi="Arial" w:cs="Arial"/>
          <w:b/>
          <w:caps/>
          <w:color w:val="000000"/>
          <w:sz w:val="24"/>
          <w:szCs w:val="24"/>
        </w:rPr>
      </w:pPr>
    </w:p>
    <w:p w14:paraId="1DA2D993" w14:textId="06ACA13B" w:rsidR="00765093" w:rsidRPr="0015708F" w:rsidRDefault="00765093" w:rsidP="00CD6B63">
      <w:pPr>
        <w:pStyle w:val="NoSpacing"/>
        <w:jc w:val="center"/>
        <w:rPr>
          <w:rFonts w:ascii="Arial" w:hAnsi="Arial" w:cs="Arial"/>
          <w:b/>
          <w:caps/>
          <w:color w:val="000000"/>
          <w:sz w:val="24"/>
          <w:szCs w:val="24"/>
        </w:rPr>
      </w:pPr>
      <w:r w:rsidRPr="0015708F">
        <w:rPr>
          <w:rFonts w:ascii="Arial" w:hAnsi="Arial" w:cs="Arial"/>
          <w:b/>
          <w:caps/>
          <w:color w:val="000000"/>
          <w:sz w:val="24"/>
          <w:szCs w:val="24"/>
        </w:rPr>
        <w:t xml:space="preserve">Event ID </w:t>
      </w:r>
      <w:r w:rsidR="00967CD3" w:rsidRPr="00967CD3">
        <w:rPr>
          <w:rFonts w:ascii="Arial" w:hAnsi="Arial" w:cs="Arial"/>
          <w:b/>
          <w:caps/>
          <w:color w:val="000000"/>
          <w:sz w:val="24"/>
          <w:szCs w:val="24"/>
        </w:rPr>
        <w:t>0000038547</w:t>
      </w:r>
    </w:p>
    <w:p w14:paraId="0B819C18" w14:textId="2688C480" w:rsidR="00765093" w:rsidRPr="0015708F" w:rsidRDefault="002B16CB" w:rsidP="00CD6B63">
      <w:pPr>
        <w:pStyle w:val="NoSpacing"/>
        <w:jc w:val="center"/>
        <w:rPr>
          <w:rFonts w:ascii="Arial" w:hAnsi="Arial" w:cs="Arial"/>
          <w:b/>
          <w:caps/>
          <w:color w:val="000000"/>
          <w:sz w:val="24"/>
          <w:szCs w:val="24"/>
        </w:rPr>
      </w:pPr>
      <w:r>
        <w:rPr>
          <w:rFonts w:ascii="Arial" w:hAnsi="Arial" w:cs="Arial"/>
          <w:b/>
          <w:bCs/>
          <w:sz w:val="24"/>
          <w:szCs w:val="24"/>
        </w:rPr>
        <w:t xml:space="preserve">July </w:t>
      </w:r>
      <w:r w:rsidR="00422E4E">
        <w:rPr>
          <w:rFonts w:ascii="Arial" w:hAnsi="Arial" w:cs="Arial"/>
          <w:b/>
          <w:bCs/>
          <w:sz w:val="24"/>
          <w:szCs w:val="24"/>
        </w:rPr>
        <w:t>14</w:t>
      </w:r>
      <w:r>
        <w:rPr>
          <w:rFonts w:ascii="Arial" w:hAnsi="Arial" w:cs="Arial"/>
          <w:b/>
          <w:bCs/>
          <w:sz w:val="24"/>
          <w:szCs w:val="24"/>
        </w:rPr>
        <w:t>, 2026</w:t>
      </w:r>
    </w:p>
    <w:p w14:paraId="6304CD11" w14:textId="02D467A8" w:rsidR="00B42B58" w:rsidRPr="0015708F" w:rsidRDefault="00B42B58" w:rsidP="00BA496A">
      <w:pPr>
        <w:jc w:val="center"/>
        <w:rPr>
          <w:rFonts w:cs="Arial"/>
        </w:rPr>
      </w:pPr>
    </w:p>
    <w:p w14:paraId="75F8AD59" w14:textId="77777777" w:rsidR="00B42B58" w:rsidRPr="0015708F" w:rsidRDefault="00B42B58" w:rsidP="00CD6B63">
      <w:pPr>
        <w:pStyle w:val="NoSpacing"/>
        <w:jc w:val="center"/>
        <w:rPr>
          <w:rFonts w:ascii="Arial" w:hAnsi="Arial" w:cs="Arial"/>
          <w:b/>
          <w:color w:val="000000"/>
          <w:sz w:val="24"/>
          <w:szCs w:val="24"/>
        </w:rPr>
      </w:pPr>
    </w:p>
    <w:p w14:paraId="0426E40D" w14:textId="7D760A1B" w:rsidR="00765093" w:rsidRPr="0015708F" w:rsidRDefault="00D440E2" w:rsidP="00CD6B63">
      <w:pPr>
        <w:pStyle w:val="NoSpacing"/>
        <w:jc w:val="center"/>
        <w:rPr>
          <w:rFonts w:ascii="Arial" w:hAnsi="Arial" w:cs="Arial"/>
          <w:b/>
          <w:sz w:val="24"/>
          <w:szCs w:val="24"/>
        </w:rPr>
      </w:pPr>
      <w:r w:rsidRPr="0015708F">
        <w:rPr>
          <w:rFonts w:ascii="Arial" w:hAnsi="Arial" w:cs="Arial"/>
          <w:b/>
          <w:color w:val="000000"/>
          <w:sz w:val="24"/>
          <w:szCs w:val="24"/>
        </w:rPr>
        <w:t>BIDS ARE DUE BY</w:t>
      </w:r>
      <w:r w:rsidR="00765093" w:rsidRPr="0015708F">
        <w:rPr>
          <w:rFonts w:ascii="Arial" w:hAnsi="Arial" w:cs="Arial"/>
          <w:b/>
          <w:color w:val="000000"/>
          <w:sz w:val="24"/>
          <w:szCs w:val="24"/>
        </w:rPr>
        <w:t>:</w:t>
      </w:r>
      <w:r w:rsidR="00765093" w:rsidRPr="0015708F">
        <w:rPr>
          <w:rFonts w:ascii="Arial" w:hAnsi="Arial" w:cs="Arial"/>
          <w:color w:val="000000"/>
          <w:sz w:val="24"/>
          <w:szCs w:val="24"/>
        </w:rPr>
        <w:t xml:space="preserve"> </w:t>
      </w:r>
      <w:r w:rsidR="002B16CB">
        <w:rPr>
          <w:rFonts w:ascii="Arial" w:hAnsi="Arial" w:cs="Arial"/>
          <w:b/>
          <w:bCs/>
          <w:sz w:val="24"/>
          <w:szCs w:val="24"/>
        </w:rPr>
        <w:t>July 2</w:t>
      </w:r>
      <w:r w:rsidR="00323897">
        <w:rPr>
          <w:rFonts w:ascii="Arial" w:hAnsi="Arial" w:cs="Arial"/>
          <w:b/>
          <w:bCs/>
          <w:sz w:val="24"/>
          <w:szCs w:val="24"/>
        </w:rPr>
        <w:t>9</w:t>
      </w:r>
      <w:r w:rsidR="002B16CB">
        <w:rPr>
          <w:rFonts w:ascii="Arial" w:hAnsi="Arial" w:cs="Arial"/>
          <w:b/>
          <w:bCs/>
          <w:sz w:val="24"/>
          <w:szCs w:val="24"/>
        </w:rPr>
        <w:t xml:space="preserve">, </w:t>
      </w:r>
      <w:proofErr w:type="gramStart"/>
      <w:r w:rsidR="002B16CB">
        <w:rPr>
          <w:rFonts w:ascii="Arial" w:hAnsi="Arial" w:cs="Arial"/>
          <w:b/>
          <w:bCs/>
          <w:sz w:val="24"/>
          <w:szCs w:val="24"/>
        </w:rPr>
        <w:t>2026</w:t>
      </w:r>
      <w:proofErr w:type="gramEnd"/>
      <w:r w:rsidRPr="0015708F">
        <w:rPr>
          <w:rFonts w:ascii="Arial" w:hAnsi="Arial" w:cs="Arial"/>
          <w:sz w:val="24"/>
          <w:szCs w:val="24"/>
        </w:rPr>
        <w:t xml:space="preserve"> </w:t>
      </w:r>
      <w:r w:rsidRPr="0015708F">
        <w:rPr>
          <w:rFonts w:ascii="Arial" w:hAnsi="Arial" w:cs="Arial"/>
          <w:b/>
          <w:sz w:val="24"/>
          <w:szCs w:val="24"/>
        </w:rPr>
        <w:t xml:space="preserve">at </w:t>
      </w:r>
      <w:r w:rsidR="00BB7917">
        <w:rPr>
          <w:rFonts w:ascii="Arial" w:hAnsi="Arial" w:cs="Arial"/>
          <w:b/>
          <w:sz w:val="24"/>
          <w:szCs w:val="24"/>
        </w:rPr>
        <w:t>10</w:t>
      </w:r>
      <w:r w:rsidRPr="0015708F">
        <w:rPr>
          <w:rFonts w:ascii="Arial" w:hAnsi="Arial" w:cs="Arial"/>
          <w:b/>
          <w:sz w:val="24"/>
          <w:szCs w:val="24"/>
        </w:rPr>
        <w:t xml:space="preserve">:00 </w:t>
      </w:r>
      <w:r w:rsidR="00BB7917">
        <w:rPr>
          <w:rFonts w:ascii="Arial" w:hAnsi="Arial" w:cs="Arial"/>
          <w:b/>
          <w:sz w:val="24"/>
          <w:szCs w:val="24"/>
        </w:rPr>
        <w:t>A</w:t>
      </w:r>
      <w:r w:rsidRPr="0015708F">
        <w:rPr>
          <w:rFonts w:ascii="Arial" w:hAnsi="Arial" w:cs="Arial"/>
          <w:b/>
          <w:sz w:val="24"/>
          <w:szCs w:val="24"/>
        </w:rPr>
        <w:t>M PT</w:t>
      </w:r>
    </w:p>
    <w:p w14:paraId="30CE6150" w14:textId="77777777" w:rsidR="00D440E2" w:rsidRPr="0015708F" w:rsidRDefault="00D440E2" w:rsidP="00CD6B63">
      <w:pPr>
        <w:pStyle w:val="NoSpacing"/>
        <w:jc w:val="center"/>
        <w:rPr>
          <w:rFonts w:ascii="Arial" w:hAnsi="Arial" w:cs="Arial"/>
          <w:sz w:val="24"/>
          <w:szCs w:val="24"/>
        </w:rPr>
      </w:pPr>
    </w:p>
    <w:p w14:paraId="351B3B65" w14:textId="77777777" w:rsidR="008A50E9" w:rsidRPr="0015708F" w:rsidRDefault="008A50E9" w:rsidP="00CD6B63">
      <w:pPr>
        <w:pStyle w:val="NoSpacing"/>
        <w:jc w:val="center"/>
        <w:rPr>
          <w:rFonts w:ascii="Arial" w:hAnsi="Arial" w:cs="Arial"/>
          <w:b/>
          <w:sz w:val="24"/>
          <w:szCs w:val="24"/>
        </w:rPr>
      </w:pPr>
      <w:r w:rsidRPr="0015708F">
        <w:rPr>
          <w:rFonts w:ascii="Arial" w:hAnsi="Arial" w:cs="Arial"/>
          <w:b/>
          <w:sz w:val="24"/>
          <w:szCs w:val="24"/>
        </w:rPr>
        <w:t>RETURN BID TO:</w:t>
      </w:r>
    </w:p>
    <w:bookmarkStart w:id="0" w:name="_Hlk67036662"/>
    <w:p w14:paraId="29F05296" w14:textId="291F399E" w:rsidR="008548D7" w:rsidRPr="0015708F" w:rsidRDefault="009D476F" w:rsidP="00CD6B63">
      <w:pPr>
        <w:pStyle w:val="NoSpacing"/>
        <w:jc w:val="center"/>
        <w:rPr>
          <w:rFonts w:ascii="Arial" w:hAnsi="Arial" w:cs="Arial"/>
          <w:sz w:val="24"/>
          <w:szCs w:val="24"/>
        </w:rPr>
      </w:pPr>
      <w:r w:rsidRPr="0015708F">
        <w:rPr>
          <w:rFonts w:ascii="Arial" w:hAnsi="Arial" w:cs="Arial"/>
          <w:sz w:val="24"/>
          <w:szCs w:val="24"/>
        </w:rPr>
        <w:fldChar w:fldCharType="begin"/>
      </w:r>
      <w:r w:rsidRPr="0015708F">
        <w:rPr>
          <w:rFonts w:ascii="Arial" w:hAnsi="Arial" w:cs="Arial"/>
          <w:sz w:val="24"/>
          <w:szCs w:val="24"/>
        </w:rPr>
        <w:instrText xml:space="preserve"> HYPERLINK "mailto:OTA@dgs.ca.gov" </w:instrText>
      </w:r>
      <w:r w:rsidRPr="0015708F">
        <w:rPr>
          <w:rFonts w:ascii="Arial" w:hAnsi="Arial" w:cs="Arial"/>
          <w:sz w:val="24"/>
          <w:szCs w:val="24"/>
        </w:rPr>
      </w:r>
      <w:r w:rsidRPr="0015708F">
        <w:rPr>
          <w:rFonts w:ascii="Arial" w:hAnsi="Arial" w:cs="Arial"/>
          <w:sz w:val="24"/>
          <w:szCs w:val="24"/>
        </w:rPr>
        <w:fldChar w:fldCharType="separate"/>
      </w:r>
      <w:r w:rsidRPr="0015708F">
        <w:rPr>
          <w:rStyle w:val="Hyperlink"/>
          <w:rFonts w:ascii="Arial" w:hAnsi="Arial" w:cs="Arial"/>
          <w:sz w:val="24"/>
          <w:szCs w:val="24"/>
        </w:rPr>
        <w:t>OTA@dgs.ca.gov</w:t>
      </w:r>
      <w:r w:rsidRPr="0015708F">
        <w:rPr>
          <w:rFonts w:ascii="Arial" w:hAnsi="Arial" w:cs="Arial"/>
          <w:sz w:val="24"/>
          <w:szCs w:val="24"/>
        </w:rPr>
        <w:fldChar w:fldCharType="end"/>
      </w:r>
    </w:p>
    <w:bookmarkEnd w:id="0"/>
    <w:p w14:paraId="2C18A626" w14:textId="77777777" w:rsidR="00BA496A" w:rsidRPr="0015708F" w:rsidRDefault="00BA496A" w:rsidP="00BA496A">
      <w:pPr>
        <w:ind w:right="450"/>
        <w:jc w:val="center"/>
        <w:rPr>
          <w:rFonts w:cs="Arial"/>
          <w:b/>
          <w:bCs/>
          <w:noProof/>
        </w:rPr>
      </w:pPr>
    </w:p>
    <w:p w14:paraId="50EE3A7B" w14:textId="7FD78F43" w:rsidR="00BA496A" w:rsidRPr="0015708F" w:rsidRDefault="00BA496A" w:rsidP="00BA496A">
      <w:pPr>
        <w:jc w:val="center"/>
        <w:rPr>
          <w:rFonts w:cs="Arial"/>
          <w:noProof/>
        </w:rPr>
      </w:pPr>
    </w:p>
    <w:p w14:paraId="13EFF33A" w14:textId="19C0F360" w:rsidR="00BA496A" w:rsidRPr="0015708F" w:rsidRDefault="00BA496A" w:rsidP="00BA496A">
      <w:pPr>
        <w:jc w:val="center"/>
        <w:rPr>
          <w:rFonts w:cs="Arial"/>
          <w:noProof/>
        </w:rPr>
      </w:pPr>
    </w:p>
    <w:p w14:paraId="0706B42C" w14:textId="77777777" w:rsidR="00A95F23" w:rsidRPr="0015708F" w:rsidRDefault="00A95F23" w:rsidP="00A95F23">
      <w:pPr>
        <w:jc w:val="center"/>
        <w:rPr>
          <w:rFonts w:cs="Arial"/>
          <w:bCs/>
        </w:rPr>
      </w:pPr>
    </w:p>
    <w:p w14:paraId="15A82C98" w14:textId="77777777" w:rsidR="00A95F23" w:rsidRPr="0015708F" w:rsidRDefault="00A95F23" w:rsidP="00A95F23">
      <w:pPr>
        <w:rPr>
          <w:rFonts w:cs="Arial"/>
          <w:bCs/>
        </w:rPr>
      </w:pPr>
    </w:p>
    <w:p w14:paraId="3C0D2579" w14:textId="77777777" w:rsidR="00A95F23" w:rsidRPr="0015708F" w:rsidRDefault="00A95F23" w:rsidP="00A95F23">
      <w:pPr>
        <w:pStyle w:val="Default"/>
        <w:rPr>
          <w:rFonts w:ascii="Arial" w:hAnsi="Arial" w:cs="Arial"/>
        </w:rPr>
      </w:pPr>
    </w:p>
    <w:p w14:paraId="5E1E6F80" w14:textId="77777777" w:rsidR="000D31DB" w:rsidRPr="0015708F" w:rsidRDefault="000D31DB" w:rsidP="00A95F23">
      <w:pPr>
        <w:rPr>
          <w:rFonts w:cs="Arial"/>
        </w:rPr>
      </w:pPr>
    </w:p>
    <w:p w14:paraId="704753DE" w14:textId="77777777" w:rsidR="000D31DB" w:rsidRPr="0015708F" w:rsidRDefault="000D31DB" w:rsidP="000D31DB">
      <w:pPr>
        <w:pStyle w:val="Default"/>
        <w:rPr>
          <w:rFonts w:ascii="Arial" w:hAnsi="Arial" w:cs="Arial"/>
        </w:rPr>
      </w:pPr>
    </w:p>
    <w:p w14:paraId="1F720787" w14:textId="77777777" w:rsidR="00634B51" w:rsidRPr="0015708F" w:rsidRDefault="00634B51" w:rsidP="000D31DB">
      <w:pPr>
        <w:rPr>
          <w:rFonts w:cs="Arial"/>
          <w:bCs/>
        </w:rPr>
        <w:sectPr w:rsidR="00634B51" w:rsidRPr="0015708F" w:rsidSect="00634B51">
          <w:headerReference w:type="default" r:id="rId12"/>
          <w:footerReference w:type="default" r:id="rId13"/>
          <w:headerReference w:type="first" r:id="rId14"/>
          <w:footerReference w:type="first" r:id="rId15"/>
          <w:type w:val="continuous"/>
          <w:pgSz w:w="12240" w:h="15840"/>
          <w:pgMar w:top="630" w:right="630" w:bottom="810" w:left="450" w:header="1008" w:footer="720" w:gutter="0"/>
          <w:cols w:space="720"/>
          <w:titlePg/>
          <w:docGrid w:linePitch="360"/>
        </w:sectPr>
      </w:pPr>
    </w:p>
    <w:p w14:paraId="29E8FF26" w14:textId="765113D0" w:rsidR="00A03736" w:rsidRPr="0015708F" w:rsidRDefault="00A03736" w:rsidP="000D31DB">
      <w:pPr>
        <w:rPr>
          <w:rFonts w:cs="Arial"/>
          <w:bCs/>
        </w:rPr>
      </w:pPr>
    </w:p>
    <w:bookmarkStart w:id="1" w:name="_Toc11755401"/>
    <w:bookmarkStart w:id="2" w:name="_Toc11755738"/>
    <w:bookmarkStart w:id="3" w:name="_Toc11755838"/>
    <w:bookmarkStart w:id="4" w:name="_Toc188363588"/>
    <w:p w14:paraId="62C83A3D" w14:textId="3D6FD793" w:rsidR="009574A9" w:rsidRDefault="007C222A">
      <w:pPr>
        <w:pStyle w:val="TOC1"/>
        <w:rPr>
          <w:rFonts w:asciiTheme="minorHAnsi" w:eastAsiaTheme="minorEastAsia" w:hAnsiTheme="minorHAnsi" w:cstheme="minorBidi"/>
          <w:kern w:val="2"/>
          <w14:ligatures w14:val="standardContextual"/>
        </w:rPr>
      </w:pPr>
      <w:r>
        <w:rPr>
          <w:rFonts w:cs="Arial"/>
          <w:bCs/>
        </w:rPr>
        <w:fldChar w:fldCharType="begin"/>
      </w:r>
      <w:r>
        <w:rPr>
          <w:rFonts w:cs="Arial"/>
          <w:bCs/>
        </w:rPr>
        <w:instrText xml:space="preserve"> TOC \o "1-3" \h \z \u </w:instrText>
      </w:r>
      <w:r>
        <w:rPr>
          <w:rFonts w:cs="Arial"/>
          <w:bCs/>
        </w:rPr>
        <w:fldChar w:fldCharType="separate"/>
      </w:r>
      <w:hyperlink w:anchor="_Toc234832237" w:history="1">
        <w:r w:rsidR="00323897" w:rsidRPr="00226DA3">
          <w:rPr>
            <w:rStyle w:val="Hyperlink"/>
          </w:rPr>
          <w:t>1.</w:t>
        </w:r>
        <w:r w:rsidR="00323897">
          <w:rPr>
            <w:rFonts w:asciiTheme="minorHAnsi" w:eastAsiaTheme="minorEastAsia" w:hAnsiTheme="minorHAnsi" w:cstheme="minorBidi"/>
            <w:kern w:val="2"/>
            <w14:ligatures w14:val="standardContextual"/>
          </w:rPr>
          <w:tab/>
        </w:r>
        <w:r w:rsidR="00323897" w:rsidRPr="00226DA3">
          <w:rPr>
            <w:rStyle w:val="Hyperlink"/>
          </w:rPr>
          <w:t>Scope</w:t>
        </w:r>
        <w:r w:rsidR="00323897">
          <w:rPr>
            <w:webHidden/>
          </w:rPr>
          <w:tab/>
        </w:r>
        <w:r w:rsidR="009574A9">
          <w:rPr>
            <w:webHidden/>
          </w:rPr>
          <w:fldChar w:fldCharType="begin"/>
        </w:r>
        <w:r w:rsidR="009574A9">
          <w:rPr>
            <w:webHidden/>
          </w:rPr>
          <w:instrText xml:space="preserve"> PAGEREF _Toc234832237 \h </w:instrText>
        </w:r>
        <w:r w:rsidR="009574A9">
          <w:rPr>
            <w:webHidden/>
          </w:rPr>
        </w:r>
        <w:r w:rsidR="009574A9">
          <w:rPr>
            <w:webHidden/>
          </w:rPr>
          <w:fldChar w:fldCharType="separate"/>
        </w:r>
        <w:r w:rsidR="00323897">
          <w:rPr>
            <w:webHidden/>
          </w:rPr>
          <w:t>4</w:t>
        </w:r>
        <w:r w:rsidR="009574A9">
          <w:rPr>
            <w:webHidden/>
          </w:rPr>
          <w:fldChar w:fldCharType="end"/>
        </w:r>
      </w:hyperlink>
    </w:p>
    <w:p w14:paraId="366F1F96" w14:textId="6D9CC0D5" w:rsidR="009574A9" w:rsidRDefault="00323897">
      <w:pPr>
        <w:pStyle w:val="TOC1"/>
        <w:rPr>
          <w:rFonts w:asciiTheme="minorHAnsi" w:eastAsiaTheme="minorEastAsia" w:hAnsiTheme="minorHAnsi" w:cstheme="minorBidi"/>
          <w:kern w:val="2"/>
          <w14:ligatures w14:val="standardContextual"/>
        </w:rPr>
      </w:pPr>
      <w:hyperlink w:anchor="_Toc234832238" w:history="1">
        <w:r w:rsidRPr="00226DA3">
          <w:rPr>
            <w:rStyle w:val="Hyperlink"/>
          </w:rPr>
          <w:t>2.</w:t>
        </w:r>
        <w:r>
          <w:rPr>
            <w:rFonts w:asciiTheme="minorHAnsi" w:eastAsiaTheme="minorEastAsia" w:hAnsiTheme="minorHAnsi" w:cstheme="minorBidi"/>
            <w:kern w:val="2"/>
            <w14:ligatures w14:val="standardContextual"/>
          </w:rPr>
          <w:tab/>
        </w:r>
        <w:r w:rsidRPr="00226DA3">
          <w:rPr>
            <w:rStyle w:val="Hyperlink"/>
          </w:rPr>
          <w:t>Key Action Dates</w:t>
        </w:r>
        <w:r>
          <w:rPr>
            <w:webHidden/>
          </w:rPr>
          <w:tab/>
        </w:r>
        <w:r w:rsidR="009574A9">
          <w:rPr>
            <w:webHidden/>
          </w:rPr>
          <w:fldChar w:fldCharType="begin"/>
        </w:r>
        <w:r w:rsidR="009574A9">
          <w:rPr>
            <w:webHidden/>
          </w:rPr>
          <w:instrText xml:space="preserve"> PAGEREF _Toc234832238 \h </w:instrText>
        </w:r>
        <w:r w:rsidR="009574A9">
          <w:rPr>
            <w:webHidden/>
          </w:rPr>
        </w:r>
        <w:r w:rsidR="009574A9">
          <w:rPr>
            <w:webHidden/>
          </w:rPr>
          <w:fldChar w:fldCharType="separate"/>
        </w:r>
        <w:r>
          <w:rPr>
            <w:webHidden/>
          </w:rPr>
          <w:t>4</w:t>
        </w:r>
        <w:r w:rsidR="009574A9">
          <w:rPr>
            <w:webHidden/>
          </w:rPr>
          <w:fldChar w:fldCharType="end"/>
        </w:r>
      </w:hyperlink>
    </w:p>
    <w:p w14:paraId="601B86C5" w14:textId="420ADB21" w:rsidR="009574A9" w:rsidRDefault="00323897">
      <w:pPr>
        <w:pStyle w:val="TOC1"/>
        <w:rPr>
          <w:rFonts w:asciiTheme="minorHAnsi" w:eastAsiaTheme="minorEastAsia" w:hAnsiTheme="minorHAnsi" w:cstheme="minorBidi"/>
          <w:kern w:val="2"/>
          <w14:ligatures w14:val="standardContextual"/>
        </w:rPr>
      </w:pPr>
      <w:hyperlink w:anchor="_Toc234832239" w:history="1">
        <w:r w:rsidRPr="00226DA3">
          <w:rPr>
            <w:rStyle w:val="Hyperlink"/>
          </w:rPr>
          <w:t>3.</w:t>
        </w:r>
        <w:r>
          <w:rPr>
            <w:rFonts w:asciiTheme="minorHAnsi" w:eastAsiaTheme="minorEastAsia" w:hAnsiTheme="minorHAnsi" w:cstheme="minorBidi"/>
            <w:kern w:val="2"/>
            <w14:ligatures w14:val="standardContextual"/>
          </w:rPr>
          <w:tab/>
        </w:r>
        <w:r w:rsidRPr="00226DA3">
          <w:rPr>
            <w:rStyle w:val="Hyperlink"/>
          </w:rPr>
          <w:t>Bidder Instructions</w:t>
        </w:r>
        <w:r>
          <w:rPr>
            <w:webHidden/>
          </w:rPr>
          <w:tab/>
        </w:r>
        <w:r w:rsidR="009574A9">
          <w:rPr>
            <w:webHidden/>
          </w:rPr>
          <w:fldChar w:fldCharType="begin"/>
        </w:r>
        <w:r w:rsidR="009574A9">
          <w:rPr>
            <w:webHidden/>
          </w:rPr>
          <w:instrText xml:space="preserve"> PAGEREF _Toc234832239 \h </w:instrText>
        </w:r>
        <w:r w:rsidR="009574A9">
          <w:rPr>
            <w:webHidden/>
          </w:rPr>
        </w:r>
        <w:r w:rsidR="009574A9">
          <w:rPr>
            <w:webHidden/>
          </w:rPr>
          <w:fldChar w:fldCharType="separate"/>
        </w:r>
        <w:r>
          <w:rPr>
            <w:webHidden/>
          </w:rPr>
          <w:t>4</w:t>
        </w:r>
        <w:r w:rsidR="009574A9">
          <w:rPr>
            <w:webHidden/>
          </w:rPr>
          <w:fldChar w:fldCharType="end"/>
        </w:r>
      </w:hyperlink>
    </w:p>
    <w:p w14:paraId="1B0E2622" w14:textId="372024DE" w:rsidR="009574A9" w:rsidRDefault="00323897">
      <w:pPr>
        <w:pStyle w:val="TOC1"/>
        <w:rPr>
          <w:rFonts w:asciiTheme="minorHAnsi" w:eastAsiaTheme="minorEastAsia" w:hAnsiTheme="minorHAnsi" w:cstheme="minorBidi"/>
          <w:kern w:val="2"/>
          <w14:ligatures w14:val="standardContextual"/>
        </w:rPr>
      </w:pPr>
      <w:hyperlink w:anchor="_Toc234832240" w:history="1">
        <w:r w:rsidRPr="00226DA3">
          <w:rPr>
            <w:rStyle w:val="Hyperlink"/>
          </w:rPr>
          <w:t>4.</w:t>
        </w:r>
        <w:r>
          <w:rPr>
            <w:rFonts w:asciiTheme="minorHAnsi" w:eastAsiaTheme="minorEastAsia" w:hAnsiTheme="minorHAnsi" w:cstheme="minorBidi"/>
            <w:kern w:val="2"/>
            <w14:ligatures w14:val="standardContextual"/>
          </w:rPr>
          <w:tab/>
        </w:r>
        <w:r w:rsidRPr="00226DA3">
          <w:rPr>
            <w:rStyle w:val="Hyperlink"/>
          </w:rPr>
          <w:t xml:space="preserve">Method </w:t>
        </w:r>
        <w:r>
          <w:rPr>
            <w:rStyle w:val="Hyperlink"/>
          </w:rPr>
          <w:t>o</w:t>
        </w:r>
        <w:r w:rsidRPr="00226DA3">
          <w:rPr>
            <w:rStyle w:val="Hyperlink"/>
          </w:rPr>
          <w:t>f Award</w:t>
        </w:r>
        <w:r>
          <w:rPr>
            <w:webHidden/>
          </w:rPr>
          <w:tab/>
        </w:r>
        <w:r w:rsidR="009574A9">
          <w:rPr>
            <w:webHidden/>
          </w:rPr>
          <w:fldChar w:fldCharType="begin"/>
        </w:r>
        <w:r w:rsidR="009574A9">
          <w:rPr>
            <w:webHidden/>
          </w:rPr>
          <w:instrText xml:space="preserve"> PAGEREF _Toc234832240 \h </w:instrText>
        </w:r>
        <w:r w:rsidR="009574A9">
          <w:rPr>
            <w:webHidden/>
          </w:rPr>
        </w:r>
        <w:r w:rsidR="009574A9">
          <w:rPr>
            <w:webHidden/>
          </w:rPr>
          <w:fldChar w:fldCharType="separate"/>
        </w:r>
        <w:r>
          <w:rPr>
            <w:webHidden/>
          </w:rPr>
          <w:t>4</w:t>
        </w:r>
        <w:r w:rsidR="009574A9">
          <w:rPr>
            <w:webHidden/>
          </w:rPr>
          <w:fldChar w:fldCharType="end"/>
        </w:r>
      </w:hyperlink>
    </w:p>
    <w:p w14:paraId="08D9B5C7" w14:textId="31361FFD" w:rsidR="009574A9" w:rsidRDefault="00323897">
      <w:pPr>
        <w:pStyle w:val="TOC1"/>
        <w:rPr>
          <w:rFonts w:asciiTheme="minorHAnsi" w:eastAsiaTheme="minorEastAsia" w:hAnsiTheme="minorHAnsi" w:cstheme="minorBidi"/>
          <w:kern w:val="2"/>
          <w14:ligatures w14:val="standardContextual"/>
        </w:rPr>
      </w:pPr>
      <w:hyperlink w:anchor="_Toc234832241" w:history="1">
        <w:r w:rsidRPr="00226DA3">
          <w:rPr>
            <w:rStyle w:val="Hyperlink"/>
          </w:rPr>
          <w:t>5.</w:t>
        </w:r>
        <w:r>
          <w:rPr>
            <w:rFonts w:asciiTheme="minorHAnsi" w:eastAsiaTheme="minorEastAsia" w:hAnsiTheme="minorHAnsi" w:cstheme="minorBidi"/>
            <w:kern w:val="2"/>
            <w14:ligatures w14:val="standardContextual"/>
          </w:rPr>
          <w:tab/>
        </w:r>
        <w:r w:rsidRPr="00226DA3">
          <w:rPr>
            <w:rStyle w:val="Hyperlink"/>
          </w:rPr>
          <w:t>Technical Specification</w:t>
        </w:r>
        <w:r>
          <w:rPr>
            <w:webHidden/>
          </w:rPr>
          <w:tab/>
        </w:r>
        <w:r w:rsidR="009574A9">
          <w:rPr>
            <w:webHidden/>
          </w:rPr>
          <w:fldChar w:fldCharType="begin"/>
        </w:r>
        <w:r w:rsidR="009574A9">
          <w:rPr>
            <w:webHidden/>
          </w:rPr>
          <w:instrText xml:space="preserve"> PAGEREF _Toc234832241 \h </w:instrText>
        </w:r>
        <w:r w:rsidR="009574A9">
          <w:rPr>
            <w:webHidden/>
          </w:rPr>
        </w:r>
        <w:r w:rsidR="009574A9">
          <w:rPr>
            <w:webHidden/>
          </w:rPr>
          <w:fldChar w:fldCharType="separate"/>
        </w:r>
        <w:r>
          <w:rPr>
            <w:webHidden/>
          </w:rPr>
          <w:t>4</w:t>
        </w:r>
        <w:r w:rsidR="009574A9">
          <w:rPr>
            <w:webHidden/>
          </w:rPr>
          <w:fldChar w:fldCharType="end"/>
        </w:r>
      </w:hyperlink>
    </w:p>
    <w:p w14:paraId="231F5B73" w14:textId="3B4C4649" w:rsidR="009574A9" w:rsidRDefault="00323897">
      <w:pPr>
        <w:pStyle w:val="TOC1"/>
        <w:rPr>
          <w:rFonts w:asciiTheme="minorHAnsi" w:eastAsiaTheme="minorEastAsia" w:hAnsiTheme="minorHAnsi" w:cstheme="minorBidi"/>
          <w:kern w:val="2"/>
          <w14:ligatures w14:val="standardContextual"/>
        </w:rPr>
      </w:pPr>
      <w:hyperlink w:anchor="_Toc234832242" w:history="1">
        <w:r w:rsidRPr="00226DA3">
          <w:rPr>
            <w:rStyle w:val="Hyperlink"/>
          </w:rPr>
          <w:t>6.</w:t>
        </w:r>
        <w:r>
          <w:rPr>
            <w:rFonts w:asciiTheme="minorHAnsi" w:eastAsiaTheme="minorEastAsia" w:hAnsiTheme="minorHAnsi" w:cstheme="minorBidi"/>
            <w:kern w:val="2"/>
            <w14:ligatures w14:val="standardContextual"/>
          </w:rPr>
          <w:tab/>
        </w:r>
        <w:r w:rsidRPr="00226DA3">
          <w:rPr>
            <w:rStyle w:val="Hyperlink"/>
          </w:rPr>
          <w:t>Procurement Officia</w:t>
        </w:r>
        <w:r>
          <w:rPr>
            <w:rStyle w:val="Hyperlink"/>
          </w:rPr>
          <w:t>l</w:t>
        </w:r>
        <w:r>
          <w:rPr>
            <w:webHidden/>
          </w:rPr>
          <w:tab/>
        </w:r>
        <w:r w:rsidR="009574A9">
          <w:rPr>
            <w:webHidden/>
          </w:rPr>
          <w:fldChar w:fldCharType="begin"/>
        </w:r>
        <w:r w:rsidR="009574A9">
          <w:rPr>
            <w:webHidden/>
          </w:rPr>
          <w:instrText xml:space="preserve"> PAGEREF _Toc234832242 \h </w:instrText>
        </w:r>
        <w:r w:rsidR="009574A9">
          <w:rPr>
            <w:webHidden/>
          </w:rPr>
        </w:r>
        <w:r w:rsidR="009574A9">
          <w:rPr>
            <w:webHidden/>
          </w:rPr>
          <w:fldChar w:fldCharType="separate"/>
        </w:r>
        <w:r>
          <w:rPr>
            <w:webHidden/>
          </w:rPr>
          <w:t>4</w:t>
        </w:r>
        <w:r w:rsidR="009574A9">
          <w:rPr>
            <w:webHidden/>
          </w:rPr>
          <w:fldChar w:fldCharType="end"/>
        </w:r>
      </w:hyperlink>
    </w:p>
    <w:p w14:paraId="0504218C" w14:textId="31FF642D" w:rsidR="009574A9" w:rsidRDefault="00323897">
      <w:pPr>
        <w:pStyle w:val="TOC1"/>
        <w:rPr>
          <w:rFonts w:asciiTheme="minorHAnsi" w:eastAsiaTheme="minorEastAsia" w:hAnsiTheme="minorHAnsi" w:cstheme="minorBidi"/>
          <w:kern w:val="2"/>
          <w14:ligatures w14:val="standardContextual"/>
        </w:rPr>
      </w:pPr>
      <w:hyperlink w:anchor="_Toc234832243" w:history="1">
        <w:r w:rsidRPr="00226DA3">
          <w:rPr>
            <w:rStyle w:val="Hyperlink"/>
          </w:rPr>
          <w:t>7.</w:t>
        </w:r>
        <w:r>
          <w:rPr>
            <w:rFonts w:asciiTheme="minorHAnsi" w:eastAsiaTheme="minorEastAsia" w:hAnsiTheme="minorHAnsi" w:cstheme="minorBidi"/>
            <w:kern w:val="2"/>
            <w14:ligatures w14:val="standardContextual"/>
          </w:rPr>
          <w:tab/>
        </w:r>
        <w:r w:rsidRPr="00226DA3">
          <w:rPr>
            <w:rStyle w:val="Hyperlink"/>
          </w:rPr>
          <w:t>Alternative Protest Process</w:t>
        </w:r>
        <w:r>
          <w:rPr>
            <w:webHidden/>
          </w:rPr>
          <w:tab/>
        </w:r>
        <w:r w:rsidR="009574A9">
          <w:rPr>
            <w:webHidden/>
          </w:rPr>
          <w:fldChar w:fldCharType="begin"/>
        </w:r>
        <w:r w:rsidR="009574A9">
          <w:rPr>
            <w:webHidden/>
          </w:rPr>
          <w:instrText xml:space="preserve"> PAGEREF _Toc234832243 \h </w:instrText>
        </w:r>
        <w:r w:rsidR="009574A9">
          <w:rPr>
            <w:webHidden/>
          </w:rPr>
        </w:r>
        <w:r w:rsidR="009574A9">
          <w:rPr>
            <w:webHidden/>
          </w:rPr>
          <w:fldChar w:fldCharType="separate"/>
        </w:r>
        <w:r>
          <w:rPr>
            <w:webHidden/>
          </w:rPr>
          <w:t>4</w:t>
        </w:r>
        <w:r w:rsidR="009574A9">
          <w:rPr>
            <w:webHidden/>
          </w:rPr>
          <w:fldChar w:fldCharType="end"/>
        </w:r>
      </w:hyperlink>
    </w:p>
    <w:p w14:paraId="0A87B860" w14:textId="37D07E77" w:rsidR="009574A9" w:rsidRDefault="00323897">
      <w:pPr>
        <w:pStyle w:val="TOC1"/>
        <w:rPr>
          <w:rFonts w:asciiTheme="minorHAnsi" w:eastAsiaTheme="minorEastAsia" w:hAnsiTheme="minorHAnsi" w:cstheme="minorBidi"/>
          <w:kern w:val="2"/>
          <w14:ligatures w14:val="standardContextual"/>
        </w:rPr>
      </w:pPr>
      <w:hyperlink w:anchor="_Toc234832244" w:history="1">
        <w:r w:rsidRPr="00226DA3">
          <w:rPr>
            <w:rStyle w:val="Hyperlink"/>
          </w:rPr>
          <w:t>8.</w:t>
        </w:r>
        <w:r>
          <w:rPr>
            <w:rFonts w:asciiTheme="minorHAnsi" w:eastAsiaTheme="minorEastAsia" w:hAnsiTheme="minorHAnsi" w:cstheme="minorBidi"/>
            <w:kern w:val="2"/>
            <w14:ligatures w14:val="standardContextual"/>
          </w:rPr>
          <w:tab/>
        </w:r>
        <w:r w:rsidRPr="00226DA3">
          <w:rPr>
            <w:rStyle w:val="Hyperlink"/>
          </w:rPr>
          <w:t>Warranty</w:t>
        </w:r>
        <w:r>
          <w:rPr>
            <w:webHidden/>
          </w:rPr>
          <w:tab/>
        </w:r>
        <w:r w:rsidR="009574A9">
          <w:rPr>
            <w:webHidden/>
          </w:rPr>
          <w:fldChar w:fldCharType="begin"/>
        </w:r>
        <w:r w:rsidR="009574A9">
          <w:rPr>
            <w:webHidden/>
          </w:rPr>
          <w:instrText xml:space="preserve"> PAGEREF _Toc234832244 \h </w:instrText>
        </w:r>
        <w:r w:rsidR="009574A9">
          <w:rPr>
            <w:webHidden/>
          </w:rPr>
        </w:r>
        <w:r w:rsidR="009574A9">
          <w:rPr>
            <w:webHidden/>
          </w:rPr>
          <w:fldChar w:fldCharType="separate"/>
        </w:r>
        <w:r>
          <w:rPr>
            <w:webHidden/>
          </w:rPr>
          <w:t>5</w:t>
        </w:r>
        <w:r w:rsidR="009574A9">
          <w:rPr>
            <w:webHidden/>
          </w:rPr>
          <w:fldChar w:fldCharType="end"/>
        </w:r>
      </w:hyperlink>
    </w:p>
    <w:p w14:paraId="13B8FD6A" w14:textId="72D41659" w:rsidR="009574A9" w:rsidRDefault="00323897">
      <w:pPr>
        <w:pStyle w:val="TOC1"/>
        <w:rPr>
          <w:rFonts w:asciiTheme="minorHAnsi" w:eastAsiaTheme="minorEastAsia" w:hAnsiTheme="minorHAnsi" w:cstheme="minorBidi"/>
          <w:kern w:val="2"/>
          <w14:ligatures w14:val="standardContextual"/>
        </w:rPr>
      </w:pPr>
      <w:hyperlink w:anchor="_Toc234832245" w:history="1">
        <w:r w:rsidRPr="00226DA3">
          <w:rPr>
            <w:rStyle w:val="Hyperlink"/>
          </w:rPr>
          <w:t>9.</w:t>
        </w:r>
        <w:r>
          <w:rPr>
            <w:rFonts w:asciiTheme="minorHAnsi" w:eastAsiaTheme="minorEastAsia" w:hAnsiTheme="minorHAnsi" w:cstheme="minorBidi"/>
            <w:kern w:val="2"/>
            <w14:ligatures w14:val="standardContextual"/>
          </w:rPr>
          <w:tab/>
        </w:r>
        <w:r w:rsidRPr="00226DA3">
          <w:rPr>
            <w:rStyle w:val="Hyperlink"/>
          </w:rPr>
          <w:t>Free On Board (F.O.B.) Destination</w:t>
        </w:r>
        <w:r>
          <w:rPr>
            <w:webHidden/>
          </w:rPr>
          <w:tab/>
        </w:r>
        <w:r w:rsidR="009574A9">
          <w:rPr>
            <w:webHidden/>
          </w:rPr>
          <w:fldChar w:fldCharType="begin"/>
        </w:r>
        <w:r w:rsidR="009574A9">
          <w:rPr>
            <w:webHidden/>
          </w:rPr>
          <w:instrText xml:space="preserve"> PAGEREF _Toc234832245 \h </w:instrText>
        </w:r>
        <w:r w:rsidR="009574A9">
          <w:rPr>
            <w:webHidden/>
          </w:rPr>
        </w:r>
        <w:r w:rsidR="009574A9">
          <w:rPr>
            <w:webHidden/>
          </w:rPr>
          <w:fldChar w:fldCharType="separate"/>
        </w:r>
        <w:r>
          <w:rPr>
            <w:webHidden/>
          </w:rPr>
          <w:t>6</w:t>
        </w:r>
        <w:r w:rsidR="009574A9">
          <w:rPr>
            <w:webHidden/>
          </w:rPr>
          <w:fldChar w:fldCharType="end"/>
        </w:r>
      </w:hyperlink>
    </w:p>
    <w:p w14:paraId="3ADE8A60" w14:textId="3AC91E65" w:rsidR="009574A9" w:rsidRDefault="00323897">
      <w:pPr>
        <w:pStyle w:val="TOC1"/>
        <w:rPr>
          <w:rFonts w:asciiTheme="minorHAnsi" w:eastAsiaTheme="minorEastAsia" w:hAnsiTheme="minorHAnsi" w:cstheme="minorBidi"/>
          <w:kern w:val="2"/>
          <w14:ligatures w14:val="standardContextual"/>
        </w:rPr>
      </w:pPr>
      <w:hyperlink w:anchor="_Toc234832246" w:history="1">
        <w:r w:rsidRPr="00226DA3">
          <w:rPr>
            <w:rStyle w:val="Hyperlink"/>
          </w:rPr>
          <w:t>10.</w:t>
        </w:r>
        <w:r>
          <w:rPr>
            <w:rFonts w:asciiTheme="minorHAnsi" w:eastAsiaTheme="minorEastAsia" w:hAnsiTheme="minorHAnsi" w:cstheme="minorBidi"/>
            <w:kern w:val="2"/>
            <w14:ligatures w14:val="standardContextual"/>
          </w:rPr>
          <w:tab/>
        </w:r>
        <w:r w:rsidRPr="00226DA3">
          <w:rPr>
            <w:rStyle w:val="Hyperlink"/>
          </w:rPr>
          <w:t>Sales Ta</w:t>
        </w:r>
        <w:r>
          <w:rPr>
            <w:rStyle w:val="Hyperlink"/>
          </w:rPr>
          <w:t>x</w:t>
        </w:r>
        <w:r>
          <w:rPr>
            <w:webHidden/>
          </w:rPr>
          <w:tab/>
        </w:r>
        <w:r w:rsidR="009574A9">
          <w:rPr>
            <w:webHidden/>
          </w:rPr>
          <w:fldChar w:fldCharType="begin"/>
        </w:r>
        <w:r w:rsidR="009574A9">
          <w:rPr>
            <w:webHidden/>
          </w:rPr>
          <w:instrText xml:space="preserve"> PAGEREF _Toc234832246 \h </w:instrText>
        </w:r>
        <w:r w:rsidR="009574A9">
          <w:rPr>
            <w:webHidden/>
          </w:rPr>
        </w:r>
        <w:r w:rsidR="009574A9">
          <w:rPr>
            <w:webHidden/>
          </w:rPr>
          <w:fldChar w:fldCharType="separate"/>
        </w:r>
        <w:r>
          <w:rPr>
            <w:webHidden/>
          </w:rPr>
          <w:t>6</w:t>
        </w:r>
        <w:r w:rsidR="009574A9">
          <w:rPr>
            <w:webHidden/>
          </w:rPr>
          <w:fldChar w:fldCharType="end"/>
        </w:r>
      </w:hyperlink>
    </w:p>
    <w:p w14:paraId="066F4791" w14:textId="5ED732BD" w:rsidR="009574A9" w:rsidRDefault="00323897">
      <w:pPr>
        <w:pStyle w:val="TOC1"/>
        <w:rPr>
          <w:rFonts w:asciiTheme="minorHAnsi" w:eastAsiaTheme="minorEastAsia" w:hAnsiTheme="minorHAnsi" w:cstheme="minorBidi"/>
          <w:kern w:val="2"/>
          <w14:ligatures w14:val="standardContextual"/>
        </w:rPr>
      </w:pPr>
      <w:hyperlink w:anchor="_Toc234832247" w:history="1">
        <w:r w:rsidRPr="00226DA3">
          <w:rPr>
            <w:rStyle w:val="Hyperlink"/>
          </w:rPr>
          <w:t>11.</w:t>
        </w:r>
        <w:r>
          <w:rPr>
            <w:rFonts w:asciiTheme="minorHAnsi" w:eastAsiaTheme="minorEastAsia" w:hAnsiTheme="minorHAnsi" w:cstheme="minorBidi"/>
            <w:kern w:val="2"/>
            <w14:ligatures w14:val="standardContextual"/>
          </w:rPr>
          <w:tab/>
        </w:r>
        <w:r w:rsidRPr="00226DA3">
          <w:rPr>
            <w:rStyle w:val="Hyperlink"/>
          </w:rPr>
          <w:t>Bidder Questions</w:t>
        </w:r>
        <w:r>
          <w:rPr>
            <w:webHidden/>
          </w:rPr>
          <w:tab/>
        </w:r>
        <w:r w:rsidR="009574A9">
          <w:rPr>
            <w:webHidden/>
          </w:rPr>
          <w:fldChar w:fldCharType="begin"/>
        </w:r>
        <w:r w:rsidR="009574A9">
          <w:rPr>
            <w:webHidden/>
          </w:rPr>
          <w:instrText xml:space="preserve"> PAGEREF _Toc234832247 \h </w:instrText>
        </w:r>
        <w:r w:rsidR="009574A9">
          <w:rPr>
            <w:webHidden/>
          </w:rPr>
        </w:r>
        <w:r w:rsidR="009574A9">
          <w:rPr>
            <w:webHidden/>
          </w:rPr>
          <w:fldChar w:fldCharType="separate"/>
        </w:r>
        <w:r>
          <w:rPr>
            <w:webHidden/>
          </w:rPr>
          <w:t>6</w:t>
        </w:r>
        <w:r w:rsidR="009574A9">
          <w:rPr>
            <w:webHidden/>
          </w:rPr>
          <w:fldChar w:fldCharType="end"/>
        </w:r>
      </w:hyperlink>
    </w:p>
    <w:p w14:paraId="76192C1C" w14:textId="520D0201" w:rsidR="009574A9" w:rsidRDefault="00323897">
      <w:pPr>
        <w:pStyle w:val="TOC1"/>
        <w:rPr>
          <w:rFonts w:asciiTheme="minorHAnsi" w:eastAsiaTheme="minorEastAsia" w:hAnsiTheme="minorHAnsi" w:cstheme="minorBidi"/>
          <w:kern w:val="2"/>
          <w14:ligatures w14:val="standardContextual"/>
        </w:rPr>
      </w:pPr>
      <w:hyperlink w:anchor="_Toc234832248" w:history="1">
        <w:r w:rsidRPr="00226DA3">
          <w:rPr>
            <w:rStyle w:val="Hyperlink"/>
          </w:rPr>
          <w:t>12.</w:t>
        </w:r>
        <w:r>
          <w:rPr>
            <w:rFonts w:asciiTheme="minorHAnsi" w:eastAsiaTheme="minorEastAsia" w:hAnsiTheme="minorHAnsi" w:cstheme="minorBidi"/>
            <w:kern w:val="2"/>
            <w14:ligatures w14:val="standardContextual"/>
          </w:rPr>
          <w:tab/>
        </w:r>
        <w:r w:rsidRPr="00226DA3">
          <w:rPr>
            <w:rStyle w:val="Hyperlink"/>
          </w:rPr>
          <w:t>Addenda</w:t>
        </w:r>
        <w:r>
          <w:rPr>
            <w:webHidden/>
          </w:rPr>
          <w:tab/>
        </w:r>
        <w:r w:rsidR="009574A9">
          <w:rPr>
            <w:webHidden/>
          </w:rPr>
          <w:fldChar w:fldCharType="begin"/>
        </w:r>
        <w:r w:rsidR="009574A9">
          <w:rPr>
            <w:webHidden/>
          </w:rPr>
          <w:instrText xml:space="preserve"> PAGEREF _Toc234832248 \h </w:instrText>
        </w:r>
        <w:r w:rsidR="009574A9">
          <w:rPr>
            <w:webHidden/>
          </w:rPr>
        </w:r>
        <w:r w:rsidR="009574A9">
          <w:rPr>
            <w:webHidden/>
          </w:rPr>
          <w:fldChar w:fldCharType="separate"/>
        </w:r>
        <w:r>
          <w:rPr>
            <w:webHidden/>
          </w:rPr>
          <w:t>6</w:t>
        </w:r>
        <w:r w:rsidR="009574A9">
          <w:rPr>
            <w:webHidden/>
          </w:rPr>
          <w:fldChar w:fldCharType="end"/>
        </w:r>
      </w:hyperlink>
    </w:p>
    <w:p w14:paraId="3EBE3558" w14:textId="30969908" w:rsidR="009574A9" w:rsidRDefault="00323897">
      <w:pPr>
        <w:pStyle w:val="TOC1"/>
        <w:rPr>
          <w:rFonts w:asciiTheme="minorHAnsi" w:eastAsiaTheme="minorEastAsia" w:hAnsiTheme="minorHAnsi" w:cstheme="minorBidi"/>
          <w:kern w:val="2"/>
          <w14:ligatures w14:val="standardContextual"/>
        </w:rPr>
      </w:pPr>
      <w:hyperlink w:anchor="_Toc234832249" w:history="1">
        <w:r w:rsidRPr="00226DA3">
          <w:rPr>
            <w:rStyle w:val="Hyperlink"/>
          </w:rPr>
          <w:t>13.</w:t>
        </w:r>
        <w:r>
          <w:rPr>
            <w:rFonts w:asciiTheme="minorHAnsi" w:eastAsiaTheme="minorEastAsia" w:hAnsiTheme="minorHAnsi" w:cstheme="minorBidi"/>
            <w:kern w:val="2"/>
            <w14:ligatures w14:val="standardContextual"/>
          </w:rPr>
          <w:tab/>
        </w:r>
        <w:r w:rsidRPr="00226DA3">
          <w:rPr>
            <w:rStyle w:val="Hyperlink"/>
          </w:rPr>
          <w:t xml:space="preserve">Designation </w:t>
        </w:r>
        <w:r>
          <w:rPr>
            <w:rStyle w:val="Hyperlink"/>
          </w:rPr>
          <w:t>o</w:t>
        </w:r>
        <w:r w:rsidRPr="00226DA3">
          <w:rPr>
            <w:rStyle w:val="Hyperlink"/>
          </w:rPr>
          <w:t>f Requirements</w:t>
        </w:r>
        <w:r>
          <w:rPr>
            <w:webHidden/>
          </w:rPr>
          <w:tab/>
        </w:r>
        <w:r w:rsidR="009574A9">
          <w:rPr>
            <w:webHidden/>
          </w:rPr>
          <w:fldChar w:fldCharType="begin"/>
        </w:r>
        <w:r w:rsidR="009574A9">
          <w:rPr>
            <w:webHidden/>
          </w:rPr>
          <w:instrText xml:space="preserve"> PAGEREF _Toc234832249 \h </w:instrText>
        </w:r>
        <w:r w:rsidR="009574A9">
          <w:rPr>
            <w:webHidden/>
          </w:rPr>
        </w:r>
        <w:r w:rsidR="009574A9">
          <w:rPr>
            <w:webHidden/>
          </w:rPr>
          <w:fldChar w:fldCharType="separate"/>
        </w:r>
        <w:r>
          <w:rPr>
            <w:webHidden/>
          </w:rPr>
          <w:t>6</w:t>
        </w:r>
        <w:r w:rsidR="009574A9">
          <w:rPr>
            <w:webHidden/>
          </w:rPr>
          <w:fldChar w:fldCharType="end"/>
        </w:r>
      </w:hyperlink>
    </w:p>
    <w:p w14:paraId="22113E86" w14:textId="00FFB0E8" w:rsidR="009574A9" w:rsidRDefault="00323897">
      <w:pPr>
        <w:pStyle w:val="TOC1"/>
        <w:rPr>
          <w:rFonts w:asciiTheme="minorHAnsi" w:eastAsiaTheme="minorEastAsia" w:hAnsiTheme="minorHAnsi" w:cstheme="minorBidi"/>
          <w:kern w:val="2"/>
          <w14:ligatures w14:val="standardContextual"/>
        </w:rPr>
      </w:pPr>
      <w:hyperlink w:anchor="_Toc234832250" w:history="1">
        <w:r w:rsidRPr="00226DA3">
          <w:rPr>
            <w:rStyle w:val="Hyperlink"/>
          </w:rPr>
          <w:t>14.</w:t>
        </w:r>
        <w:r>
          <w:rPr>
            <w:rFonts w:asciiTheme="minorHAnsi" w:eastAsiaTheme="minorEastAsia" w:hAnsiTheme="minorHAnsi" w:cstheme="minorBidi"/>
            <w:kern w:val="2"/>
            <w14:ligatures w14:val="standardContextual"/>
          </w:rPr>
          <w:tab/>
        </w:r>
        <w:r w:rsidRPr="00226DA3">
          <w:rPr>
            <w:rStyle w:val="Hyperlink"/>
          </w:rPr>
          <w:t xml:space="preserve">Additional Terms </w:t>
        </w:r>
        <w:r>
          <w:rPr>
            <w:rStyle w:val="Hyperlink"/>
          </w:rPr>
          <w:t>a</w:t>
        </w:r>
        <w:r w:rsidRPr="00226DA3">
          <w:rPr>
            <w:rStyle w:val="Hyperlink"/>
          </w:rPr>
          <w:t>nd Conditions</w:t>
        </w:r>
        <w:r>
          <w:rPr>
            <w:webHidden/>
          </w:rPr>
          <w:tab/>
        </w:r>
        <w:r w:rsidR="009574A9">
          <w:rPr>
            <w:webHidden/>
          </w:rPr>
          <w:fldChar w:fldCharType="begin"/>
        </w:r>
        <w:r w:rsidR="009574A9">
          <w:rPr>
            <w:webHidden/>
          </w:rPr>
          <w:instrText xml:space="preserve"> PAGEREF _Toc234832250 \h </w:instrText>
        </w:r>
        <w:r w:rsidR="009574A9">
          <w:rPr>
            <w:webHidden/>
          </w:rPr>
        </w:r>
        <w:r w:rsidR="009574A9">
          <w:rPr>
            <w:webHidden/>
          </w:rPr>
          <w:fldChar w:fldCharType="separate"/>
        </w:r>
        <w:r>
          <w:rPr>
            <w:webHidden/>
          </w:rPr>
          <w:t>7</w:t>
        </w:r>
        <w:r w:rsidR="009574A9">
          <w:rPr>
            <w:webHidden/>
          </w:rPr>
          <w:fldChar w:fldCharType="end"/>
        </w:r>
      </w:hyperlink>
    </w:p>
    <w:p w14:paraId="0A984E16" w14:textId="7A76991D" w:rsidR="009574A9" w:rsidRDefault="00323897">
      <w:pPr>
        <w:pStyle w:val="TOC1"/>
        <w:rPr>
          <w:rFonts w:asciiTheme="minorHAnsi" w:eastAsiaTheme="minorEastAsia" w:hAnsiTheme="minorHAnsi" w:cstheme="minorBidi"/>
          <w:kern w:val="2"/>
          <w14:ligatures w14:val="standardContextual"/>
        </w:rPr>
      </w:pPr>
      <w:hyperlink w:anchor="_Toc234832251" w:history="1">
        <w:r w:rsidRPr="00226DA3">
          <w:rPr>
            <w:rStyle w:val="Hyperlink"/>
          </w:rPr>
          <w:t>15.</w:t>
        </w:r>
        <w:r>
          <w:rPr>
            <w:rFonts w:asciiTheme="minorHAnsi" w:eastAsiaTheme="minorEastAsia" w:hAnsiTheme="minorHAnsi" w:cstheme="minorBidi"/>
            <w:kern w:val="2"/>
            <w14:ligatures w14:val="standardContextual"/>
          </w:rPr>
          <w:tab/>
        </w:r>
        <w:r w:rsidRPr="00226DA3">
          <w:rPr>
            <w:rStyle w:val="Hyperlink"/>
          </w:rPr>
          <w:t>Responsible Bidder</w:t>
        </w:r>
        <w:r>
          <w:rPr>
            <w:webHidden/>
          </w:rPr>
          <w:tab/>
        </w:r>
        <w:r w:rsidR="009574A9">
          <w:rPr>
            <w:webHidden/>
          </w:rPr>
          <w:fldChar w:fldCharType="begin"/>
        </w:r>
        <w:r w:rsidR="009574A9">
          <w:rPr>
            <w:webHidden/>
          </w:rPr>
          <w:instrText xml:space="preserve"> PAGEREF _Toc234832251 \h </w:instrText>
        </w:r>
        <w:r w:rsidR="009574A9">
          <w:rPr>
            <w:webHidden/>
          </w:rPr>
        </w:r>
        <w:r w:rsidR="009574A9">
          <w:rPr>
            <w:webHidden/>
          </w:rPr>
          <w:fldChar w:fldCharType="separate"/>
        </w:r>
        <w:r>
          <w:rPr>
            <w:webHidden/>
          </w:rPr>
          <w:t>7</w:t>
        </w:r>
        <w:r w:rsidR="009574A9">
          <w:rPr>
            <w:webHidden/>
          </w:rPr>
          <w:fldChar w:fldCharType="end"/>
        </w:r>
      </w:hyperlink>
    </w:p>
    <w:p w14:paraId="0FF84656" w14:textId="0A19FCB1" w:rsidR="009574A9" w:rsidRDefault="00323897">
      <w:pPr>
        <w:pStyle w:val="TOC1"/>
        <w:rPr>
          <w:rFonts w:asciiTheme="minorHAnsi" w:eastAsiaTheme="minorEastAsia" w:hAnsiTheme="minorHAnsi" w:cstheme="minorBidi"/>
          <w:kern w:val="2"/>
          <w14:ligatures w14:val="standardContextual"/>
        </w:rPr>
      </w:pPr>
      <w:hyperlink w:anchor="_Toc234832252" w:history="1">
        <w:r w:rsidRPr="00226DA3">
          <w:rPr>
            <w:rStyle w:val="Hyperlink"/>
          </w:rPr>
          <w:t>16.</w:t>
        </w:r>
        <w:r>
          <w:rPr>
            <w:rFonts w:asciiTheme="minorHAnsi" w:eastAsiaTheme="minorEastAsia" w:hAnsiTheme="minorHAnsi" w:cstheme="minorBidi"/>
            <w:kern w:val="2"/>
            <w14:ligatures w14:val="standardContextual"/>
          </w:rPr>
          <w:tab/>
        </w:r>
        <w:r w:rsidRPr="00226DA3">
          <w:rPr>
            <w:rStyle w:val="Hyperlink"/>
          </w:rPr>
          <w:t>Bid Submittal Instructions</w:t>
        </w:r>
        <w:r>
          <w:rPr>
            <w:webHidden/>
          </w:rPr>
          <w:tab/>
        </w:r>
        <w:r w:rsidR="009574A9">
          <w:rPr>
            <w:webHidden/>
          </w:rPr>
          <w:fldChar w:fldCharType="begin"/>
        </w:r>
        <w:r w:rsidR="009574A9">
          <w:rPr>
            <w:webHidden/>
          </w:rPr>
          <w:instrText xml:space="preserve"> PAGEREF _Toc234832252 \h </w:instrText>
        </w:r>
        <w:r w:rsidR="009574A9">
          <w:rPr>
            <w:webHidden/>
          </w:rPr>
        </w:r>
        <w:r w:rsidR="009574A9">
          <w:rPr>
            <w:webHidden/>
          </w:rPr>
          <w:fldChar w:fldCharType="separate"/>
        </w:r>
        <w:r>
          <w:rPr>
            <w:webHidden/>
          </w:rPr>
          <w:t>7</w:t>
        </w:r>
        <w:r w:rsidR="009574A9">
          <w:rPr>
            <w:webHidden/>
          </w:rPr>
          <w:fldChar w:fldCharType="end"/>
        </w:r>
      </w:hyperlink>
    </w:p>
    <w:p w14:paraId="42AF0864" w14:textId="22FD54CA" w:rsidR="009574A9" w:rsidRDefault="00323897">
      <w:pPr>
        <w:pStyle w:val="TOC1"/>
        <w:rPr>
          <w:rFonts w:asciiTheme="minorHAnsi" w:eastAsiaTheme="minorEastAsia" w:hAnsiTheme="minorHAnsi" w:cstheme="minorBidi"/>
          <w:kern w:val="2"/>
          <w14:ligatures w14:val="standardContextual"/>
        </w:rPr>
      </w:pPr>
      <w:hyperlink w:anchor="_Toc234832253" w:history="1">
        <w:r w:rsidRPr="00226DA3">
          <w:rPr>
            <w:rStyle w:val="Hyperlink"/>
          </w:rPr>
          <w:t>17.</w:t>
        </w:r>
        <w:r>
          <w:rPr>
            <w:rFonts w:asciiTheme="minorHAnsi" w:eastAsiaTheme="minorEastAsia" w:hAnsiTheme="minorHAnsi" w:cstheme="minorBidi"/>
            <w:kern w:val="2"/>
            <w14:ligatures w14:val="standardContextual"/>
          </w:rPr>
          <w:tab/>
        </w:r>
        <w:r w:rsidRPr="00226DA3">
          <w:rPr>
            <w:rStyle w:val="Hyperlink"/>
          </w:rPr>
          <w:t>State’s Own Bid Documents/Solicitation</w:t>
        </w:r>
        <w:r>
          <w:rPr>
            <w:webHidden/>
          </w:rPr>
          <w:tab/>
        </w:r>
        <w:r w:rsidR="009574A9">
          <w:rPr>
            <w:webHidden/>
          </w:rPr>
          <w:fldChar w:fldCharType="begin"/>
        </w:r>
        <w:r w:rsidR="009574A9">
          <w:rPr>
            <w:webHidden/>
          </w:rPr>
          <w:instrText xml:space="preserve"> PAGEREF _Toc234832253 \h </w:instrText>
        </w:r>
        <w:r w:rsidR="009574A9">
          <w:rPr>
            <w:webHidden/>
          </w:rPr>
        </w:r>
        <w:r w:rsidR="009574A9">
          <w:rPr>
            <w:webHidden/>
          </w:rPr>
          <w:fldChar w:fldCharType="separate"/>
        </w:r>
        <w:r>
          <w:rPr>
            <w:webHidden/>
          </w:rPr>
          <w:t>7</w:t>
        </w:r>
        <w:r w:rsidR="009574A9">
          <w:rPr>
            <w:webHidden/>
          </w:rPr>
          <w:fldChar w:fldCharType="end"/>
        </w:r>
      </w:hyperlink>
    </w:p>
    <w:p w14:paraId="4FE1B22E" w14:textId="2C39A309" w:rsidR="009574A9" w:rsidRDefault="00323897">
      <w:pPr>
        <w:pStyle w:val="TOC1"/>
        <w:rPr>
          <w:rFonts w:asciiTheme="minorHAnsi" w:eastAsiaTheme="minorEastAsia" w:hAnsiTheme="minorHAnsi" w:cstheme="minorBidi"/>
          <w:kern w:val="2"/>
          <w14:ligatures w14:val="standardContextual"/>
        </w:rPr>
      </w:pPr>
      <w:hyperlink w:anchor="_Toc234832254" w:history="1">
        <w:r w:rsidRPr="00226DA3">
          <w:rPr>
            <w:rStyle w:val="Hyperlink"/>
          </w:rPr>
          <w:t>18.</w:t>
        </w:r>
        <w:r>
          <w:rPr>
            <w:rFonts w:asciiTheme="minorHAnsi" w:eastAsiaTheme="minorEastAsia" w:hAnsiTheme="minorHAnsi" w:cstheme="minorBidi"/>
            <w:kern w:val="2"/>
            <w14:ligatures w14:val="standardContextual"/>
          </w:rPr>
          <w:tab/>
        </w:r>
        <w:r w:rsidRPr="00226DA3">
          <w:rPr>
            <w:rStyle w:val="Hyperlink"/>
          </w:rPr>
          <w:t>Bid Submission Requirements</w:t>
        </w:r>
        <w:r>
          <w:rPr>
            <w:webHidden/>
          </w:rPr>
          <w:tab/>
        </w:r>
        <w:r w:rsidR="009574A9">
          <w:rPr>
            <w:webHidden/>
          </w:rPr>
          <w:fldChar w:fldCharType="begin"/>
        </w:r>
        <w:r w:rsidR="009574A9">
          <w:rPr>
            <w:webHidden/>
          </w:rPr>
          <w:instrText xml:space="preserve"> PAGEREF _Toc234832254 \h </w:instrText>
        </w:r>
        <w:r w:rsidR="009574A9">
          <w:rPr>
            <w:webHidden/>
          </w:rPr>
        </w:r>
        <w:r w:rsidR="009574A9">
          <w:rPr>
            <w:webHidden/>
          </w:rPr>
          <w:fldChar w:fldCharType="separate"/>
        </w:r>
        <w:r>
          <w:rPr>
            <w:webHidden/>
          </w:rPr>
          <w:t>8</w:t>
        </w:r>
        <w:r w:rsidR="009574A9">
          <w:rPr>
            <w:webHidden/>
          </w:rPr>
          <w:fldChar w:fldCharType="end"/>
        </w:r>
      </w:hyperlink>
    </w:p>
    <w:p w14:paraId="207D5DFD" w14:textId="66C8B7DE" w:rsidR="009574A9" w:rsidRDefault="00323897">
      <w:pPr>
        <w:pStyle w:val="TOC2"/>
        <w:rPr>
          <w:rFonts w:asciiTheme="minorHAnsi" w:eastAsiaTheme="minorEastAsia" w:hAnsiTheme="minorHAnsi" w:cstheme="minorBidi"/>
          <w:iCs w:val="0"/>
          <w:kern w:val="2"/>
          <w14:ligatures w14:val="standardContextual"/>
        </w:rPr>
      </w:pPr>
      <w:hyperlink w:anchor="_Toc234832255" w:history="1">
        <w:r w:rsidRPr="00226DA3">
          <w:rPr>
            <w:rStyle w:val="Hyperlink"/>
          </w:rPr>
          <w:t>A.</w:t>
        </w:r>
        <w:r>
          <w:rPr>
            <w:rFonts w:asciiTheme="minorHAnsi" w:eastAsiaTheme="minorEastAsia" w:hAnsiTheme="minorHAnsi" w:cstheme="minorBidi"/>
            <w:iCs w:val="0"/>
            <w:kern w:val="2"/>
            <w14:ligatures w14:val="standardContextual"/>
          </w:rPr>
          <w:tab/>
        </w:r>
        <w:r w:rsidRPr="00226DA3">
          <w:rPr>
            <w:rStyle w:val="Hyperlink"/>
          </w:rPr>
          <w:t xml:space="preserve">Agreement Cover Letter </w:t>
        </w:r>
        <w:r>
          <w:rPr>
            <w:rStyle w:val="Hyperlink"/>
          </w:rPr>
          <w:t>a</w:t>
        </w:r>
        <w:r w:rsidRPr="00226DA3">
          <w:rPr>
            <w:rStyle w:val="Hyperlink"/>
          </w:rPr>
          <w:t>nd Contract Provisions</w:t>
        </w:r>
        <w:r>
          <w:rPr>
            <w:webHidden/>
          </w:rPr>
          <w:tab/>
        </w:r>
        <w:r w:rsidR="009574A9">
          <w:rPr>
            <w:webHidden/>
          </w:rPr>
          <w:fldChar w:fldCharType="begin"/>
        </w:r>
        <w:r w:rsidR="009574A9">
          <w:rPr>
            <w:webHidden/>
          </w:rPr>
          <w:instrText xml:space="preserve"> PAGEREF _Toc234832255 \h </w:instrText>
        </w:r>
        <w:r w:rsidR="009574A9">
          <w:rPr>
            <w:webHidden/>
          </w:rPr>
        </w:r>
        <w:r w:rsidR="009574A9">
          <w:rPr>
            <w:webHidden/>
          </w:rPr>
          <w:fldChar w:fldCharType="separate"/>
        </w:r>
        <w:r>
          <w:rPr>
            <w:webHidden/>
          </w:rPr>
          <w:t>8</w:t>
        </w:r>
        <w:r w:rsidR="009574A9">
          <w:rPr>
            <w:webHidden/>
          </w:rPr>
          <w:fldChar w:fldCharType="end"/>
        </w:r>
      </w:hyperlink>
    </w:p>
    <w:p w14:paraId="048B6D22" w14:textId="48332EAD" w:rsidR="009574A9" w:rsidRDefault="00323897">
      <w:pPr>
        <w:pStyle w:val="TOC2"/>
        <w:rPr>
          <w:rFonts w:asciiTheme="minorHAnsi" w:eastAsiaTheme="minorEastAsia" w:hAnsiTheme="minorHAnsi" w:cstheme="minorBidi"/>
          <w:iCs w:val="0"/>
          <w:kern w:val="2"/>
          <w14:ligatures w14:val="standardContextual"/>
        </w:rPr>
      </w:pPr>
      <w:hyperlink w:anchor="_Toc234832256" w:history="1">
        <w:r w:rsidRPr="00226DA3">
          <w:rPr>
            <w:rStyle w:val="Hyperlink"/>
          </w:rPr>
          <w:t>B.</w:t>
        </w:r>
        <w:r>
          <w:rPr>
            <w:rFonts w:asciiTheme="minorHAnsi" w:eastAsiaTheme="minorEastAsia" w:hAnsiTheme="minorHAnsi" w:cstheme="minorBidi"/>
            <w:iCs w:val="0"/>
            <w:kern w:val="2"/>
            <w14:ligatures w14:val="standardContextual"/>
          </w:rPr>
          <w:tab/>
        </w:r>
        <w:r w:rsidRPr="00226DA3">
          <w:rPr>
            <w:rStyle w:val="Hyperlink"/>
          </w:rPr>
          <w:t>Cost Worksheet</w:t>
        </w:r>
        <w:r>
          <w:rPr>
            <w:webHidden/>
          </w:rPr>
          <w:tab/>
        </w:r>
        <w:r w:rsidR="009574A9">
          <w:rPr>
            <w:webHidden/>
          </w:rPr>
          <w:fldChar w:fldCharType="begin"/>
        </w:r>
        <w:r w:rsidR="009574A9">
          <w:rPr>
            <w:webHidden/>
          </w:rPr>
          <w:instrText xml:space="preserve"> PAGEREF _Toc234832256 \h </w:instrText>
        </w:r>
        <w:r w:rsidR="009574A9">
          <w:rPr>
            <w:webHidden/>
          </w:rPr>
        </w:r>
        <w:r w:rsidR="009574A9">
          <w:rPr>
            <w:webHidden/>
          </w:rPr>
          <w:fldChar w:fldCharType="separate"/>
        </w:r>
        <w:r>
          <w:rPr>
            <w:webHidden/>
          </w:rPr>
          <w:t>8</w:t>
        </w:r>
        <w:r w:rsidR="009574A9">
          <w:rPr>
            <w:webHidden/>
          </w:rPr>
          <w:fldChar w:fldCharType="end"/>
        </w:r>
      </w:hyperlink>
    </w:p>
    <w:p w14:paraId="73E669FF" w14:textId="1424B375" w:rsidR="009574A9" w:rsidRDefault="00323897">
      <w:pPr>
        <w:pStyle w:val="TOC2"/>
        <w:rPr>
          <w:rFonts w:asciiTheme="minorHAnsi" w:eastAsiaTheme="minorEastAsia" w:hAnsiTheme="minorHAnsi" w:cstheme="minorBidi"/>
          <w:iCs w:val="0"/>
          <w:kern w:val="2"/>
          <w14:ligatures w14:val="standardContextual"/>
        </w:rPr>
      </w:pPr>
      <w:hyperlink w:anchor="_Toc234832257" w:history="1">
        <w:r w:rsidRPr="00226DA3">
          <w:rPr>
            <w:rStyle w:val="Hyperlink"/>
          </w:rPr>
          <w:t>C.</w:t>
        </w:r>
        <w:r>
          <w:rPr>
            <w:rFonts w:asciiTheme="minorHAnsi" w:eastAsiaTheme="minorEastAsia" w:hAnsiTheme="minorHAnsi" w:cstheme="minorBidi"/>
            <w:iCs w:val="0"/>
            <w:kern w:val="2"/>
            <w14:ligatures w14:val="standardContextual"/>
          </w:rPr>
          <w:tab/>
        </w:r>
        <w:r w:rsidRPr="00226DA3">
          <w:rPr>
            <w:rStyle w:val="Hyperlink"/>
          </w:rPr>
          <w:t>Narrative Response</w:t>
        </w:r>
        <w:r>
          <w:rPr>
            <w:webHidden/>
          </w:rPr>
          <w:tab/>
        </w:r>
        <w:r w:rsidR="009574A9">
          <w:rPr>
            <w:webHidden/>
          </w:rPr>
          <w:fldChar w:fldCharType="begin"/>
        </w:r>
        <w:r w:rsidR="009574A9">
          <w:rPr>
            <w:webHidden/>
          </w:rPr>
          <w:instrText xml:space="preserve"> PAGEREF _Toc234832257 \h </w:instrText>
        </w:r>
        <w:r w:rsidR="009574A9">
          <w:rPr>
            <w:webHidden/>
          </w:rPr>
        </w:r>
        <w:r w:rsidR="009574A9">
          <w:rPr>
            <w:webHidden/>
          </w:rPr>
          <w:fldChar w:fldCharType="separate"/>
        </w:r>
        <w:r>
          <w:rPr>
            <w:webHidden/>
          </w:rPr>
          <w:t>9</w:t>
        </w:r>
        <w:r w:rsidR="009574A9">
          <w:rPr>
            <w:webHidden/>
          </w:rPr>
          <w:fldChar w:fldCharType="end"/>
        </w:r>
      </w:hyperlink>
    </w:p>
    <w:p w14:paraId="697D41C3" w14:textId="4481E2F9" w:rsidR="009574A9" w:rsidRDefault="00323897">
      <w:pPr>
        <w:pStyle w:val="TOC2"/>
        <w:rPr>
          <w:rFonts w:asciiTheme="minorHAnsi" w:eastAsiaTheme="minorEastAsia" w:hAnsiTheme="minorHAnsi" w:cstheme="minorBidi"/>
          <w:iCs w:val="0"/>
          <w:kern w:val="2"/>
          <w14:ligatures w14:val="standardContextual"/>
        </w:rPr>
      </w:pPr>
      <w:hyperlink w:anchor="_Toc234832258" w:history="1">
        <w:r w:rsidRPr="00226DA3">
          <w:rPr>
            <w:rStyle w:val="Hyperlink"/>
          </w:rPr>
          <w:t>D.</w:t>
        </w:r>
        <w:r>
          <w:rPr>
            <w:rFonts w:asciiTheme="minorHAnsi" w:eastAsiaTheme="minorEastAsia" w:hAnsiTheme="minorHAnsi" w:cstheme="minorBidi"/>
            <w:iCs w:val="0"/>
            <w:kern w:val="2"/>
            <w14:ligatures w14:val="standardContextual"/>
          </w:rPr>
          <w:tab/>
        </w:r>
        <w:r w:rsidRPr="00226DA3">
          <w:rPr>
            <w:rStyle w:val="Hyperlink"/>
          </w:rPr>
          <w:t xml:space="preserve">Seller’s Permit </w:t>
        </w:r>
        <w:r>
          <w:rPr>
            <w:rStyle w:val="Hyperlink"/>
          </w:rPr>
          <w:t>a</w:t>
        </w:r>
        <w:r w:rsidRPr="00226DA3">
          <w:rPr>
            <w:rStyle w:val="Hyperlink"/>
          </w:rPr>
          <w:t>nd Secretary Of State</w:t>
        </w:r>
        <w:r>
          <w:rPr>
            <w:webHidden/>
          </w:rPr>
          <w:tab/>
        </w:r>
        <w:r w:rsidR="009574A9">
          <w:rPr>
            <w:webHidden/>
          </w:rPr>
          <w:fldChar w:fldCharType="begin"/>
        </w:r>
        <w:r w:rsidR="009574A9">
          <w:rPr>
            <w:webHidden/>
          </w:rPr>
          <w:instrText xml:space="preserve"> PAGEREF _Toc234832258 \h </w:instrText>
        </w:r>
        <w:r w:rsidR="009574A9">
          <w:rPr>
            <w:webHidden/>
          </w:rPr>
        </w:r>
        <w:r w:rsidR="009574A9">
          <w:rPr>
            <w:webHidden/>
          </w:rPr>
          <w:fldChar w:fldCharType="separate"/>
        </w:r>
        <w:r>
          <w:rPr>
            <w:webHidden/>
          </w:rPr>
          <w:t>9</w:t>
        </w:r>
        <w:r w:rsidR="009574A9">
          <w:rPr>
            <w:webHidden/>
          </w:rPr>
          <w:fldChar w:fldCharType="end"/>
        </w:r>
      </w:hyperlink>
    </w:p>
    <w:p w14:paraId="0550C5DD" w14:textId="3BAB764E" w:rsidR="009574A9" w:rsidRDefault="00323897">
      <w:pPr>
        <w:pStyle w:val="TOC2"/>
        <w:rPr>
          <w:rFonts w:asciiTheme="minorHAnsi" w:eastAsiaTheme="minorEastAsia" w:hAnsiTheme="minorHAnsi" w:cstheme="minorBidi"/>
          <w:iCs w:val="0"/>
          <w:kern w:val="2"/>
          <w14:ligatures w14:val="standardContextual"/>
        </w:rPr>
      </w:pPr>
      <w:hyperlink w:anchor="_Toc234832259" w:history="1">
        <w:r w:rsidRPr="00226DA3">
          <w:rPr>
            <w:rStyle w:val="Hyperlink"/>
          </w:rPr>
          <w:t>E.</w:t>
        </w:r>
        <w:r>
          <w:rPr>
            <w:rFonts w:asciiTheme="minorHAnsi" w:eastAsiaTheme="minorEastAsia" w:hAnsiTheme="minorHAnsi" w:cstheme="minorBidi"/>
            <w:iCs w:val="0"/>
            <w:kern w:val="2"/>
            <w14:ligatures w14:val="standardContextual"/>
          </w:rPr>
          <w:tab/>
        </w:r>
        <w:r w:rsidRPr="00226DA3">
          <w:rPr>
            <w:rStyle w:val="Hyperlink"/>
          </w:rPr>
          <w:t>Declaration Forms</w:t>
        </w:r>
        <w:r>
          <w:rPr>
            <w:webHidden/>
          </w:rPr>
          <w:tab/>
        </w:r>
        <w:r w:rsidR="009574A9">
          <w:rPr>
            <w:webHidden/>
          </w:rPr>
          <w:fldChar w:fldCharType="begin"/>
        </w:r>
        <w:r w:rsidR="009574A9">
          <w:rPr>
            <w:webHidden/>
          </w:rPr>
          <w:instrText xml:space="preserve"> PAGEREF _Toc234832259 \h </w:instrText>
        </w:r>
        <w:r w:rsidR="009574A9">
          <w:rPr>
            <w:webHidden/>
          </w:rPr>
        </w:r>
        <w:r w:rsidR="009574A9">
          <w:rPr>
            <w:webHidden/>
          </w:rPr>
          <w:fldChar w:fldCharType="separate"/>
        </w:r>
        <w:r>
          <w:rPr>
            <w:webHidden/>
          </w:rPr>
          <w:t>9</w:t>
        </w:r>
        <w:r w:rsidR="009574A9">
          <w:rPr>
            <w:webHidden/>
          </w:rPr>
          <w:fldChar w:fldCharType="end"/>
        </w:r>
      </w:hyperlink>
    </w:p>
    <w:p w14:paraId="06C3519B" w14:textId="6FAEAAD5" w:rsidR="009574A9" w:rsidRDefault="00323897">
      <w:pPr>
        <w:pStyle w:val="TOC2"/>
        <w:rPr>
          <w:rFonts w:asciiTheme="minorHAnsi" w:eastAsiaTheme="minorEastAsia" w:hAnsiTheme="minorHAnsi" w:cstheme="minorBidi"/>
          <w:iCs w:val="0"/>
          <w:kern w:val="2"/>
          <w14:ligatures w14:val="standardContextual"/>
        </w:rPr>
      </w:pPr>
      <w:hyperlink w:anchor="_Toc234832260" w:history="1">
        <w:r w:rsidRPr="00226DA3">
          <w:rPr>
            <w:rStyle w:val="Hyperlink"/>
          </w:rPr>
          <w:t>F.</w:t>
        </w:r>
        <w:r>
          <w:rPr>
            <w:rFonts w:asciiTheme="minorHAnsi" w:eastAsiaTheme="minorEastAsia" w:hAnsiTheme="minorHAnsi" w:cstheme="minorBidi"/>
            <w:iCs w:val="0"/>
            <w:kern w:val="2"/>
            <w14:ligatures w14:val="standardContextual"/>
          </w:rPr>
          <w:tab/>
        </w:r>
        <w:r w:rsidRPr="00226DA3">
          <w:rPr>
            <w:rStyle w:val="Hyperlink"/>
          </w:rPr>
          <w:t>Payee Data Record</w:t>
        </w:r>
        <w:r>
          <w:rPr>
            <w:webHidden/>
          </w:rPr>
          <w:tab/>
        </w:r>
        <w:r w:rsidR="009574A9">
          <w:rPr>
            <w:webHidden/>
          </w:rPr>
          <w:fldChar w:fldCharType="begin"/>
        </w:r>
        <w:r w:rsidR="009574A9">
          <w:rPr>
            <w:webHidden/>
          </w:rPr>
          <w:instrText xml:space="preserve"> PAGEREF _Toc234832260 \h </w:instrText>
        </w:r>
        <w:r w:rsidR="009574A9">
          <w:rPr>
            <w:webHidden/>
          </w:rPr>
        </w:r>
        <w:r w:rsidR="009574A9">
          <w:rPr>
            <w:webHidden/>
          </w:rPr>
          <w:fldChar w:fldCharType="separate"/>
        </w:r>
        <w:r>
          <w:rPr>
            <w:webHidden/>
          </w:rPr>
          <w:t>10</w:t>
        </w:r>
        <w:r w:rsidR="009574A9">
          <w:rPr>
            <w:webHidden/>
          </w:rPr>
          <w:fldChar w:fldCharType="end"/>
        </w:r>
      </w:hyperlink>
    </w:p>
    <w:p w14:paraId="0E1E6221" w14:textId="31FF05DB" w:rsidR="009574A9" w:rsidRDefault="00323897">
      <w:pPr>
        <w:pStyle w:val="TOC2"/>
        <w:rPr>
          <w:rFonts w:asciiTheme="minorHAnsi" w:eastAsiaTheme="minorEastAsia" w:hAnsiTheme="minorHAnsi" w:cstheme="minorBidi"/>
          <w:iCs w:val="0"/>
          <w:kern w:val="2"/>
          <w14:ligatures w14:val="standardContextual"/>
        </w:rPr>
      </w:pPr>
      <w:hyperlink w:anchor="_Toc234832261" w:history="1">
        <w:r w:rsidRPr="00226DA3">
          <w:rPr>
            <w:rStyle w:val="Hyperlink"/>
          </w:rPr>
          <w:t>G.</w:t>
        </w:r>
        <w:r>
          <w:rPr>
            <w:rFonts w:asciiTheme="minorHAnsi" w:eastAsiaTheme="minorEastAsia" w:hAnsiTheme="minorHAnsi" w:cstheme="minorBidi"/>
            <w:iCs w:val="0"/>
            <w:kern w:val="2"/>
            <w14:ligatures w14:val="standardContextual"/>
          </w:rPr>
          <w:tab/>
        </w:r>
        <w:r w:rsidRPr="00226DA3">
          <w:rPr>
            <w:rStyle w:val="Hyperlink"/>
          </w:rPr>
          <w:t>Descriptive Literature</w:t>
        </w:r>
        <w:r>
          <w:rPr>
            <w:webHidden/>
          </w:rPr>
          <w:tab/>
        </w:r>
        <w:r w:rsidR="009574A9">
          <w:rPr>
            <w:webHidden/>
          </w:rPr>
          <w:fldChar w:fldCharType="begin"/>
        </w:r>
        <w:r w:rsidR="009574A9">
          <w:rPr>
            <w:webHidden/>
          </w:rPr>
          <w:instrText xml:space="preserve"> PAGEREF _Toc234832261 \h </w:instrText>
        </w:r>
        <w:r w:rsidR="009574A9">
          <w:rPr>
            <w:webHidden/>
          </w:rPr>
        </w:r>
        <w:r w:rsidR="009574A9">
          <w:rPr>
            <w:webHidden/>
          </w:rPr>
          <w:fldChar w:fldCharType="separate"/>
        </w:r>
        <w:r>
          <w:rPr>
            <w:webHidden/>
          </w:rPr>
          <w:t>10</w:t>
        </w:r>
        <w:r w:rsidR="009574A9">
          <w:rPr>
            <w:webHidden/>
          </w:rPr>
          <w:fldChar w:fldCharType="end"/>
        </w:r>
      </w:hyperlink>
    </w:p>
    <w:p w14:paraId="3EA75605" w14:textId="2BCCF66C" w:rsidR="009574A9" w:rsidRDefault="00323897">
      <w:pPr>
        <w:pStyle w:val="TOC2"/>
        <w:rPr>
          <w:rFonts w:asciiTheme="minorHAnsi" w:eastAsiaTheme="minorEastAsia" w:hAnsiTheme="minorHAnsi" w:cstheme="minorBidi"/>
          <w:iCs w:val="0"/>
          <w:kern w:val="2"/>
          <w14:ligatures w14:val="standardContextual"/>
        </w:rPr>
      </w:pPr>
      <w:hyperlink w:anchor="_Toc234832262" w:history="1">
        <w:r w:rsidRPr="00226DA3">
          <w:rPr>
            <w:rStyle w:val="Hyperlink"/>
          </w:rPr>
          <w:t>H.</w:t>
        </w:r>
        <w:r>
          <w:rPr>
            <w:rFonts w:asciiTheme="minorHAnsi" w:eastAsiaTheme="minorEastAsia" w:hAnsiTheme="minorHAnsi" w:cstheme="minorBidi"/>
            <w:iCs w:val="0"/>
            <w:kern w:val="2"/>
            <w14:ligatures w14:val="standardContextual"/>
          </w:rPr>
          <w:tab/>
        </w:r>
        <w:r w:rsidRPr="00226DA3">
          <w:rPr>
            <w:rStyle w:val="Hyperlink"/>
          </w:rPr>
          <w:t>Pre-Production Samples</w:t>
        </w:r>
        <w:r>
          <w:rPr>
            <w:webHidden/>
          </w:rPr>
          <w:tab/>
        </w:r>
        <w:r w:rsidR="009574A9">
          <w:rPr>
            <w:webHidden/>
          </w:rPr>
          <w:fldChar w:fldCharType="begin"/>
        </w:r>
        <w:r w:rsidR="009574A9">
          <w:rPr>
            <w:webHidden/>
          </w:rPr>
          <w:instrText xml:space="preserve"> PAGEREF _Toc234832262 \h </w:instrText>
        </w:r>
        <w:r w:rsidR="009574A9">
          <w:rPr>
            <w:webHidden/>
          </w:rPr>
        </w:r>
        <w:r w:rsidR="009574A9">
          <w:rPr>
            <w:webHidden/>
          </w:rPr>
          <w:fldChar w:fldCharType="separate"/>
        </w:r>
        <w:r>
          <w:rPr>
            <w:webHidden/>
          </w:rPr>
          <w:t>10</w:t>
        </w:r>
        <w:r w:rsidR="009574A9">
          <w:rPr>
            <w:webHidden/>
          </w:rPr>
          <w:fldChar w:fldCharType="end"/>
        </w:r>
      </w:hyperlink>
    </w:p>
    <w:p w14:paraId="349BC2FA" w14:textId="7929E539" w:rsidR="009574A9" w:rsidRDefault="00323897">
      <w:pPr>
        <w:pStyle w:val="TOC2"/>
        <w:rPr>
          <w:rFonts w:asciiTheme="minorHAnsi" w:eastAsiaTheme="minorEastAsia" w:hAnsiTheme="minorHAnsi" w:cstheme="minorBidi"/>
          <w:iCs w:val="0"/>
          <w:kern w:val="2"/>
          <w14:ligatures w14:val="standardContextual"/>
        </w:rPr>
      </w:pPr>
      <w:hyperlink w:anchor="_Toc234832263" w:history="1">
        <w:r w:rsidRPr="00226DA3">
          <w:rPr>
            <w:rStyle w:val="Hyperlink"/>
          </w:rPr>
          <w:t>I.</w:t>
        </w:r>
        <w:r>
          <w:rPr>
            <w:rFonts w:asciiTheme="minorHAnsi" w:eastAsiaTheme="minorEastAsia" w:hAnsiTheme="minorHAnsi" w:cstheme="minorBidi"/>
            <w:iCs w:val="0"/>
            <w:kern w:val="2"/>
            <w14:ligatures w14:val="standardContextual"/>
          </w:rPr>
          <w:tab/>
        </w:r>
        <w:r w:rsidRPr="00226DA3">
          <w:rPr>
            <w:rStyle w:val="Hyperlink"/>
          </w:rPr>
          <w:t>Bidders Experience Information</w:t>
        </w:r>
        <w:r>
          <w:rPr>
            <w:webHidden/>
          </w:rPr>
          <w:tab/>
        </w:r>
        <w:r w:rsidR="009574A9">
          <w:rPr>
            <w:webHidden/>
          </w:rPr>
          <w:fldChar w:fldCharType="begin"/>
        </w:r>
        <w:r w:rsidR="009574A9">
          <w:rPr>
            <w:webHidden/>
          </w:rPr>
          <w:instrText xml:space="preserve"> PAGEREF _Toc234832263 \h </w:instrText>
        </w:r>
        <w:r w:rsidR="009574A9">
          <w:rPr>
            <w:webHidden/>
          </w:rPr>
        </w:r>
        <w:r w:rsidR="009574A9">
          <w:rPr>
            <w:webHidden/>
          </w:rPr>
          <w:fldChar w:fldCharType="separate"/>
        </w:r>
        <w:r>
          <w:rPr>
            <w:webHidden/>
          </w:rPr>
          <w:t>10</w:t>
        </w:r>
        <w:r w:rsidR="009574A9">
          <w:rPr>
            <w:webHidden/>
          </w:rPr>
          <w:fldChar w:fldCharType="end"/>
        </w:r>
      </w:hyperlink>
    </w:p>
    <w:p w14:paraId="5693BD65" w14:textId="11027EA5" w:rsidR="009574A9" w:rsidRDefault="00323897">
      <w:pPr>
        <w:pStyle w:val="TOC2"/>
        <w:rPr>
          <w:rFonts w:asciiTheme="minorHAnsi" w:eastAsiaTheme="minorEastAsia" w:hAnsiTheme="minorHAnsi" w:cstheme="minorBidi"/>
          <w:iCs w:val="0"/>
          <w:kern w:val="2"/>
          <w14:ligatures w14:val="standardContextual"/>
        </w:rPr>
      </w:pPr>
      <w:hyperlink w:anchor="_Toc234832264" w:history="1">
        <w:r w:rsidRPr="00226DA3">
          <w:rPr>
            <w:rStyle w:val="Hyperlink"/>
          </w:rPr>
          <w:t>J.</w:t>
        </w:r>
        <w:r>
          <w:rPr>
            <w:rFonts w:asciiTheme="minorHAnsi" w:eastAsiaTheme="minorEastAsia" w:hAnsiTheme="minorHAnsi" w:cstheme="minorBidi"/>
            <w:iCs w:val="0"/>
            <w:kern w:val="2"/>
            <w14:ligatures w14:val="standardContextual"/>
          </w:rPr>
          <w:tab/>
        </w:r>
        <w:r w:rsidRPr="00226DA3">
          <w:rPr>
            <w:rStyle w:val="Hyperlink"/>
          </w:rPr>
          <w:t>Manufacturer Experience Information</w:t>
        </w:r>
        <w:r>
          <w:rPr>
            <w:webHidden/>
          </w:rPr>
          <w:tab/>
        </w:r>
        <w:r w:rsidR="009574A9">
          <w:rPr>
            <w:webHidden/>
          </w:rPr>
          <w:fldChar w:fldCharType="begin"/>
        </w:r>
        <w:r w:rsidR="009574A9">
          <w:rPr>
            <w:webHidden/>
          </w:rPr>
          <w:instrText xml:space="preserve"> PAGEREF _Toc234832264 \h </w:instrText>
        </w:r>
        <w:r w:rsidR="009574A9">
          <w:rPr>
            <w:webHidden/>
          </w:rPr>
        </w:r>
        <w:r w:rsidR="009574A9">
          <w:rPr>
            <w:webHidden/>
          </w:rPr>
          <w:fldChar w:fldCharType="separate"/>
        </w:r>
        <w:r>
          <w:rPr>
            <w:webHidden/>
          </w:rPr>
          <w:t>10</w:t>
        </w:r>
        <w:r w:rsidR="009574A9">
          <w:rPr>
            <w:webHidden/>
          </w:rPr>
          <w:fldChar w:fldCharType="end"/>
        </w:r>
      </w:hyperlink>
    </w:p>
    <w:p w14:paraId="7CD5BDF4" w14:textId="07EF0AD6" w:rsidR="009574A9" w:rsidRDefault="00323897">
      <w:pPr>
        <w:pStyle w:val="TOC2"/>
        <w:rPr>
          <w:rFonts w:asciiTheme="minorHAnsi" w:eastAsiaTheme="minorEastAsia" w:hAnsiTheme="minorHAnsi" w:cstheme="minorBidi"/>
          <w:iCs w:val="0"/>
          <w:kern w:val="2"/>
          <w14:ligatures w14:val="standardContextual"/>
        </w:rPr>
      </w:pPr>
      <w:hyperlink w:anchor="_Toc234832265" w:history="1">
        <w:r w:rsidRPr="00226DA3">
          <w:rPr>
            <w:rStyle w:val="Hyperlink"/>
          </w:rPr>
          <w:t>K.</w:t>
        </w:r>
        <w:r>
          <w:rPr>
            <w:rFonts w:asciiTheme="minorHAnsi" w:eastAsiaTheme="minorEastAsia" w:hAnsiTheme="minorHAnsi" w:cstheme="minorBidi"/>
            <w:iCs w:val="0"/>
            <w:kern w:val="2"/>
            <w14:ligatures w14:val="standardContextual"/>
          </w:rPr>
          <w:tab/>
        </w:r>
        <w:r w:rsidRPr="00226DA3">
          <w:rPr>
            <w:rStyle w:val="Hyperlink"/>
          </w:rPr>
          <w:t>Customer References</w:t>
        </w:r>
        <w:r>
          <w:rPr>
            <w:webHidden/>
          </w:rPr>
          <w:tab/>
        </w:r>
        <w:r w:rsidR="009574A9">
          <w:rPr>
            <w:webHidden/>
          </w:rPr>
          <w:fldChar w:fldCharType="begin"/>
        </w:r>
        <w:r w:rsidR="009574A9">
          <w:rPr>
            <w:webHidden/>
          </w:rPr>
          <w:instrText xml:space="preserve"> PAGEREF _Toc234832265 \h </w:instrText>
        </w:r>
        <w:r w:rsidR="009574A9">
          <w:rPr>
            <w:webHidden/>
          </w:rPr>
        </w:r>
        <w:r w:rsidR="009574A9">
          <w:rPr>
            <w:webHidden/>
          </w:rPr>
          <w:fldChar w:fldCharType="separate"/>
        </w:r>
        <w:r>
          <w:rPr>
            <w:webHidden/>
          </w:rPr>
          <w:t>10</w:t>
        </w:r>
        <w:r w:rsidR="009574A9">
          <w:rPr>
            <w:webHidden/>
          </w:rPr>
          <w:fldChar w:fldCharType="end"/>
        </w:r>
      </w:hyperlink>
    </w:p>
    <w:p w14:paraId="2EE539EB" w14:textId="307A7BE3" w:rsidR="009574A9" w:rsidRDefault="00323897">
      <w:pPr>
        <w:pStyle w:val="TOC2"/>
        <w:rPr>
          <w:rFonts w:asciiTheme="minorHAnsi" w:eastAsiaTheme="minorEastAsia" w:hAnsiTheme="minorHAnsi" w:cstheme="minorBidi"/>
          <w:iCs w:val="0"/>
          <w:kern w:val="2"/>
          <w14:ligatures w14:val="standardContextual"/>
        </w:rPr>
      </w:pPr>
      <w:hyperlink w:anchor="_Toc234832266" w:history="1">
        <w:r w:rsidRPr="00226DA3">
          <w:rPr>
            <w:rStyle w:val="Hyperlink"/>
          </w:rPr>
          <w:t>L.</w:t>
        </w:r>
        <w:r>
          <w:rPr>
            <w:rFonts w:asciiTheme="minorHAnsi" w:eastAsiaTheme="minorEastAsia" w:hAnsiTheme="minorHAnsi" w:cstheme="minorBidi"/>
            <w:iCs w:val="0"/>
            <w:kern w:val="2"/>
            <w14:ligatures w14:val="standardContextual"/>
          </w:rPr>
          <w:tab/>
        </w:r>
        <w:r w:rsidRPr="00226DA3">
          <w:rPr>
            <w:rStyle w:val="Hyperlink"/>
          </w:rPr>
          <w:t>Distribution Plan</w:t>
        </w:r>
        <w:r>
          <w:rPr>
            <w:webHidden/>
          </w:rPr>
          <w:tab/>
        </w:r>
        <w:r w:rsidR="009574A9">
          <w:rPr>
            <w:webHidden/>
          </w:rPr>
          <w:fldChar w:fldCharType="begin"/>
        </w:r>
        <w:r w:rsidR="009574A9">
          <w:rPr>
            <w:webHidden/>
          </w:rPr>
          <w:instrText xml:space="preserve"> PAGEREF _Toc234832266 \h </w:instrText>
        </w:r>
        <w:r w:rsidR="009574A9">
          <w:rPr>
            <w:webHidden/>
          </w:rPr>
        </w:r>
        <w:r w:rsidR="009574A9">
          <w:rPr>
            <w:webHidden/>
          </w:rPr>
          <w:fldChar w:fldCharType="separate"/>
        </w:r>
        <w:r>
          <w:rPr>
            <w:webHidden/>
          </w:rPr>
          <w:t>11</w:t>
        </w:r>
        <w:r w:rsidR="009574A9">
          <w:rPr>
            <w:webHidden/>
          </w:rPr>
          <w:fldChar w:fldCharType="end"/>
        </w:r>
      </w:hyperlink>
    </w:p>
    <w:p w14:paraId="2AEBC503" w14:textId="1AE9EF85" w:rsidR="009574A9" w:rsidRDefault="00323897">
      <w:pPr>
        <w:pStyle w:val="TOC2"/>
        <w:rPr>
          <w:rFonts w:asciiTheme="minorHAnsi" w:eastAsiaTheme="minorEastAsia" w:hAnsiTheme="minorHAnsi" w:cstheme="minorBidi"/>
          <w:iCs w:val="0"/>
          <w:kern w:val="2"/>
          <w14:ligatures w14:val="standardContextual"/>
        </w:rPr>
      </w:pPr>
      <w:hyperlink w:anchor="_Toc234832267" w:history="1">
        <w:r w:rsidRPr="00226DA3">
          <w:rPr>
            <w:rStyle w:val="Hyperlink"/>
          </w:rPr>
          <w:t>M.</w:t>
        </w:r>
        <w:r>
          <w:rPr>
            <w:rFonts w:asciiTheme="minorHAnsi" w:eastAsiaTheme="minorEastAsia" w:hAnsiTheme="minorHAnsi" w:cstheme="minorBidi"/>
            <w:iCs w:val="0"/>
            <w:kern w:val="2"/>
            <w14:ligatures w14:val="standardContextual"/>
          </w:rPr>
          <w:tab/>
        </w:r>
        <w:r w:rsidRPr="00226DA3">
          <w:rPr>
            <w:rStyle w:val="Hyperlink"/>
          </w:rPr>
          <w:t>Postconsumer-Content Certification</w:t>
        </w:r>
        <w:r>
          <w:rPr>
            <w:webHidden/>
          </w:rPr>
          <w:tab/>
        </w:r>
        <w:r w:rsidR="009574A9">
          <w:rPr>
            <w:webHidden/>
          </w:rPr>
          <w:fldChar w:fldCharType="begin"/>
        </w:r>
        <w:r w:rsidR="009574A9">
          <w:rPr>
            <w:webHidden/>
          </w:rPr>
          <w:instrText xml:space="preserve"> PAGEREF _Toc234832267 \h </w:instrText>
        </w:r>
        <w:r w:rsidR="009574A9">
          <w:rPr>
            <w:webHidden/>
          </w:rPr>
        </w:r>
        <w:r w:rsidR="009574A9">
          <w:rPr>
            <w:webHidden/>
          </w:rPr>
          <w:fldChar w:fldCharType="separate"/>
        </w:r>
        <w:r>
          <w:rPr>
            <w:webHidden/>
          </w:rPr>
          <w:t>11</w:t>
        </w:r>
        <w:r w:rsidR="009574A9">
          <w:rPr>
            <w:webHidden/>
          </w:rPr>
          <w:fldChar w:fldCharType="end"/>
        </w:r>
      </w:hyperlink>
    </w:p>
    <w:p w14:paraId="31F1D95C" w14:textId="040CE27C" w:rsidR="009574A9" w:rsidRDefault="00323897">
      <w:pPr>
        <w:pStyle w:val="TOC2"/>
        <w:rPr>
          <w:rFonts w:asciiTheme="minorHAnsi" w:eastAsiaTheme="minorEastAsia" w:hAnsiTheme="minorHAnsi" w:cstheme="minorBidi"/>
          <w:iCs w:val="0"/>
          <w:kern w:val="2"/>
          <w14:ligatures w14:val="standardContextual"/>
        </w:rPr>
      </w:pPr>
      <w:hyperlink w:anchor="_Toc234832268" w:history="1">
        <w:r w:rsidRPr="00226DA3">
          <w:rPr>
            <w:rStyle w:val="Hyperlink"/>
          </w:rPr>
          <w:t>N.</w:t>
        </w:r>
        <w:r>
          <w:rPr>
            <w:rFonts w:asciiTheme="minorHAnsi" w:eastAsiaTheme="minorEastAsia" w:hAnsiTheme="minorHAnsi" w:cstheme="minorBidi"/>
            <w:iCs w:val="0"/>
            <w:kern w:val="2"/>
            <w14:ligatures w14:val="standardContextual"/>
          </w:rPr>
          <w:tab/>
        </w:r>
        <w:r w:rsidRPr="00226DA3">
          <w:rPr>
            <w:rStyle w:val="Hyperlink"/>
          </w:rPr>
          <w:t>Darfur Contracting Act</w:t>
        </w:r>
        <w:r>
          <w:rPr>
            <w:webHidden/>
          </w:rPr>
          <w:tab/>
        </w:r>
        <w:r w:rsidR="009574A9">
          <w:rPr>
            <w:webHidden/>
          </w:rPr>
          <w:fldChar w:fldCharType="begin"/>
        </w:r>
        <w:r w:rsidR="009574A9">
          <w:rPr>
            <w:webHidden/>
          </w:rPr>
          <w:instrText xml:space="preserve"> PAGEREF _Toc234832268 \h </w:instrText>
        </w:r>
        <w:r w:rsidR="009574A9">
          <w:rPr>
            <w:webHidden/>
          </w:rPr>
        </w:r>
        <w:r w:rsidR="009574A9">
          <w:rPr>
            <w:webHidden/>
          </w:rPr>
          <w:fldChar w:fldCharType="separate"/>
        </w:r>
        <w:r>
          <w:rPr>
            <w:webHidden/>
          </w:rPr>
          <w:t>11</w:t>
        </w:r>
        <w:r w:rsidR="009574A9">
          <w:rPr>
            <w:webHidden/>
          </w:rPr>
          <w:fldChar w:fldCharType="end"/>
        </w:r>
      </w:hyperlink>
    </w:p>
    <w:p w14:paraId="262C6D06" w14:textId="5CE2AAEF" w:rsidR="009574A9" w:rsidRDefault="00323897">
      <w:pPr>
        <w:pStyle w:val="TOC2"/>
        <w:rPr>
          <w:rFonts w:asciiTheme="minorHAnsi" w:eastAsiaTheme="minorEastAsia" w:hAnsiTheme="minorHAnsi" w:cstheme="minorBidi"/>
          <w:iCs w:val="0"/>
          <w:kern w:val="2"/>
          <w14:ligatures w14:val="standardContextual"/>
        </w:rPr>
      </w:pPr>
      <w:hyperlink w:anchor="_Toc234832269" w:history="1">
        <w:r w:rsidRPr="00226DA3">
          <w:rPr>
            <w:rStyle w:val="Hyperlink"/>
          </w:rPr>
          <w:t>O.</w:t>
        </w:r>
        <w:r>
          <w:rPr>
            <w:rFonts w:asciiTheme="minorHAnsi" w:eastAsiaTheme="minorEastAsia" w:hAnsiTheme="minorHAnsi" w:cstheme="minorBidi"/>
            <w:iCs w:val="0"/>
            <w:kern w:val="2"/>
            <w14:ligatures w14:val="standardContextual"/>
          </w:rPr>
          <w:tab/>
        </w:r>
        <w:r w:rsidRPr="00226DA3">
          <w:rPr>
            <w:rStyle w:val="Hyperlink"/>
          </w:rPr>
          <w:t>California Civil Rights Laws Certification</w:t>
        </w:r>
        <w:r>
          <w:rPr>
            <w:webHidden/>
          </w:rPr>
          <w:tab/>
        </w:r>
        <w:r w:rsidR="009574A9">
          <w:rPr>
            <w:webHidden/>
          </w:rPr>
          <w:fldChar w:fldCharType="begin"/>
        </w:r>
        <w:r w:rsidR="009574A9">
          <w:rPr>
            <w:webHidden/>
          </w:rPr>
          <w:instrText xml:space="preserve"> PAGEREF _Toc234832269 \h </w:instrText>
        </w:r>
        <w:r w:rsidR="009574A9">
          <w:rPr>
            <w:webHidden/>
          </w:rPr>
        </w:r>
        <w:r w:rsidR="009574A9">
          <w:rPr>
            <w:webHidden/>
          </w:rPr>
          <w:fldChar w:fldCharType="separate"/>
        </w:r>
        <w:r>
          <w:rPr>
            <w:webHidden/>
          </w:rPr>
          <w:t>12</w:t>
        </w:r>
        <w:r w:rsidR="009574A9">
          <w:rPr>
            <w:webHidden/>
          </w:rPr>
          <w:fldChar w:fldCharType="end"/>
        </w:r>
      </w:hyperlink>
    </w:p>
    <w:p w14:paraId="115F476A" w14:textId="0FA16413" w:rsidR="009574A9" w:rsidRDefault="00323897">
      <w:pPr>
        <w:pStyle w:val="TOC2"/>
        <w:rPr>
          <w:rFonts w:asciiTheme="minorHAnsi" w:eastAsiaTheme="minorEastAsia" w:hAnsiTheme="minorHAnsi" w:cstheme="minorBidi"/>
          <w:iCs w:val="0"/>
          <w:kern w:val="2"/>
          <w14:ligatures w14:val="standardContextual"/>
        </w:rPr>
      </w:pPr>
      <w:hyperlink w:anchor="_Toc234832270" w:history="1">
        <w:r w:rsidRPr="00226DA3">
          <w:rPr>
            <w:rStyle w:val="Hyperlink"/>
          </w:rPr>
          <w:t>P.</w:t>
        </w:r>
        <w:r>
          <w:rPr>
            <w:rFonts w:asciiTheme="minorHAnsi" w:eastAsiaTheme="minorEastAsia" w:hAnsiTheme="minorHAnsi" w:cstheme="minorBidi"/>
            <w:iCs w:val="0"/>
            <w:kern w:val="2"/>
            <w14:ligatures w14:val="standardContextual"/>
          </w:rPr>
          <w:tab/>
        </w:r>
        <w:r w:rsidRPr="00226DA3">
          <w:rPr>
            <w:rStyle w:val="Hyperlink"/>
          </w:rPr>
          <w:t>Generative Artificial Intelligence (Gen</w:t>
        </w:r>
        <w:r>
          <w:rPr>
            <w:rStyle w:val="Hyperlink"/>
          </w:rPr>
          <w:t>AI</w:t>
        </w:r>
        <w:r w:rsidRPr="00226DA3">
          <w:rPr>
            <w:rStyle w:val="Hyperlink"/>
          </w:rPr>
          <w:t>)</w:t>
        </w:r>
        <w:r>
          <w:rPr>
            <w:webHidden/>
          </w:rPr>
          <w:tab/>
        </w:r>
        <w:r w:rsidR="009574A9">
          <w:rPr>
            <w:webHidden/>
          </w:rPr>
          <w:fldChar w:fldCharType="begin"/>
        </w:r>
        <w:r w:rsidR="009574A9">
          <w:rPr>
            <w:webHidden/>
          </w:rPr>
          <w:instrText xml:space="preserve"> PAGEREF _Toc234832270 \h </w:instrText>
        </w:r>
        <w:r w:rsidR="009574A9">
          <w:rPr>
            <w:webHidden/>
          </w:rPr>
        </w:r>
        <w:r w:rsidR="009574A9">
          <w:rPr>
            <w:webHidden/>
          </w:rPr>
          <w:fldChar w:fldCharType="separate"/>
        </w:r>
        <w:r>
          <w:rPr>
            <w:webHidden/>
          </w:rPr>
          <w:t>12</w:t>
        </w:r>
        <w:r w:rsidR="009574A9">
          <w:rPr>
            <w:webHidden/>
          </w:rPr>
          <w:fldChar w:fldCharType="end"/>
        </w:r>
      </w:hyperlink>
    </w:p>
    <w:p w14:paraId="0F4364E2" w14:textId="44525A72" w:rsidR="009574A9" w:rsidRDefault="00323897">
      <w:pPr>
        <w:pStyle w:val="TOC1"/>
        <w:rPr>
          <w:rFonts w:asciiTheme="minorHAnsi" w:eastAsiaTheme="minorEastAsia" w:hAnsiTheme="minorHAnsi" w:cstheme="minorBidi"/>
          <w:kern w:val="2"/>
          <w14:ligatures w14:val="standardContextual"/>
        </w:rPr>
      </w:pPr>
      <w:hyperlink w:anchor="_Toc234832271" w:history="1">
        <w:r w:rsidRPr="00226DA3">
          <w:rPr>
            <w:rStyle w:val="Hyperlink"/>
          </w:rPr>
          <w:t>19.</w:t>
        </w:r>
        <w:r>
          <w:rPr>
            <w:rFonts w:asciiTheme="minorHAnsi" w:eastAsiaTheme="minorEastAsia" w:hAnsiTheme="minorHAnsi" w:cstheme="minorBidi"/>
            <w:kern w:val="2"/>
            <w14:ligatures w14:val="standardContextual"/>
          </w:rPr>
          <w:tab/>
        </w:r>
        <w:r w:rsidRPr="00226DA3">
          <w:rPr>
            <w:rStyle w:val="Hyperlink"/>
          </w:rPr>
          <w:t>Additional Administrative Requirements</w:t>
        </w:r>
        <w:r>
          <w:rPr>
            <w:webHidden/>
          </w:rPr>
          <w:tab/>
        </w:r>
        <w:r w:rsidR="009574A9">
          <w:rPr>
            <w:webHidden/>
          </w:rPr>
          <w:fldChar w:fldCharType="begin"/>
        </w:r>
        <w:r w:rsidR="009574A9">
          <w:rPr>
            <w:webHidden/>
          </w:rPr>
          <w:instrText xml:space="preserve"> PAGEREF _Toc234832271 \h </w:instrText>
        </w:r>
        <w:r w:rsidR="009574A9">
          <w:rPr>
            <w:webHidden/>
          </w:rPr>
        </w:r>
        <w:r w:rsidR="009574A9">
          <w:rPr>
            <w:webHidden/>
          </w:rPr>
          <w:fldChar w:fldCharType="separate"/>
        </w:r>
        <w:r>
          <w:rPr>
            <w:webHidden/>
          </w:rPr>
          <w:t>13</w:t>
        </w:r>
        <w:r w:rsidR="009574A9">
          <w:rPr>
            <w:webHidden/>
          </w:rPr>
          <w:fldChar w:fldCharType="end"/>
        </w:r>
      </w:hyperlink>
    </w:p>
    <w:p w14:paraId="2781EE7F" w14:textId="08E246B7" w:rsidR="009574A9" w:rsidRDefault="00323897">
      <w:pPr>
        <w:pStyle w:val="TOC1"/>
        <w:rPr>
          <w:rFonts w:asciiTheme="minorHAnsi" w:eastAsiaTheme="minorEastAsia" w:hAnsiTheme="minorHAnsi" w:cstheme="minorBidi"/>
          <w:kern w:val="2"/>
          <w14:ligatures w14:val="standardContextual"/>
        </w:rPr>
      </w:pPr>
      <w:hyperlink w:anchor="_Toc234832272" w:history="1">
        <w:r w:rsidRPr="00226DA3">
          <w:rPr>
            <w:rStyle w:val="Hyperlink"/>
          </w:rPr>
          <w:t>20.</w:t>
        </w:r>
        <w:r>
          <w:rPr>
            <w:rFonts w:asciiTheme="minorHAnsi" w:eastAsiaTheme="minorEastAsia" w:hAnsiTheme="minorHAnsi" w:cstheme="minorBidi"/>
            <w:kern w:val="2"/>
            <w14:ligatures w14:val="standardContextual"/>
          </w:rPr>
          <w:tab/>
        </w:r>
        <w:r w:rsidRPr="00226DA3">
          <w:rPr>
            <w:rStyle w:val="Hyperlink"/>
          </w:rPr>
          <w:t>Environmentally Preferable Purchasing (E</w:t>
        </w:r>
        <w:r>
          <w:rPr>
            <w:rStyle w:val="Hyperlink"/>
          </w:rPr>
          <w:t>PP</w:t>
        </w:r>
        <w:r w:rsidRPr="00226DA3">
          <w:rPr>
            <w:rStyle w:val="Hyperlink"/>
          </w:rPr>
          <w:t>)</w:t>
        </w:r>
        <w:r w:rsidRPr="00226DA3">
          <w:rPr>
            <w:rStyle w:val="Hyperlink"/>
            <w:bCs/>
          </w:rPr>
          <w:t>.</w:t>
        </w:r>
        <w:r>
          <w:rPr>
            <w:webHidden/>
          </w:rPr>
          <w:tab/>
        </w:r>
        <w:r w:rsidR="009574A9">
          <w:rPr>
            <w:webHidden/>
          </w:rPr>
          <w:fldChar w:fldCharType="begin"/>
        </w:r>
        <w:r w:rsidR="009574A9">
          <w:rPr>
            <w:webHidden/>
          </w:rPr>
          <w:instrText xml:space="preserve"> PAGEREF _Toc234832272 \h </w:instrText>
        </w:r>
        <w:r w:rsidR="009574A9">
          <w:rPr>
            <w:webHidden/>
          </w:rPr>
        </w:r>
        <w:r w:rsidR="009574A9">
          <w:rPr>
            <w:webHidden/>
          </w:rPr>
          <w:fldChar w:fldCharType="separate"/>
        </w:r>
        <w:r>
          <w:rPr>
            <w:webHidden/>
          </w:rPr>
          <w:t>13</w:t>
        </w:r>
        <w:r w:rsidR="009574A9">
          <w:rPr>
            <w:webHidden/>
          </w:rPr>
          <w:fldChar w:fldCharType="end"/>
        </w:r>
      </w:hyperlink>
    </w:p>
    <w:p w14:paraId="3EA7410C" w14:textId="1CD0B8FA" w:rsidR="009574A9" w:rsidRDefault="00323897">
      <w:pPr>
        <w:pStyle w:val="TOC1"/>
        <w:rPr>
          <w:rFonts w:asciiTheme="minorHAnsi" w:eastAsiaTheme="minorEastAsia" w:hAnsiTheme="minorHAnsi" w:cstheme="minorBidi"/>
          <w:kern w:val="2"/>
          <w14:ligatures w14:val="standardContextual"/>
        </w:rPr>
      </w:pPr>
      <w:hyperlink w:anchor="_Toc234832273" w:history="1">
        <w:r w:rsidRPr="00226DA3">
          <w:rPr>
            <w:rStyle w:val="Hyperlink"/>
          </w:rPr>
          <w:t>21.</w:t>
        </w:r>
        <w:r>
          <w:rPr>
            <w:rFonts w:asciiTheme="minorHAnsi" w:eastAsiaTheme="minorEastAsia" w:hAnsiTheme="minorHAnsi" w:cstheme="minorBidi"/>
            <w:kern w:val="2"/>
            <w14:ligatures w14:val="standardContextual"/>
          </w:rPr>
          <w:tab/>
        </w:r>
        <w:r w:rsidRPr="00226DA3">
          <w:rPr>
            <w:rStyle w:val="Hyperlink"/>
          </w:rPr>
          <w:t>Socioeconomic Preference And Incentive Programs</w:t>
        </w:r>
        <w:r>
          <w:rPr>
            <w:webHidden/>
          </w:rPr>
          <w:tab/>
        </w:r>
        <w:r w:rsidR="009574A9">
          <w:rPr>
            <w:webHidden/>
          </w:rPr>
          <w:fldChar w:fldCharType="begin"/>
        </w:r>
        <w:r w:rsidR="009574A9">
          <w:rPr>
            <w:webHidden/>
          </w:rPr>
          <w:instrText xml:space="preserve"> PAGEREF _Toc234832273 \h </w:instrText>
        </w:r>
        <w:r w:rsidR="009574A9">
          <w:rPr>
            <w:webHidden/>
          </w:rPr>
        </w:r>
        <w:r w:rsidR="009574A9">
          <w:rPr>
            <w:webHidden/>
          </w:rPr>
          <w:fldChar w:fldCharType="separate"/>
        </w:r>
        <w:r>
          <w:rPr>
            <w:webHidden/>
          </w:rPr>
          <w:t>13</w:t>
        </w:r>
        <w:r w:rsidR="009574A9">
          <w:rPr>
            <w:webHidden/>
          </w:rPr>
          <w:fldChar w:fldCharType="end"/>
        </w:r>
      </w:hyperlink>
    </w:p>
    <w:p w14:paraId="31774B11" w14:textId="5C3F46E4" w:rsidR="009574A9" w:rsidRDefault="00323897">
      <w:pPr>
        <w:pStyle w:val="TOC2"/>
        <w:rPr>
          <w:rFonts w:asciiTheme="minorHAnsi" w:eastAsiaTheme="minorEastAsia" w:hAnsiTheme="minorHAnsi" w:cstheme="minorBidi"/>
          <w:iCs w:val="0"/>
          <w:kern w:val="2"/>
          <w14:ligatures w14:val="standardContextual"/>
        </w:rPr>
      </w:pPr>
      <w:hyperlink w:anchor="_Toc234832274" w:history="1">
        <w:r w:rsidRPr="00226DA3">
          <w:rPr>
            <w:rStyle w:val="Hyperlink"/>
          </w:rPr>
          <w:t>A.</w:t>
        </w:r>
        <w:r>
          <w:rPr>
            <w:rFonts w:asciiTheme="minorHAnsi" w:eastAsiaTheme="minorEastAsia" w:hAnsiTheme="minorHAnsi" w:cstheme="minorBidi"/>
            <w:iCs w:val="0"/>
            <w:kern w:val="2"/>
            <w14:ligatures w14:val="standardContextual"/>
          </w:rPr>
          <w:tab/>
        </w:r>
        <w:r w:rsidRPr="00226DA3">
          <w:rPr>
            <w:rStyle w:val="Hyperlink"/>
          </w:rPr>
          <w:t>Disabled Veteran Business Enterprise (D</w:t>
        </w:r>
        <w:r>
          <w:rPr>
            <w:rStyle w:val="Hyperlink"/>
          </w:rPr>
          <w:t>VBE</w:t>
        </w:r>
        <w:r w:rsidRPr="00226DA3">
          <w:rPr>
            <w:rStyle w:val="Hyperlink"/>
          </w:rPr>
          <w:t>) Program Requirements</w:t>
        </w:r>
        <w:r>
          <w:rPr>
            <w:webHidden/>
          </w:rPr>
          <w:tab/>
        </w:r>
        <w:r w:rsidR="009574A9">
          <w:rPr>
            <w:webHidden/>
          </w:rPr>
          <w:fldChar w:fldCharType="begin"/>
        </w:r>
        <w:r w:rsidR="009574A9">
          <w:rPr>
            <w:webHidden/>
          </w:rPr>
          <w:instrText xml:space="preserve"> PAGEREF _Toc234832274 \h </w:instrText>
        </w:r>
        <w:r w:rsidR="009574A9">
          <w:rPr>
            <w:webHidden/>
          </w:rPr>
        </w:r>
        <w:r w:rsidR="009574A9">
          <w:rPr>
            <w:webHidden/>
          </w:rPr>
          <w:fldChar w:fldCharType="separate"/>
        </w:r>
        <w:r>
          <w:rPr>
            <w:webHidden/>
          </w:rPr>
          <w:t>14</w:t>
        </w:r>
        <w:r w:rsidR="009574A9">
          <w:rPr>
            <w:webHidden/>
          </w:rPr>
          <w:fldChar w:fldCharType="end"/>
        </w:r>
      </w:hyperlink>
    </w:p>
    <w:p w14:paraId="48879F9F" w14:textId="29BE3BBF" w:rsidR="009574A9" w:rsidRDefault="00323897">
      <w:pPr>
        <w:pStyle w:val="TOC2"/>
        <w:rPr>
          <w:rFonts w:asciiTheme="minorHAnsi" w:eastAsiaTheme="minorEastAsia" w:hAnsiTheme="minorHAnsi" w:cstheme="minorBidi"/>
          <w:iCs w:val="0"/>
          <w:kern w:val="2"/>
          <w14:ligatures w14:val="standardContextual"/>
        </w:rPr>
      </w:pPr>
      <w:hyperlink w:anchor="_Toc234832275" w:history="1">
        <w:r w:rsidRPr="00226DA3">
          <w:rPr>
            <w:rStyle w:val="Hyperlink"/>
          </w:rPr>
          <w:t>B.</w:t>
        </w:r>
        <w:r>
          <w:rPr>
            <w:rFonts w:asciiTheme="minorHAnsi" w:eastAsiaTheme="minorEastAsia" w:hAnsiTheme="minorHAnsi" w:cstheme="minorBidi"/>
            <w:iCs w:val="0"/>
            <w:kern w:val="2"/>
            <w14:ligatures w14:val="standardContextual"/>
          </w:rPr>
          <w:tab/>
        </w:r>
        <w:r w:rsidRPr="00226DA3">
          <w:rPr>
            <w:rStyle w:val="Hyperlink"/>
          </w:rPr>
          <w:t>Small Business Preference</w:t>
        </w:r>
        <w:r>
          <w:rPr>
            <w:webHidden/>
          </w:rPr>
          <w:tab/>
        </w:r>
        <w:r w:rsidR="009574A9">
          <w:rPr>
            <w:webHidden/>
          </w:rPr>
          <w:fldChar w:fldCharType="begin"/>
        </w:r>
        <w:r w:rsidR="009574A9">
          <w:rPr>
            <w:webHidden/>
          </w:rPr>
          <w:instrText xml:space="preserve"> PAGEREF _Toc234832275 \h </w:instrText>
        </w:r>
        <w:r w:rsidR="009574A9">
          <w:rPr>
            <w:webHidden/>
          </w:rPr>
        </w:r>
        <w:r w:rsidR="009574A9">
          <w:rPr>
            <w:webHidden/>
          </w:rPr>
          <w:fldChar w:fldCharType="separate"/>
        </w:r>
        <w:r>
          <w:rPr>
            <w:webHidden/>
          </w:rPr>
          <w:t>14</w:t>
        </w:r>
        <w:r w:rsidR="009574A9">
          <w:rPr>
            <w:webHidden/>
          </w:rPr>
          <w:fldChar w:fldCharType="end"/>
        </w:r>
      </w:hyperlink>
    </w:p>
    <w:p w14:paraId="16036570" w14:textId="2ED2AF7D" w:rsidR="009574A9" w:rsidRDefault="00323897">
      <w:pPr>
        <w:pStyle w:val="TOC2"/>
        <w:rPr>
          <w:rFonts w:asciiTheme="minorHAnsi" w:eastAsiaTheme="minorEastAsia" w:hAnsiTheme="minorHAnsi" w:cstheme="minorBidi"/>
          <w:iCs w:val="0"/>
          <w:kern w:val="2"/>
          <w14:ligatures w14:val="standardContextual"/>
        </w:rPr>
      </w:pPr>
      <w:hyperlink w:anchor="_Toc234832276" w:history="1">
        <w:r w:rsidRPr="00226DA3">
          <w:rPr>
            <w:rStyle w:val="Hyperlink"/>
          </w:rPr>
          <w:t>C.</w:t>
        </w:r>
        <w:r>
          <w:rPr>
            <w:rFonts w:asciiTheme="minorHAnsi" w:eastAsiaTheme="minorEastAsia" w:hAnsiTheme="minorHAnsi" w:cstheme="minorBidi"/>
            <w:iCs w:val="0"/>
            <w:kern w:val="2"/>
            <w14:ligatures w14:val="standardContextual"/>
          </w:rPr>
          <w:tab/>
        </w:r>
        <w:r w:rsidRPr="00226DA3">
          <w:rPr>
            <w:rStyle w:val="Hyperlink"/>
          </w:rPr>
          <w:t>Small Business Nonprofit Veteran Services Agencies (S</w:t>
        </w:r>
        <w:r>
          <w:rPr>
            <w:rStyle w:val="Hyperlink"/>
          </w:rPr>
          <w:t>B</w:t>
        </w:r>
        <w:r w:rsidRPr="00226DA3">
          <w:rPr>
            <w:rStyle w:val="Hyperlink"/>
          </w:rPr>
          <w:t>/N</w:t>
        </w:r>
        <w:r>
          <w:rPr>
            <w:rStyle w:val="Hyperlink"/>
          </w:rPr>
          <w:t>VSA</w:t>
        </w:r>
        <w:r w:rsidRPr="00226DA3">
          <w:rPr>
            <w:rStyle w:val="Hyperlink"/>
          </w:rPr>
          <w:t>)</w:t>
        </w:r>
        <w:r>
          <w:rPr>
            <w:webHidden/>
          </w:rPr>
          <w:tab/>
        </w:r>
        <w:r w:rsidR="009574A9">
          <w:rPr>
            <w:webHidden/>
          </w:rPr>
          <w:fldChar w:fldCharType="begin"/>
        </w:r>
        <w:r w:rsidR="009574A9">
          <w:rPr>
            <w:webHidden/>
          </w:rPr>
          <w:instrText xml:space="preserve"> PAGEREF _Toc234832276 \h </w:instrText>
        </w:r>
        <w:r w:rsidR="009574A9">
          <w:rPr>
            <w:webHidden/>
          </w:rPr>
        </w:r>
        <w:r w:rsidR="009574A9">
          <w:rPr>
            <w:webHidden/>
          </w:rPr>
          <w:fldChar w:fldCharType="separate"/>
        </w:r>
        <w:r>
          <w:rPr>
            <w:webHidden/>
          </w:rPr>
          <w:t>14</w:t>
        </w:r>
        <w:r w:rsidR="009574A9">
          <w:rPr>
            <w:webHidden/>
          </w:rPr>
          <w:fldChar w:fldCharType="end"/>
        </w:r>
      </w:hyperlink>
    </w:p>
    <w:p w14:paraId="1B5748E4" w14:textId="0CFDF095" w:rsidR="009574A9" w:rsidRDefault="00323897">
      <w:pPr>
        <w:pStyle w:val="TOC2"/>
        <w:rPr>
          <w:rFonts w:asciiTheme="minorHAnsi" w:eastAsiaTheme="minorEastAsia" w:hAnsiTheme="minorHAnsi" w:cstheme="minorBidi"/>
          <w:iCs w:val="0"/>
          <w:kern w:val="2"/>
          <w14:ligatures w14:val="standardContextual"/>
        </w:rPr>
      </w:pPr>
      <w:hyperlink w:anchor="_Toc234832277" w:history="1">
        <w:r w:rsidRPr="00226DA3">
          <w:rPr>
            <w:rStyle w:val="Hyperlink"/>
          </w:rPr>
          <w:t>D.</w:t>
        </w:r>
        <w:r>
          <w:rPr>
            <w:rFonts w:asciiTheme="minorHAnsi" w:eastAsiaTheme="minorEastAsia" w:hAnsiTheme="minorHAnsi" w:cstheme="minorBidi"/>
            <w:iCs w:val="0"/>
            <w:kern w:val="2"/>
            <w14:ligatures w14:val="standardContextual"/>
          </w:rPr>
          <w:tab/>
        </w:r>
        <w:r w:rsidRPr="00226DA3">
          <w:rPr>
            <w:rStyle w:val="Hyperlink"/>
          </w:rPr>
          <w:t>Non-Small Business Subcontractor Preference</w:t>
        </w:r>
        <w:r>
          <w:rPr>
            <w:webHidden/>
          </w:rPr>
          <w:tab/>
        </w:r>
        <w:r w:rsidR="009574A9">
          <w:rPr>
            <w:webHidden/>
          </w:rPr>
          <w:fldChar w:fldCharType="begin"/>
        </w:r>
        <w:r w:rsidR="009574A9">
          <w:rPr>
            <w:webHidden/>
          </w:rPr>
          <w:instrText xml:space="preserve"> PAGEREF _Toc234832277 \h </w:instrText>
        </w:r>
        <w:r w:rsidR="009574A9">
          <w:rPr>
            <w:webHidden/>
          </w:rPr>
        </w:r>
        <w:r w:rsidR="009574A9">
          <w:rPr>
            <w:webHidden/>
          </w:rPr>
          <w:fldChar w:fldCharType="separate"/>
        </w:r>
        <w:r>
          <w:rPr>
            <w:webHidden/>
          </w:rPr>
          <w:t>14</w:t>
        </w:r>
        <w:r w:rsidR="009574A9">
          <w:rPr>
            <w:webHidden/>
          </w:rPr>
          <w:fldChar w:fldCharType="end"/>
        </w:r>
      </w:hyperlink>
    </w:p>
    <w:p w14:paraId="7E940613" w14:textId="52AA5B45" w:rsidR="009574A9" w:rsidRDefault="00323897">
      <w:pPr>
        <w:pStyle w:val="TOC2"/>
        <w:rPr>
          <w:rFonts w:asciiTheme="minorHAnsi" w:eastAsiaTheme="minorEastAsia" w:hAnsiTheme="minorHAnsi" w:cstheme="minorBidi"/>
          <w:iCs w:val="0"/>
          <w:kern w:val="2"/>
          <w14:ligatures w14:val="standardContextual"/>
        </w:rPr>
      </w:pPr>
      <w:hyperlink w:anchor="_Toc234832278" w:history="1">
        <w:r w:rsidRPr="00226DA3">
          <w:rPr>
            <w:rStyle w:val="Hyperlink"/>
          </w:rPr>
          <w:t>E.</w:t>
        </w:r>
        <w:r>
          <w:rPr>
            <w:rFonts w:asciiTheme="minorHAnsi" w:eastAsiaTheme="minorEastAsia" w:hAnsiTheme="minorHAnsi" w:cstheme="minorBidi"/>
            <w:iCs w:val="0"/>
            <w:kern w:val="2"/>
            <w14:ligatures w14:val="standardContextual"/>
          </w:rPr>
          <w:tab/>
        </w:r>
        <w:r w:rsidRPr="00226DA3">
          <w:rPr>
            <w:rStyle w:val="Hyperlink"/>
          </w:rPr>
          <w:t>S</w:t>
        </w:r>
        <w:r>
          <w:rPr>
            <w:rStyle w:val="Hyperlink"/>
          </w:rPr>
          <w:t>B</w:t>
        </w:r>
        <w:r w:rsidRPr="00226DA3">
          <w:rPr>
            <w:rStyle w:val="Hyperlink"/>
          </w:rPr>
          <w:t>/D</w:t>
        </w:r>
        <w:r>
          <w:rPr>
            <w:rStyle w:val="Hyperlink"/>
          </w:rPr>
          <w:t>VBE</w:t>
        </w:r>
        <w:r w:rsidRPr="00226DA3">
          <w:rPr>
            <w:rStyle w:val="Hyperlink"/>
          </w:rPr>
          <w:t xml:space="preserve"> Reporting Requirements</w:t>
        </w:r>
        <w:r>
          <w:rPr>
            <w:webHidden/>
          </w:rPr>
          <w:tab/>
        </w:r>
        <w:r w:rsidR="009574A9">
          <w:rPr>
            <w:webHidden/>
          </w:rPr>
          <w:fldChar w:fldCharType="begin"/>
        </w:r>
        <w:r w:rsidR="009574A9">
          <w:rPr>
            <w:webHidden/>
          </w:rPr>
          <w:instrText xml:space="preserve"> PAGEREF _Toc234832278 \h </w:instrText>
        </w:r>
        <w:r w:rsidR="009574A9">
          <w:rPr>
            <w:webHidden/>
          </w:rPr>
        </w:r>
        <w:r w:rsidR="009574A9">
          <w:rPr>
            <w:webHidden/>
          </w:rPr>
          <w:fldChar w:fldCharType="separate"/>
        </w:r>
        <w:r>
          <w:rPr>
            <w:webHidden/>
          </w:rPr>
          <w:t>14</w:t>
        </w:r>
        <w:r w:rsidR="009574A9">
          <w:rPr>
            <w:webHidden/>
          </w:rPr>
          <w:fldChar w:fldCharType="end"/>
        </w:r>
      </w:hyperlink>
    </w:p>
    <w:p w14:paraId="0FBA1066" w14:textId="3875F11F" w:rsidR="009574A9" w:rsidRDefault="00323897">
      <w:pPr>
        <w:pStyle w:val="TOC2"/>
        <w:rPr>
          <w:rFonts w:asciiTheme="minorHAnsi" w:eastAsiaTheme="minorEastAsia" w:hAnsiTheme="minorHAnsi" w:cstheme="minorBidi"/>
          <w:iCs w:val="0"/>
          <w:kern w:val="2"/>
          <w14:ligatures w14:val="standardContextual"/>
        </w:rPr>
      </w:pPr>
      <w:hyperlink w:anchor="_Toc234832279" w:history="1">
        <w:r w:rsidRPr="00226DA3">
          <w:rPr>
            <w:rStyle w:val="Hyperlink"/>
          </w:rPr>
          <w:t>F.</w:t>
        </w:r>
        <w:r>
          <w:rPr>
            <w:rFonts w:asciiTheme="minorHAnsi" w:eastAsiaTheme="minorEastAsia" w:hAnsiTheme="minorHAnsi" w:cstheme="minorBidi"/>
            <w:iCs w:val="0"/>
            <w:kern w:val="2"/>
            <w14:ligatures w14:val="standardContextual"/>
          </w:rPr>
          <w:tab/>
        </w:r>
        <w:r w:rsidRPr="00226DA3">
          <w:rPr>
            <w:rStyle w:val="Hyperlink"/>
          </w:rPr>
          <w:t>D</w:t>
        </w:r>
        <w:r>
          <w:rPr>
            <w:rStyle w:val="Hyperlink"/>
          </w:rPr>
          <w:t>VBE</w:t>
        </w:r>
        <w:r w:rsidRPr="00226DA3">
          <w:rPr>
            <w:rStyle w:val="Hyperlink"/>
          </w:rPr>
          <w:t xml:space="preserve"> Subcontractor Substitution</w:t>
        </w:r>
        <w:r>
          <w:rPr>
            <w:webHidden/>
          </w:rPr>
          <w:tab/>
        </w:r>
        <w:r w:rsidR="009574A9">
          <w:rPr>
            <w:webHidden/>
          </w:rPr>
          <w:fldChar w:fldCharType="begin"/>
        </w:r>
        <w:r w:rsidR="009574A9">
          <w:rPr>
            <w:webHidden/>
          </w:rPr>
          <w:instrText xml:space="preserve"> PAGEREF _Toc234832279 \h </w:instrText>
        </w:r>
        <w:r w:rsidR="009574A9">
          <w:rPr>
            <w:webHidden/>
          </w:rPr>
        </w:r>
        <w:r w:rsidR="009574A9">
          <w:rPr>
            <w:webHidden/>
          </w:rPr>
          <w:fldChar w:fldCharType="separate"/>
        </w:r>
        <w:r>
          <w:rPr>
            <w:webHidden/>
          </w:rPr>
          <w:t>15</w:t>
        </w:r>
        <w:r w:rsidR="009574A9">
          <w:rPr>
            <w:webHidden/>
          </w:rPr>
          <w:fldChar w:fldCharType="end"/>
        </w:r>
      </w:hyperlink>
    </w:p>
    <w:p w14:paraId="7013D884" w14:textId="24FA9F98" w:rsidR="009574A9" w:rsidRDefault="00323897">
      <w:pPr>
        <w:pStyle w:val="TOC1"/>
        <w:rPr>
          <w:rFonts w:asciiTheme="minorHAnsi" w:eastAsiaTheme="minorEastAsia" w:hAnsiTheme="minorHAnsi" w:cstheme="minorBidi"/>
          <w:kern w:val="2"/>
          <w14:ligatures w14:val="standardContextual"/>
        </w:rPr>
      </w:pPr>
      <w:hyperlink w:anchor="_Toc234832280" w:history="1">
        <w:r w:rsidRPr="00226DA3">
          <w:rPr>
            <w:rStyle w:val="Hyperlink"/>
          </w:rPr>
          <w:t>22.</w:t>
        </w:r>
        <w:r>
          <w:rPr>
            <w:rFonts w:asciiTheme="minorHAnsi" w:eastAsiaTheme="minorEastAsia" w:hAnsiTheme="minorHAnsi" w:cstheme="minorBidi"/>
            <w:kern w:val="2"/>
            <w14:ligatures w14:val="standardContextual"/>
          </w:rPr>
          <w:tab/>
        </w:r>
        <w:r w:rsidRPr="00226DA3">
          <w:rPr>
            <w:rStyle w:val="Hyperlink"/>
          </w:rPr>
          <w:t>Commercially Useful Function (C</w:t>
        </w:r>
        <w:r>
          <w:rPr>
            <w:rStyle w:val="Hyperlink"/>
          </w:rPr>
          <w:t>UF</w:t>
        </w:r>
        <w:r w:rsidRPr="00226DA3">
          <w:rPr>
            <w:rStyle w:val="Hyperlink"/>
          </w:rPr>
          <w:t>)</w:t>
        </w:r>
        <w:r>
          <w:rPr>
            <w:webHidden/>
          </w:rPr>
          <w:tab/>
        </w:r>
        <w:r w:rsidR="009574A9">
          <w:rPr>
            <w:webHidden/>
          </w:rPr>
          <w:fldChar w:fldCharType="begin"/>
        </w:r>
        <w:r w:rsidR="009574A9">
          <w:rPr>
            <w:webHidden/>
          </w:rPr>
          <w:instrText xml:space="preserve"> PAGEREF _Toc234832280 \h </w:instrText>
        </w:r>
        <w:r w:rsidR="009574A9">
          <w:rPr>
            <w:webHidden/>
          </w:rPr>
        </w:r>
        <w:r w:rsidR="009574A9">
          <w:rPr>
            <w:webHidden/>
          </w:rPr>
          <w:fldChar w:fldCharType="separate"/>
        </w:r>
        <w:r>
          <w:rPr>
            <w:webHidden/>
          </w:rPr>
          <w:t>15</w:t>
        </w:r>
        <w:r w:rsidR="009574A9">
          <w:rPr>
            <w:webHidden/>
          </w:rPr>
          <w:fldChar w:fldCharType="end"/>
        </w:r>
      </w:hyperlink>
    </w:p>
    <w:p w14:paraId="44663A63" w14:textId="5AADADAD" w:rsidR="009574A9" w:rsidRDefault="00323897">
      <w:pPr>
        <w:pStyle w:val="TOC1"/>
        <w:rPr>
          <w:rFonts w:asciiTheme="minorHAnsi" w:eastAsiaTheme="minorEastAsia" w:hAnsiTheme="minorHAnsi" w:cstheme="minorBidi"/>
          <w:kern w:val="2"/>
          <w14:ligatures w14:val="standardContextual"/>
        </w:rPr>
      </w:pPr>
      <w:hyperlink w:anchor="_Toc234832281" w:history="1">
        <w:r w:rsidRPr="00226DA3">
          <w:rPr>
            <w:rStyle w:val="Hyperlink"/>
          </w:rPr>
          <w:t>23.</w:t>
        </w:r>
        <w:r>
          <w:rPr>
            <w:rFonts w:asciiTheme="minorHAnsi" w:eastAsiaTheme="minorEastAsia" w:hAnsiTheme="minorHAnsi" w:cstheme="minorBidi"/>
            <w:kern w:val="2"/>
            <w14:ligatures w14:val="standardContextual"/>
          </w:rPr>
          <w:tab/>
        </w:r>
        <w:r w:rsidRPr="00226DA3">
          <w:rPr>
            <w:rStyle w:val="Hyperlink"/>
          </w:rPr>
          <w:t>Bid Response List</w:t>
        </w:r>
        <w:r>
          <w:rPr>
            <w:webHidden/>
          </w:rPr>
          <w:tab/>
        </w:r>
        <w:r w:rsidR="009574A9">
          <w:rPr>
            <w:webHidden/>
          </w:rPr>
          <w:fldChar w:fldCharType="begin"/>
        </w:r>
        <w:r w:rsidR="009574A9">
          <w:rPr>
            <w:webHidden/>
          </w:rPr>
          <w:instrText xml:space="preserve"> PAGEREF _Toc234832281 \h </w:instrText>
        </w:r>
        <w:r w:rsidR="009574A9">
          <w:rPr>
            <w:webHidden/>
          </w:rPr>
        </w:r>
        <w:r w:rsidR="009574A9">
          <w:rPr>
            <w:webHidden/>
          </w:rPr>
          <w:fldChar w:fldCharType="separate"/>
        </w:r>
        <w:r>
          <w:rPr>
            <w:webHidden/>
          </w:rPr>
          <w:t>15</w:t>
        </w:r>
        <w:r w:rsidR="009574A9">
          <w:rPr>
            <w:webHidden/>
          </w:rPr>
          <w:fldChar w:fldCharType="end"/>
        </w:r>
      </w:hyperlink>
    </w:p>
    <w:p w14:paraId="20DABA50" w14:textId="6168C0C0" w:rsidR="009574A9" w:rsidRDefault="00323897">
      <w:pPr>
        <w:pStyle w:val="TOC1"/>
        <w:rPr>
          <w:rFonts w:asciiTheme="minorHAnsi" w:eastAsiaTheme="minorEastAsia" w:hAnsiTheme="minorHAnsi" w:cstheme="minorBidi"/>
          <w:kern w:val="2"/>
          <w14:ligatures w14:val="standardContextual"/>
        </w:rPr>
      </w:pPr>
      <w:hyperlink w:anchor="_Toc234832282" w:history="1">
        <w:r w:rsidRPr="00226DA3">
          <w:rPr>
            <w:rStyle w:val="Hyperlink"/>
          </w:rPr>
          <w:t>24.</w:t>
        </w:r>
        <w:r>
          <w:rPr>
            <w:rFonts w:asciiTheme="minorHAnsi" w:eastAsiaTheme="minorEastAsia" w:hAnsiTheme="minorHAnsi" w:cstheme="minorBidi"/>
            <w:kern w:val="2"/>
            <w14:ligatures w14:val="standardContextual"/>
          </w:rPr>
          <w:tab/>
        </w:r>
        <w:r w:rsidRPr="00226DA3">
          <w:rPr>
            <w:rStyle w:val="Hyperlink"/>
          </w:rPr>
          <w:t>Tax Delinquency</w:t>
        </w:r>
        <w:r>
          <w:rPr>
            <w:webHidden/>
          </w:rPr>
          <w:tab/>
        </w:r>
        <w:r w:rsidR="009574A9">
          <w:rPr>
            <w:webHidden/>
          </w:rPr>
          <w:fldChar w:fldCharType="begin"/>
        </w:r>
        <w:r w:rsidR="009574A9">
          <w:rPr>
            <w:webHidden/>
          </w:rPr>
          <w:instrText xml:space="preserve"> PAGEREF _Toc234832282 \h </w:instrText>
        </w:r>
        <w:r w:rsidR="009574A9">
          <w:rPr>
            <w:webHidden/>
          </w:rPr>
        </w:r>
        <w:r w:rsidR="009574A9">
          <w:rPr>
            <w:webHidden/>
          </w:rPr>
          <w:fldChar w:fldCharType="separate"/>
        </w:r>
        <w:r>
          <w:rPr>
            <w:webHidden/>
          </w:rPr>
          <w:t>16</w:t>
        </w:r>
        <w:r w:rsidR="009574A9">
          <w:rPr>
            <w:webHidden/>
          </w:rPr>
          <w:fldChar w:fldCharType="end"/>
        </w:r>
      </w:hyperlink>
    </w:p>
    <w:p w14:paraId="022A5A72" w14:textId="6421D4EB" w:rsidR="009574A9" w:rsidRDefault="00323897">
      <w:pPr>
        <w:pStyle w:val="TOC1"/>
        <w:rPr>
          <w:rFonts w:asciiTheme="minorHAnsi" w:eastAsiaTheme="minorEastAsia" w:hAnsiTheme="minorHAnsi" w:cstheme="minorBidi"/>
          <w:kern w:val="2"/>
          <w14:ligatures w14:val="standardContextual"/>
        </w:rPr>
      </w:pPr>
      <w:hyperlink w:anchor="_Toc234832283" w:history="1">
        <w:r w:rsidRPr="00226DA3">
          <w:rPr>
            <w:rStyle w:val="Hyperlink"/>
          </w:rPr>
          <w:t>25.</w:t>
        </w:r>
        <w:r>
          <w:rPr>
            <w:rFonts w:asciiTheme="minorHAnsi" w:eastAsiaTheme="minorEastAsia" w:hAnsiTheme="minorHAnsi" w:cstheme="minorBidi"/>
            <w:kern w:val="2"/>
            <w14:ligatures w14:val="standardContextual"/>
          </w:rPr>
          <w:tab/>
        </w:r>
        <w:r w:rsidRPr="00226DA3">
          <w:rPr>
            <w:rStyle w:val="Hyperlink"/>
          </w:rPr>
          <w:t>Validation Of Requirements</w:t>
        </w:r>
        <w:r>
          <w:rPr>
            <w:webHidden/>
          </w:rPr>
          <w:tab/>
        </w:r>
        <w:r w:rsidR="009574A9">
          <w:rPr>
            <w:webHidden/>
          </w:rPr>
          <w:fldChar w:fldCharType="begin"/>
        </w:r>
        <w:r w:rsidR="009574A9">
          <w:rPr>
            <w:webHidden/>
          </w:rPr>
          <w:instrText xml:space="preserve"> PAGEREF _Toc234832283 \h </w:instrText>
        </w:r>
        <w:r w:rsidR="009574A9">
          <w:rPr>
            <w:webHidden/>
          </w:rPr>
        </w:r>
        <w:r w:rsidR="009574A9">
          <w:rPr>
            <w:webHidden/>
          </w:rPr>
          <w:fldChar w:fldCharType="separate"/>
        </w:r>
        <w:r>
          <w:rPr>
            <w:webHidden/>
          </w:rPr>
          <w:t>16</w:t>
        </w:r>
        <w:r w:rsidR="009574A9">
          <w:rPr>
            <w:webHidden/>
          </w:rPr>
          <w:fldChar w:fldCharType="end"/>
        </w:r>
      </w:hyperlink>
    </w:p>
    <w:p w14:paraId="2DDC708D" w14:textId="36490270" w:rsidR="009574A9" w:rsidRDefault="00323897">
      <w:pPr>
        <w:pStyle w:val="TOC1"/>
        <w:rPr>
          <w:rFonts w:asciiTheme="minorHAnsi" w:eastAsiaTheme="minorEastAsia" w:hAnsiTheme="minorHAnsi" w:cstheme="minorBidi"/>
          <w:kern w:val="2"/>
          <w14:ligatures w14:val="standardContextual"/>
        </w:rPr>
      </w:pPr>
      <w:hyperlink w:anchor="_Toc234832284" w:history="1">
        <w:r w:rsidRPr="00226DA3">
          <w:rPr>
            <w:rStyle w:val="Hyperlink"/>
          </w:rPr>
          <w:t>26.</w:t>
        </w:r>
        <w:r>
          <w:rPr>
            <w:rFonts w:asciiTheme="minorHAnsi" w:eastAsiaTheme="minorEastAsia" w:hAnsiTheme="minorHAnsi" w:cstheme="minorBidi"/>
            <w:kern w:val="2"/>
            <w14:ligatures w14:val="standardContextual"/>
          </w:rPr>
          <w:tab/>
        </w:r>
        <w:r w:rsidRPr="00226DA3">
          <w:rPr>
            <w:rStyle w:val="Hyperlink"/>
          </w:rPr>
          <w:t>Clarifying Information</w:t>
        </w:r>
        <w:r>
          <w:rPr>
            <w:webHidden/>
          </w:rPr>
          <w:tab/>
        </w:r>
        <w:r w:rsidR="009574A9">
          <w:rPr>
            <w:webHidden/>
          </w:rPr>
          <w:fldChar w:fldCharType="begin"/>
        </w:r>
        <w:r w:rsidR="009574A9">
          <w:rPr>
            <w:webHidden/>
          </w:rPr>
          <w:instrText xml:space="preserve"> PAGEREF _Toc234832284 \h </w:instrText>
        </w:r>
        <w:r w:rsidR="009574A9">
          <w:rPr>
            <w:webHidden/>
          </w:rPr>
        </w:r>
        <w:r w:rsidR="009574A9">
          <w:rPr>
            <w:webHidden/>
          </w:rPr>
          <w:fldChar w:fldCharType="separate"/>
        </w:r>
        <w:r>
          <w:rPr>
            <w:webHidden/>
          </w:rPr>
          <w:t>16</w:t>
        </w:r>
        <w:r w:rsidR="009574A9">
          <w:rPr>
            <w:webHidden/>
          </w:rPr>
          <w:fldChar w:fldCharType="end"/>
        </w:r>
      </w:hyperlink>
    </w:p>
    <w:p w14:paraId="7CD6A059" w14:textId="72A97CB8" w:rsidR="009574A9" w:rsidRDefault="00323897">
      <w:pPr>
        <w:pStyle w:val="TOC1"/>
        <w:rPr>
          <w:rFonts w:asciiTheme="minorHAnsi" w:eastAsiaTheme="minorEastAsia" w:hAnsiTheme="minorHAnsi" w:cstheme="minorBidi"/>
          <w:kern w:val="2"/>
          <w14:ligatures w14:val="standardContextual"/>
        </w:rPr>
      </w:pPr>
      <w:hyperlink w:anchor="_Toc234832285" w:history="1">
        <w:r w:rsidRPr="00226DA3">
          <w:rPr>
            <w:rStyle w:val="Hyperlink"/>
          </w:rPr>
          <w:t>27.</w:t>
        </w:r>
        <w:r>
          <w:rPr>
            <w:rFonts w:asciiTheme="minorHAnsi" w:eastAsiaTheme="minorEastAsia" w:hAnsiTheme="minorHAnsi" w:cstheme="minorBidi"/>
            <w:kern w:val="2"/>
            <w14:ligatures w14:val="standardContextual"/>
          </w:rPr>
          <w:tab/>
        </w:r>
        <w:r w:rsidRPr="00226DA3">
          <w:rPr>
            <w:rStyle w:val="Hyperlink"/>
          </w:rPr>
          <w:t>Errors In Bids</w:t>
        </w:r>
        <w:r>
          <w:rPr>
            <w:webHidden/>
          </w:rPr>
          <w:tab/>
        </w:r>
        <w:r w:rsidR="009574A9">
          <w:rPr>
            <w:webHidden/>
          </w:rPr>
          <w:fldChar w:fldCharType="begin"/>
        </w:r>
        <w:r w:rsidR="009574A9">
          <w:rPr>
            <w:webHidden/>
          </w:rPr>
          <w:instrText xml:space="preserve"> PAGEREF _Toc234832285 \h </w:instrText>
        </w:r>
        <w:r w:rsidR="009574A9">
          <w:rPr>
            <w:webHidden/>
          </w:rPr>
        </w:r>
        <w:r w:rsidR="009574A9">
          <w:rPr>
            <w:webHidden/>
          </w:rPr>
          <w:fldChar w:fldCharType="separate"/>
        </w:r>
        <w:r>
          <w:rPr>
            <w:webHidden/>
          </w:rPr>
          <w:t>17</w:t>
        </w:r>
        <w:r w:rsidR="009574A9">
          <w:rPr>
            <w:webHidden/>
          </w:rPr>
          <w:fldChar w:fldCharType="end"/>
        </w:r>
      </w:hyperlink>
    </w:p>
    <w:p w14:paraId="50D25FFB" w14:textId="07CFF5A7" w:rsidR="009574A9" w:rsidRDefault="00323897">
      <w:pPr>
        <w:pStyle w:val="TOC1"/>
        <w:rPr>
          <w:rFonts w:asciiTheme="minorHAnsi" w:eastAsiaTheme="minorEastAsia" w:hAnsiTheme="minorHAnsi" w:cstheme="minorBidi"/>
          <w:kern w:val="2"/>
          <w14:ligatures w14:val="standardContextual"/>
        </w:rPr>
      </w:pPr>
      <w:hyperlink w:anchor="_Toc234832286" w:history="1">
        <w:r w:rsidRPr="00226DA3">
          <w:rPr>
            <w:rStyle w:val="Hyperlink"/>
          </w:rPr>
          <w:t>28.</w:t>
        </w:r>
        <w:r>
          <w:rPr>
            <w:rFonts w:asciiTheme="minorHAnsi" w:eastAsiaTheme="minorEastAsia" w:hAnsiTheme="minorHAnsi" w:cstheme="minorBidi"/>
            <w:kern w:val="2"/>
            <w14:ligatures w14:val="standardContextual"/>
          </w:rPr>
          <w:tab/>
        </w:r>
        <w:r w:rsidRPr="00226DA3">
          <w:rPr>
            <w:rStyle w:val="Hyperlink"/>
          </w:rPr>
          <w:t>Drafts</w:t>
        </w:r>
        <w:r>
          <w:rPr>
            <w:webHidden/>
          </w:rPr>
          <w:tab/>
        </w:r>
        <w:r w:rsidR="009574A9">
          <w:rPr>
            <w:webHidden/>
          </w:rPr>
          <w:fldChar w:fldCharType="begin"/>
        </w:r>
        <w:r w:rsidR="009574A9">
          <w:rPr>
            <w:webHidden/>
          </w:rPr>
          <w:instrText xml:space="preserve"> PAGEREF _Toc234832286 \h </w:instrText>
        </w:r>
        <w:r w:rsidR="009574A9">
          <w:rPr>
            <w:webHidden/>
          </w:rPr>
        </w:r>
        <w:r w:rsidR="009574A9">
          <w:rPr>
            <w:webHidden/>
          </w:rPr>
          <w:fldChar w:fldCharType="separate"/>
        </w:r>
        <w:r>
          <w:rPr>
            <w:webHidden/>
          </w:rPr>
          <w:t>17</w:t>
        </w:r>
        <w:r w:rsidR="009574A9">
          <w:rPr>
            <w:webHidden/>
          </w:rPr>
          <w:fldChar w:fldCharType="end"/>
        </w:r>
      </w:hyperlink>
    </w:p>
    <w:p w14:paraId="31B8FE85" w14:textId="2EF69C4D" w:rsidR="009574A9" w:rsidRDefault="00323897">
      <w:pPr>
        <w:pStyle w:val="TOC1"/>
        <w:rPr>
          <w:rFonts w:asciiTheme="minorHAnsi" w:eastAsiaTheme="minorEastAsia" w:hAnsiTheme="minorHAnsi" w:cstheme="minorBidi"/>
          <w:kern w:val="2"/>
          <w14:ligatures w14:val="standardContextual"/>
        </w:rPr>
      </w:pPr>
      <w:hyperlink w:anchor="_Toc234832287" w:history="1">
        <w:r w:rsidRPr="00226DA3">
          <w:rPr>
            <w:rStyle w:val="Hyperlink"/>
          </w:rPr>
          <w:t>29.</w:t>
        </w:r>
        <w:r>
          <w:rPr>
            <w:rFonts w:asciiTheme="minorHAnsi" w:eastAsiaTheme="minorEastAsia" w:hAnsiTheme="minorHAnsi" w:cstheme="minorBidi"/>
            <w:kern w:val="2"/>
            <w14:ligatures w14:val="standardContextual"/>
          </w:rPr>
          <w:tab/>
        </w:r>
        <w:r w:rsidRPr="00226DA3">
          <w:rPr>
            <w:rStyle w:val="Hyperlink"/>
          </w:rPr>
          <w:t>Negotiation</w:t>
        </w:r>
        <w:r>
          <w:rPr>
            <w:rStyle w:val="Hyperlink"/>
          </w:rPr>
          <w:t>s</w:t>
        </w:r>
        <w:r>
          <w:rPr>
            <w:webHidden/>
          </w:rPr>
          <w:tab/>
        </w:r>
        <w:r w:rsidR="009574A9">
          <w:rPr>
            <w:webHidden/>
          </w:rPr>
          <w:fldChar w:fldCharType="begin"/>
        </w:r>
        <w:r w:rsidR="009574A9">
          <w:rPr>
            <w:webHidden/>
          </w:rPr>
          <w:instrText xml:space="preserve"> PAGEREF _Toc234832287 \h </w:instrText>
        </w:r>
        <w:r w:rsidR="009574A9">
          <w:rPr>
            <w:webHidden/>
          </w:rPr>
        </w:r>
        <w:r w:rsidR="009574A9">
          <w:rPr>
            <w:webHidden/>
          </w:rPr>
          <w:fldChar w:fldCharType="separate"/>
        </w:r>
        <w:r>
          <w:rPr>
            <w:webHidden/>
          </w:rPr>
          <w:t>17</w:t>
        </w:r>
        <w:r w:rsidR="009574A9">
          <w:rPr>
            <w:webHidden/>
          </w:rPr>
          <w:fldChar w:fldCharType="end"/>
        </w:r>
      </w:hyperlink>
    </w:p>
    <w:p w14:paraId="21090218" w14:textId="221E1F0F" w:rsidR="009574A9" w:rsidRDefault="00323897">
      <w:pPr>
        <w:pStyle w:val="TOC1"/>
        <w:rPr>
          <w:rFonts w:asciiTheme="minorHAnsi" w:eastAsiaTheme="minorEastAsia" w:hAnsiTheme="minorHAnsi" w:cstheme="minorBidi"/>
          <w:kern w:val="2"/>
          <w14:ligatures w14:val="standardContextual"/>
        </w:rPr>
      </w:pPr>
      <w:hyperlink w:anchor="_Toc234832288" w:history="1">
        <w:r w:rsidRPr="00226DA3">
          <w:rPr>
            <w:rStyle w:val="Hyperlink"/>
          </w:rPr>
          <w:t>30.</w:t>
        </w:r>
        <w:r>
          <w:rPr>
            <w:rFonts w:asciiTheme="minorHAnsi" w:eastAsiaTheme="minorEastAsia" w:hAnsiTheme="minorHAnsi" w:cstheme="minorBidi"/>
            <w:kern w:val="2"/>
            <w14:ligatures w14:val="standardContextual"/>
          </w:rPr>
          <w:tab/>
        </w:r>
        <w:r w:rsidRPr="00226DA3">
          <w:rPr>
            <w:rStyle w:val="Hyperlink"/>
          </w:rPr>
          <w:t>Public Bid Readings</w:t>
        </w:r>
        <w:r>
          <w:rPr>
            <w:webHidden/>
          </w:rPr>
          <w:tab/>
        </w:r>
        <w:r w:rsidR="009574A9">
          <w:rPr>
            <w:webHidden/>
          </w:rPr>
          <w:fldChar w:fldCharType="begin"/>
        </w:r>
        <w:r w:rsidR="009574A9">
          <w:rPr>
            <w:webHidden/>
          </w:rPr>
          <w:instrText xml:space="preserve"> PAGEREF _Toc234832288 \h </w:instrText>
        </w:r>
        <w:r w:rsidR="009574A9">
          <w:rPr>
            <w:webHidden/>
          </w:rPr>
        </w:r>
        <w:r w:rsidR="009574A9">
          <w:rPr>
            <w:webHidden/>
          </w:rPr>
          <w:fldChar w:fldCharType="separate"/>
        </w:r>
        <w:r>
          <w:rPr>
            <w:webHidden/>
          </w:rPr>
          <w:t>17</w:t>
        </w:r>
        <w:r w:rsidR="009574A9">
          <w:rPr>
            <w:webHidden/>
          </w:rPr>
          <w:fldChar w:fldCharType="end"/>
        </w:r>
      </w:hyperlink>
    </w:p>
    <w:p w14:paraId="71A21B06" w14:textId="10E667AE" w:rsidR="009574A9" w:rsidRDefault="00323897">
      <w:pPr>
        <w:pStyle w:val="TOC1"/>
        <w:rPr>
          <w:rFonts w:asciiTheme="minorHAnsi" w:eastAsiaTheme="minorEastAsia" w:hAnsiTheme="minorHAnsi" w:cstheme="minorBidi"/>
          <w:kern w:val="2"/>
          <w14:ligatures w14:val="standardContextual"/>
        </w:rPr>
      </w:pPr>
      <w:hyperlink w:anchor="_Toc234832289" w:history="1">
        <w:r w:rsidRPr="00226DA3">
          <w:rPr>
            <w:rStyle w:val="Hyperlink"/>
          </w:rPr>
          <w:t>31.</w:t>
        </w:r>
        <w:r>
          <w:rPr>
            <w:rFonts w:asciiTheme="minorHAnsi" w:eastAsiaTheme="minorEastAsia" w:hAnsiTheme="minorHAnsi" w:cstheme="minorBidi"/>
            <w:kern w:val="2"/>
            <w14:ligatures w14:val="standardContextual"/>
          </w:rPr>
          <w:tab/>
        </w:r>
        <w:r w:rsidRPr="00226DA3">
          <w:rPr>
            <w:rStyle w:val="Hyperlink"/>
          </w:rPr>
          <w:t>State Financial Marketplace</w:t>
        </w:r>
        <w:r>
          <w:rPr>
            <w:webHidden/>
          </w:rPr>
          <w:tab/>
        </w:r>
        <w:r w:rsidR="009574A9">
          <w:rPr>
            <w:webHidden/>
          </w:rPr>
          <w:fldChar w:fldCharType="begin"/>
        </w:r>
        <w:r w:rsidR="009574A9">
          <w:rPr>
            <w:webHidden/>
          </w:rPr>
          <w:instrText xml:space="preserve"> PAGEREF _Toc234832289 \h </w:instrText>
        </w:r>
        <w:r w:rsidR="009574A9">
          <w:rPr>
            <w:webHidden/>
          </w:rPr>
        </w:r>
        <w:r w:rsidR="009574A9">
          <w:rPr>
            <w:webHidden/>
          </w:rPr>
          <w:fldChar w:fldCharType="separate"/>
        </w:r>
        <w:r>
          <w:rPr>
            <w:webHidden/>
          </w:rPr>
          <w:t>18</w:t>
        </w:r>
        <w:r w:rsidR="009574A9">
          <w:rPr>
            <w:webHidden/>
          </w:rPr>
          <w:fldChar w:fldCharType="end"/>
        </w:r>
      </w:hyperlink>
    </w:p>
    <w:p w14:paraId="72F399E1" w14:textId="601E4707" w:rsidR="009574A9" w:rsidRDefault="00323897">
      <w:pPr>
        <w:pStyle w:val="TOC1"/>
        <w:rPr>
          <w:rFonts w:asciiTheme="minorHAnsi" w:eastAsiaTheme="minorEastAsia" w:hAnsiTheme="minorHAnsi" w:cstheme="minorBidi"/>
          <w:kern w:val="2"/>
          <w14:ligatures w14:val="standardContextual"/>
        </w:rPr>
      </w:pPr>
      <w:hyperlink w:anchor="_Toc234832290" w:history="1">
        <w:r w:rsidRPr="00226DA3">
          <w:rPr>
            <w:rStyle w:val="Hyperlink"/>
          </w:rPr>
          <w:t>32.</w:t>
        </w:r>
        <w:r>
          <w:rPr>
            <w:rFonts w:asciiTheme="minorHAnsi" w:eastAsiaTheme="minorEastAsia" w:hAnsiTheme="minorHAnsi" w:cstheme="minorBidi"/>
            <w:kern w:val="2"/>
            <w14:ligatures w14:val="standardContextual"/>
          </w:rPr>
          <w:tab/>
        </w:r>
        <w:r w:rsidRPr="00226DA3">
          <w:rPr>
            <w:rStyle w:val="Hyperlink"/>
          </w:rPr>
          <w:t>Invoicing Requirement</w:t>
        </w:r>
        <w:r>
          <w:rPr>
            <w:rStyle w:val="Hyperlink"/>
          </w:rPr>
          <w:t>s</w:t>
        </w:r>
        <w:r>
          <w:rPr>
            <w:webHidden/>
          </w:rPr>
          <w:tab/>
        </w:r>
        <w:r w:rsidR="009574A9">
          <w:rPr>
            <w:webHidden/>
          </w:rPr>
          <w:fldChar w:fldCharType="begin"/>
        </w:r>
        <w:r w:rsidR="009574A9">
          <w:rPr>
            <w:webHidden/>
          </w:rPr>
          <w:instrText xml:space="preserve"> PAGEREF _Toc234832290 \h </w:instrText>
        </w:r>
        <w:r w:rsidR="009574A9">
          <w:rPr>
            <w:webHidden/>
          </w:rPr>
        </w:r>
        <w:r w:rsidR="009574A9">
          <w:rPr>
            <w:webHidden/>
          </w:rPr>
          <w:fldChar w:fldCharType="separate"/>
        </w:r>
        <w:r>
          <w:rPr>
            <w:webHidden/>
          </w:rPr>
          <w:t>18</w:t>
        </w:r>
        <w:r w:rsidR="009574A9">
          <w:rPr>
            <w:webHidden/>
          </w:rPr>
          <w:fldChar w:fldCharType="end"/>
        </w:r>
      </w:hyperlink>
    </w:p>
    <w:p w14:paraId="066351BD" w14:textId="1647EAA2" w:rsidR="009574A9" w:rsidRDefault="00323897">
      <w:pPr>
        <w:pStyle w:val="TOC1"/>
        <w:rPr>
          <w:rFonts w:asciiTheme="minorHAnsi" w:eastAsiaTheme="minorEastAsia" w:hAnsiTheme="minorHAnsi" w:cstheme="minorBidi"/>
          <w:kern w:val="2"/>
          <w14:ligatures w14:val="standardContextual"/>
        </w:rPr>
      </w:pPr>
      <w:hyperlink w:anchor="_Toc234832291" w:history="1">
        <w:r w:rsidRPr="00226DA3">
          <w:rPr>
            <w:rStyle w:val="Hyperlink"/>
          </w:rPr>
          <w:t>33.</w:t>
        </w:r>
        <w:r>
          <w:rPr>
            <w:rFonts w:asciiTheme="minorHAnsi" w:eastAsiaTheme="minorEastAsia" w:hAnsiTheme="minorHAnsi" w:cstheme="minorBidi"/>
            <w:kern w:val="2"/>
            <w14:ligatures w14:val="standardContextual"/>
          </w:rPr>
          <w:tab/>
        </w:r>
        <w:r w:rsidRPr="00226DA3">
          <w:rPr>
            <w:rStyle w:val="Hyperlink"/>
          </w:rPr>
          <w:t>Attachments</w:t>
        </w:r>
        <w:r>
          <w:rPr>
            <w:webHidden/>
          </w:rPr>
          <w:tab/>
        </w:r>
        <w:r w:rsidR="009574A9">
          <w:rPr>
            <w:webHidden/>
          </w:rPr>
          <w:fldChar w:fldCharType="begin"/>
        </w:r>
        <w:r w:rsidR="009574A9">
          <w:rPr>
            <w:webHidden/>
          </w:rPr>
          <w:instrText xml:space="preserve"> PAGEREF _Toc234832291 \h </w:instrText>
        </w:r>
        <w:r w:rsidR="009574A9">
          <w:rPr>
            <w:webHidden/>
          </w:rPr>
        </w:r>
        <w:r w:rsidR="009574A9">
          <w:rPr>
            <w:webHidden/>
          </w:rPr>
          <w:fldChar w:fldCharType="separate"/>
        </w:r>
        <w:r>
          <w:rPr>
            <w:webHidden/>
          </w:rPr>
          <w:t>18</w:t>
        </w:r>
        <w:r w:rsidR="009574A9">
          <w:rPr>
            <w:webHidden/>
          </w:rPr>
          <w:fldChar w:fldCharType="end"/>
        </w:r>
      </w:hyperlink>
    </w:p>
    <w:p w14:paraId="318DDDA8" w14:textId="2B438306" w:rsidR="001D311F" w:rsidRPr="0015708F" w:rsidRDefault="007C222A" w:rsidP="00900CBF">
      <w:pPr>
        <w:rPr>
          <w:rFonts w:cs="Arial"/>
          <w:bCs/>
        </w:rPr>
        <w:sectPr w:rsidR="001D311F" w:rsidRPr="0015708F" w:rsidSect="00184F6C">
          <w:footerReference w:type="default" r:id="rId16"/>
          <w:pgSz w:w="12240" w:h="15840"/>
          <w:pgMar w:top="90" w:right="630" w:bottom="630" w:left="450" w:header="432" w:footer="432" w:gutter="0"/>
          <w:cols w:space="720"/>
          <w:docGrid w:linePitch="360"/>
        </w:sectPr>
      </w:pPr>
      <w:r>
        <w:rPr>
          <w:rFonts w:cs="Arial"/>
          <w:bCs/>
          <w:noProof/>
          <w14:scene3d>
            <w14:camera w14:prst="orthographicFront"/>
            <w14:lightRig w14:rig="threePt" w14:dir="t">
              <w14:rot w14:lat="0" w14:lon="0" w14:rev="0"/>
            </w14:lightRig>
          </w14:scene3d>
        </w:rPr>
        <w:fldChar w:fldCharType="end"/>
      </w:r>
    </w:p>
    <w:p w14:paraId="090BD563" w14:textId="7A16EF3C" w:rsidR="00626526" w:rsidRPr="0015708F" w:rsidRDefault="00626526" w:rsidP="00482E3E">
      <w:pPr>
        <w:pStyle w:val="Heading1"/>
      </w:pPr>
      <w:bookmarkStart w:id="5" w:name="_Toc234832237"/>
      <w:r w:rsidRPr="0015708F">
        <w:lastRenderedPageBreak/>
        <w:t>SCOPE</w:t>
      </w:r>
      <w:bookmarkEnd w:id="1"/>
      <w:bookmarkEnd w:id="2"/>
      <w:bookmarkEnd w:id="3"/>
      <w:bookmarkEnd w:id="4"/>
      <w:bookmarkEnd w:id="5"/>
    </w:p>
    <w:p w14:paraId="6DE28201" w14:textId="7D793D52" w:rsidR="00334053" w:rsidRPr="00761670" w:rsidRDefault="009D5FD0" w:rsidP="001B746D">
      <w:pPr>
        <w:ind w:left="810"/>
        <w:jc w:val="both"/>
        <w:rPr>
          <w:rFonts w:cs="Arial"/>
          <w:b/>
          <w:bCs/>
          <w:color w:val="000000" w:themeColor="text1"/>
          <w:highlight w:val="yellow"/>
        </w:rPr>
      </w:pPr>
      <w:r w:rsidRPr="003E5A71">
        <w:rPr>
          <w:rFonts w:cs="Arial"/>
        </w:rPr>
        <w:t>Th</w:t>
      </w:r>
      <w:r w:rsidR="004E05A0" w:rsidRPr="003E5A71">
        <w:rPr>
          <w:rFonts w:cs="Arial"/>
        </w:rPr>
        <w:t>is Invitation for Bid (IFB) is a One</w:t>
      </w:r>
      <w:r w:rsidR="004D3252" w:rsidRPr="003E5A71">
        <w:rPr>
          <w:rFonts w:cs="Arial"/>
        </w:rPr>
        <w:t>-</w:t>
      </w:r>
      <w:r w:rsidR="004E05A0" w:rsidRPr="003E5A71">
        <w:rPr>
          <w:rFonts w:cs="Arial"/>
        </w:rPr>
        <w:t xml:space="preserve">Time Acquisition conducted by the </w:t>
      </w:r>
      <w:r w:rsidRPr="003E5A71">
        <w:rPr>
          <w:rFonts w:cs="Arial"/>
        </w:rPr>
        <w:t>State of California, Department of General Services, Procurement Division (DGS-PD) to cover the</w:t>
      </w:r>
      <w:r w:rsidR="002D3B49" w:rsidRPr="003E5A71">
        <w:rPr>
          <w:rFonts w:cs="Arial"/>
        </w:rPr>
        <w:t xml:space="preserve"> </w:t>
      </w:r>
      <w:r w:rsidR="00626526" w:rsidRPr="003E5A71">
        <w:rPr>
          <w:rFonts w:cs="Arial"/>
        </w:rPr>
        <w:t xml:space="preserve">requirements of the </w:t>
      </w:r>
      <w:r w:rsidR="004D3252" w:rsidRPr="003E5A71">
        <w:rPr>
          <w:rFonts w:cs="Arial"/>
        </w:rPr>
        <w:t>California Military Department (CMD)</w:t>
      </w:r>
      <w:r w:rsidR="00626526" w:rsidRPr="003E5A71">
        <w:rPr>
          <w:rFonts w:cs="Arial"/>
        </w:rPr>
        <w:t xml:space="preserve"> for</w:t>
      </w:r>
      <w:r w:rsidR="00626526" w:rsidRPr="003E5A71">
        <w:rPr>
          <w:rFonts w:cs="Arial"/>
          <w:color w:val="000000"/>
        </w:rPr>
        <w:t xml:space="preserve"> </w:t>
      </w:r>
      <w:r w:rsidR="00967CD3" w:rsidRPr="003E5A71">
        <w:rPr>
          <w:rFonts w:cs="Arial"/>
          <w:color w:val="000000"/>
        </w:rPr>
        <w:t>Physical Training</w:t>
      </w:r>
      <w:r w:rsidR="004D3252" w:rsidRPr="003E5A71">
        <w:rPr>
          <w:rFonts w:cs="Arial"/>
          <w:color w:val="000000"/>
        </w:rPr>
        <w:t xml:space="preserve"> Uniforms</w:t>
      </w:r>
      <w:r w:rsidR="00504100" w:rsidRPr="003E5A71">
        <w:rPr>
          <w:rFonts w:cs="Arial"/>
          <w:color w:val="000000"/>
        </w:rPr>
        <w:t xml:space="preserve"> </w:t>
      </w:r>
      <w:r w:rsidR="00EF023E" w:rsidRPr="003E5A71">
        <w:rPr>
          <w:rFonts w:cs="Arial"/>
          <w:color w:val="000000"/>
        </w:rPr>
        <w:t xml:space="preserve">meeting the requirements </w:t>
      </w:r>
      <w:r w:rsidR="00504100" w:rsidRPr="003E5A71">
        <w:rPr>
          <w:rFonts w:cs="Arial"/>
          <w:color w:val="000000"/>
        </w:rPr>
        <w:t>as described herein.</w:t>
      </w:r>
      <w:r w:rsidR="004E05A0" w:rsidRPr="003E5A71">
        <w:rPr>
          <w:rFonts w:cs="Arial"/>
          <w:color w:val="000000"/>
        </w:rPr>
        <w:t xml:space="preserve"> </w:t>
      </w:r>
    </w:p>
    <w:p w14:paraId="53BFD0CB" w14:textId="77777777" w:rsidR="006877B9" w:rsidRPr="0015708F" w:rsidRDefault="006877B9" w:rsidP="00EF5FE1">
      <w:pPr>
        <w:ind w:right="180"/>
        <w:jc w:val="both"/>
        <w:rPr>
          <w:rFonts w:cs="Arial"/>
        </w:rPr>
      </w:pPr>
    </w:p>
    <w:p w14:paraId="534773F1" w14:textId="180781C1" w:rsidR="00BA496A" w:rsidRPr="0015708F" w:rsidRDefault="00BA496A" w:rsidP="00EF5FE1">
      <w:pPr>
        <w:pStyle w:val="Heading1"/>
        <w:jc w:val="both"/>
      </w:pPr>
      <w:bookmarkStart w:id="6" w:name="_Toc188363589"/>
      <w:bookmarkStart w:id="7" w:name="_Toc234832238"/>
      <w:r w:rsidRPr="0015708F">
        <w:t>KEY ACTION DATES</w:t>
      </w:r>
      <w:bookmarkEnd w:id="6"/>
      <w:bookmarkEnd w:id="7"/>
    </w:p>
    <w:p w14:paraId="3D019DE9" w14:textId="23E0132E" w:rsidR="00BA496A" w:rsidRPr="0015708F" w:rsidRDefault="00301D58" w:rsidP="00E56651">
      <w:pPr>
        <w:spacing w:after="120"/>
        <w:ind w:left="810"/>
        <w:jc w:val="both"/>
        <w:rPr>
          <w:rFonts w:cs="Arial"/>
        </w:rPr>
      </w:pPr>
      <w:r>
        <w:rPr>
          <w:rFonts w:cs="Arial"/>
        </w:rPr>
        <w:t xml:space="preserve">The important dates and times by which actions must be taken or completed are identified below. </w:t>
      </w:r>
      <w:r w:rsidR="00BA496A" w:rsidRPr="0015708F">
        <w:rPr>
          <w:rFonts w:cs="Arial"/>
        </w:rPr>
        <w:t xml:space="preserve">Adherence to the following schedule is required. If the State finds it necessary to change any of these dates, </w:t>
      </w:r>
      <w:r w:rsidR="00026C76">
        <w:rPr>
          <w:rFonts w:cs="Arial"/>
        </w:rPr>
        <w:t xml:space="preserve">the State will </w:t>
      </w:r>
      <w:r w:rsidR="009843AA">
        <w:rPr>
          <w:rFonts w:cs="Arial"/>
        </w:rPr>
        <w:t>issue an addend</w:t>
      </w:r>
      <w:r w:rsidR="0068224E">
        <w:rPr>
          <w:rFonts w:cs="Arial"/>
        </w:rPr>
        <w:t>u</w:t>
      </w:r>
      <w:r w:rsidR="009843AA">
        <w:rPr>
          <w:rFonts w:cs="Arial"/>
        </w:rPr>
        <w:t>m identifying the changes</w:t>
      </w:r>
      <w:r w:rsidR="00BA496A" w:rsidRPr="0015708F">
        <w:rPr>
          <w:rFonts w:cs="Arial"/>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310"/>
        <w:gridCol w:w="4050"/>
      </w:tblGrid>
      <w:tr w:rsidR="00A84A64" w:rsidRPr="0015708F" w14:paraId="7FE565C8" w14:textId="77777777" w:rsidTr="002F742E">
        <w:trPr>
          <w:trHeight w:val="289"/>
          <w:jc w:val="center"/>
        </w:trPr>
        <w:tc>
          <w:tcPr>
            <w:tcW w:w="5310" w:type="dxa"/>
            <w:tcBorders>
              <w:top w:val="single" w:sz="4" w:space="0" w:color="auto"/>
              <w:left w:val="nil"/>
            </w:tcBorders>
            <w:shd w:val="clear" w:color="auto" w:fill="DBE5F1" w:themeFill="accent1" w:themeFillTint="33"/>
          </w:tcPr>
          <w:p w14:paraId="47974471" w14:textId="44A3535E" w:rsidR="00A84A64" w:rsidRPr="0015708F" w:rsidRDefault="00A84A64" w:rsidP="002F742E">
            <w:pPr>
              <w:widowControl w:val="0"/>
              <w:autoSpaceDE w:val="0"/>
              <w:autoSpaceDN w:val="0"/>
              <w:spacing w:before="28" w:line="241" w:lineRule="exact"/>
              <w:ind w:left="360"/>
              <w:rPr>
                <w:rFonts w:eastAsia="Arial" w:cs="Arial"/>
                <w:b/>
              </w:rPr>
            </w:pPr>
            <w:r w:rsidRPr="0015708F">
              <w:rPr>
                <w:rFonts w:eastAsia="Arial" w:cs="Arial"/>
                <w:b/>
              </w:rPr>
              <w:t>KEY</w:t>
            </w:r>
            <w:r w:rsidRPr="0015708F">
              <w:rPr>
                <w:rFonts w:eastAsia="Arial" w:cs="Arial"/>
                <w:b/>
                <w:spacing w:val="-5"/>
              </w:rPr>
              <w:t xml:space="preserve"> </w:t>
            </w:r>
            <w:r w:rsidRPr="0015708F">
              <w:rPr>
                <w:rFonts w:eastAsia="Arial" w:cs="Arial"/>
                <w:b/>
              </w:rPr>
              <w:t>ACTION</w:t>
            </w:r>
          </w:p>
        </w:tc>
        <w:tc>
          <w:tcPr>
            <w:tcW w:w="4050" w:type="dxa"/>
            <w:tcBorders>
              <w:top w:val="single" w:sz="4" w:space="0" w:color="auto"/>
              <w:bottom w:val="single" w:sz="2" w:space="0" w:color="auto"/>
              <w:right w:val="nil"/>
            </w:tcBorders>
            <w:shd w:val="clear" w:color="auto" w:fill="DBE5F1" w:themeFill="accent1" w:themeFillTint="33"/>
          </w:tcPr>
          <w:p w14:paraId="11297E77" w14:textId="2098C091" w:rsidR="00A84A64" w:rsidRPr="0015708F" w:rsidRDefault="00A84A64" w:rsidP="00A84A64">
            <w:pPr>
              <w:widowControl w:val="0"/>
              <w:autoSpaceDE w:val="0"/>
              <w:autoSpaceDN w:val="0"/>
              <w:spacing w:before="28" w:line="241" w:lineRule="exact"/>
              <w:ind w:left="360"/>
              <w:rPr>
                <w:rFonts w:eastAsia="Arial" w:cs="Arial"/>
                <w:b/>
                <w:spacing w:val="-4"/>
              </w:rPr>
            </w:pPr>
            <w:r w:rsidRPr="0015708F">
              <w:rPr>
                <w:rFonts w:eastAsia="Arial" w:cs="Arial"/>
                <w:b/>
                <w:spacing w:val="-4"/>
              </w:rPr>
              <w:t>DATE &amp; TIME</w:t>
            </w:r>
          </w:p>
        </w:tc>
      </w:tr>
      <w:tr w:rsidR="00BA496A" w:rsidRPr="0015708F" w14:paraId="53CA37C5" w14:textId="77777777" w:rsidTr="002F742E">
        <w:trPr>
          <w:trHeight w:val="347"/>
          <w:jc w:val="center"/>
        </w:trPr>
        <w:tc>
          <w:tcPr>
            <w:tcW w:w="5310" w:type="dxa"/>
            <w:tcBorders>
              <w:left w:val="nil"/>
            </w:tcBorders>
          </w:tcPr>
          <w:p w14:paraId="4C5B3ADB" w14:textId="7C9454EB" w:rsidR="00BA496A" w:rsidRPr="0015708F" w:rsidRDefault="00BA496A" w:rsidP="002F742E">
            <w:pPr>
              <w:widowControl w:val="0"/>
              <w:autoSpaceDE w:val="0"/>
              <w:autoSpaceDN w:val="0"/>
              <w:spacing w:before="37"/>
              <w:ind w:left="360" w:right="90"/>
              <w:rPr>
                <w:rFonts w:eastAsia="Arial" w:cs="Arial"/>
              </w:rPr>
            </w:pPr>
            <w:r w:rsidRPr="0015708F">
              <w:rPr>
                <w:rFonts w:eastAsia="Arial" w:cs="Arial"/>
              </w:rPr>
              <w:t>Release</w:t>
            </w:r>
            <w:r w:rsidRPr="0015708F">
              <w:rPr>
                <w:rFonts w:eastAsia="Arial" w:cs="Arial"/>
                <w:spacing w:val="-4"/>
              </w:rPr>
              <w:t xml:space="preserve"> </w:t>
            </w:r>
            <w:r w:rsidRPr="0015708F">
              <w:rPr>
                <w:rFonts w:eastAsia="Arial" w:cs="Arial"/>
              </w:rPr>
              <w:t>of</w:t>
            </w:r>
            <w:r w:rsidRPr="0015708F">
              <w:rPr>
                <w:rFonts w:eastAsia="Arial" w:cs="Arial"/>
                <w:spacing w:val="-2"/>
              </w:rPr>
              <w:t xml:space="preserve"> </w:t>
            </w:r>
            <w:r w:rsidRPr="004D3252">
              <w:rPr>
                <w:rFonts w:eastAsia="Arial" w:cs="Arial"/>
                <w:spacing w:val="-5"/>
              </w:rPr>
              <w:t>IFB</w:t>
            </w:r>
            <w:r w:rsidR="004D3252">
              <w:rPr>
                <w:rFonts w:eastAsia="Arial" w:cs="Arial"/>
                <w:spacing w:val="-5"/>
              </w:rPr>
              <w:t xml:space="preserve"> </w:t>
            </w:r>
            <w:r w:rsidRPr="0015708F">
              <w:rPr>
                <w:rFonts w:eastAsia="Arial" w:cs="Arial"/>
                <w:spacing w:val="-5"/>
              </w:rPr>
              <w:t xml:space="preserve">(Event ID# </w:t>
            </w:r>
            <w:r w:rsidR="00967CD3" w:rsidRPr="00967CD3">
              <w:rPr>
                <w:rFonts w:eastAsia="Arial" w:cs="Arial"/>
                <w:spacing w:val="-5"/>
              </w:rPr>
              <w:t>0000038547</w:t>
            </w:r>
            <w:r w:rsidRPr="0015708F">
              <w:rPr>
                <w:rFonts w:eastAsia="Arial" w:cs="Arial"/>
                <w:spacing w:val="-5"/>
              </w:rPr>
              <w:t>)</w:t>
            </w:r>
          </w:p>
        </w:tc>
        <w:tc>
          <w:tcPr>
            <w:tcW w:w="4050" w:type="dxa"/>
            <w:tcBorders>
              <w:top w:val="single" w:sz="2" w:space="0" w:color="auto"/>
              <w:right w:val="nil"/>
            </w:tcBorders>
          </w:tcPr>
          <w:p w14:paraId="62EDB1C8" w14:textId="2A92E358" w:rsidR="00BA496A" w:rsidRPr="0015708F" w:rsidRDefault="002B16CB" w:rsidP="00BA496A">
            <w:pPr>
              <w:widowControl w:val="0"/>
              <w:autoSpaceDE w:val="0"/>
              <w:autoSpaceDN w:val="0"/>
              <w:spacing w:before="37"/>
              <w:ind w:left="540"/>
              <w:rPr>
                <w:rFonts w:eastAsia="Arial" w:cs="Arial"/>
              </w:rPr>
            </w:pPr>
            <w:r>
              <w:rPr>
                <w:rFonts w:eastAsia="Arial" w:cs="Arial"/>
              </w:rPr>
              <w:t xml:space="preserve">July </w:t>
            </w:r>
            <w:r w:rsidR="00323897">
              <w:rPr>
                <w:rFonts w:eastAsia="Arial" w:cs="Arial"/>
              </w:rPr>
              <w:t>1</w:t>
            </w:r>
            <w:r w:rsidR="00422E4E">
              <w:rPr>
                <w:rFonts w:eastAsia="Arial" w:cs="Arial"/>
              </w:rPr>
              <w:t>4</w:t>
            </w:r>
            <w:r>
              <w:rPr>
                <w:rFonts w:eastAsia="Arial" w:cs="Arial"/>
              </w:rPr>
              <w:t>, 2026</w:t>
            </w:r>
          </w:p>
        </w:tc>
      </w:tr>
      <w:tr w:rsidR="00BA496A" w:rsidRPr="0015708F" w14:paraId="77FD92C6" w14:textId="77777777" w:rsidTr="002F742E">
        <w:trPr>
          <w:trHeight w:val="311"/>
          <w:jc w:val="center"/>
        </w:trPr>
        <w:tc>
          <w:tcPr>
            <w:tcW w:w="5310" w:type="dxa"/>
            <w:tcBorders>
              <w:left w:val="nil"/>
            </w:tcBorders>
          </w:tcPr>
          <w:p w14:paraId="0FCA72E9" w14:textId="48EA759C" w:rsidR="00BA496A" w:rsidRPr="0015708F" w:rsidRDefault="00BA496A" w:rsidP="002F742E">
            <w:pPr>
              <w:widowControl w:val="0"/>
              <w:autoSpaceDE w:val="0"/>
              <w:autoSpaceDN w:val="0"/>
              <w:spacing w:before="28"/>
              <w:ind w:left="360" w:right="90"/>
              <w:rPr>
                <w:rFonts w:eastAsia="Arial" w:cs="Arial"/>
              </w:rPr>
            </w:pPr>
            <w:r w:rsidRPr="0015708F">
              <w:rPr>
                <w:rFonts w:eastAsia="Arial" w:cs="Arial"/>
              </w:rPr>
              <w:t>Last</w:t>
            </w:r>
            <w:r w:rsidRPr="0015708F">
              <w:rPr>
                <w:rFonts w:eastAsia="Arial" w:cs="Arial"/>
                <w:spacing w:val="-3"/>
              </w:rPr>
              <w:t xml:space="preserve"> </w:t>
            </w:r>
            <w:r w:rsidRPr="0015708F">
              <w:rPr>
                <w:rFonts w:eastAsia="Arial" w:cs="Arial"/>
              </w:rPr>
              <w:t>Day</w:t>
            </w:r>
            <w:r w:rsidRPr="0015708F">
              <w:rPr>
                <w:rFonts w:eastAsia="Arial" w:cs="Arial"/>
                <w:spacing w:val="-6"/>
              </w:rPr>
              <w:t xml:space="preserve"> </w:t>
            </w:r>
            <w:r w:rsidRPr="0015708F">
              <w:rPr>
                <w:rFonts w:eastAsia="Arial" w:cs="Arial"/>
              </w:rPr>
              <w:t>to</w:t>
            </w:r>
            <w:r w:rsidRPr="0015708F">
              <w:rPr>
                <w:rFonts w:eastAsia="Arial" w:cs="Arial"/>
                <w:spacing w:val="-6"/>
              </w:rPr>
              <w:t xml:space="preserve"> </w:t>
            </w:r>
            <w:r w:rsidRPr="0015708F">
              <w:rPr>
                <w:rFonts w:eastAsia="Arial" w:cs="Arial"/>
              </w:rPr>
              <w:t>Submit</w:t>
            </w:r>
            <w:r w:rsidRPr="0015708F">
              <w:rPr>
                <w:rFonts w:eastAsia="Arial" w:cs="Arial"/>
                <w:spacing w:val="-5"/>
              </w:rPr>
              <w:t xml:space="preserve"> </w:t>
            </w:r>
            <w:r w:rsidRPr="0015708F">
              <w:rPr>
                <w:rFonts w:eastAsia="Arial" w:cs="Arial"/>
              </w:rPr>
              <w:t>Questions</w:t>
            </w:r>
            <w:r w:rsidRPr="0015708F">
              <w:rPr>
                <w:rFonts w:eastAsia="Arial" w:cs="Arial"/>
                <w:spacing w:val="-3"/>
              </w:rPr>
              <w:t xml:space="preserve"> </w:t>
            </w:r>
          </w:p>
        </w:tc>
        <w:tc>
          <w:tcPr>
            <w:tcW w:w="4050" w:type="dxa"/>
            <w:tcBorders>
              <w:right w:val="nil"/>
            </w:tcBorders>
          </w:tcPr>
          <w:p w14:paraId="64A70F29" w14:textId="20C8D518" w:rsidR="00BA496A" w:rsidRPr="0015708F" w:rsidRDefault="002B16CB" w:rsidP="00BA496A">
            <w:pPr>
              <w:widowControl w:val="0"/>
              <w:autoSpaceDE w:val="0"/>
              <w:autoSpaceDN w:val="0"/>
              <w:spacing w:before="28"/>
              <w:ind w:left="540"/>
              <w:rPr>
                <w:rFonts w:eastAsia="Arial" w:cs="Arial"/>
              </w:rPr>
            </w:pPr>
            <w:r>
              <w:rPr>
                <w:rFonts w:eastAsia="Arial" w:cs="Arial"/>
              </w:rPr>
              <w:t xml:space="preserve">July </w:t>
            </w:r>
            <w:r w:rsidR="00323897">
              <w:rPr>
                <w:rFonts w:eastAsia="Arial" w:cs="Arial"/>
              </w:rPr>
              <w:t>21</w:t>
            </w:r>
            <w:r>
              <w:rPr>
                <w:rFonts w:eastAsia="Arial" w:cs="Arial"/>
              </w:rPr>
              <w:t xml:space="preserve">, 2026 </w:t>
            </w:r>
            <w:r w:rsidR="00A84A64" w:rsidRPr="0015708F">
              <w:rPr>
                <w:rFonts w:eastAsia="Arial" w:cs="Arial"/>
              </w:rPr>
              <w:t>(10:00</w:t>
            </w:r>
            <w:r w:rsidR="00A84A64" w:rsidRPr="0015708F">
              <w:rPr>
                <w:rFonts w:eastAsia="Arial" w:cs="Arial"/>
                <w:spacing w:val="-4"/>
              </w:rPr>
              <w:t xml:space="preserve"> </w:t>
            </w:r>
            <w:r w:rsidR="00A84A64" w:rsidRPr="0015708F">
              <w:rPr>
                <w:rFonts w:eastAsia="Arial" w:cs="Arial"/>
              </w:rPr>
              <w:t>A.M.,</w:t>
            </w:r>
            <w:r w:rsidR="00A84A64" w:rsidRPr="0015708F">
              <w:rPr>
                <w:rFonts w:eastAsia="Arial" w:cs="Arial"/>
                <w:spacing w:val="-2"/>
              </w:rPr>
              <w:t xml:space="preserve"> </w:t>
            </w:r>
            <w:r w:rsidR="00A84A64" w:rsidRPr="0015708F">
              <w:rPr>
                <w:rFonts w:eastAsia="Arial" w:cs="Arial"/>
                <w:spacing w:val="-5"/>
              </w:rPr>
              <w:t>PT)</w:t>
            </w:r>
          </w:p>
        </w:tc>
      </w:tr>
      <w:tr w:rsidR="00BA496A" w:rsidRPr="0015708F" w14:paraId="6B685D8F" w14:textId="77777777" w:rsidTr="002F742E">
        <w:trPr>
          <w:trHeight w:val="309"/>
          <w:jc w:val="center"/>
        </w:trPr>
        <w:tc>
          <w:tcPr>
            <w:tcW w:w="5310" w:type="dxa"/>
            <w:tcBorders>
              <w:left w:val="nil"/>
            </w:tcBorders>
          </w:tcPr>
          <w:p w14:paraId="55F4B1EF" w14:textId="3C7DCE2B" w:rsidR="00BA496A" w:rsidRPr="0015708F" w:rsidRDefault="00BA496A" w:rsidP="002F742E">
            <w:pPr>
              <w:widowControl w:val="0"/>
              <w:autoSpaceDE w:val="0"/>
              <w:autoSpaceDN w:val="0"/>
              <w:spacing w:before="28"/>
              <w:ind w:left="360" w:right="90"/>
              <w:rPr>
                <w:rFonts w:eastAsia="Arial" w:cs="Arial"/>
              </w:rPr>
            </w:pPr>
            <w:r w:rsidRPr="0015708F">
              <w:rPr>
                <w:rFonts w:eastAsia="Arial" w:cs="Arial"/>
              </w:rPr>
              <w:t>Bid Due Date</w:t>
            </w:r>
            <w:r w:rsidRPr="0015708F">
              <w:rPr>
                <w:rFonts w:eastAsia="Arial" w:cs="Arial"/>
                <w:spacing w:val="-6"/>
              </w:rPr>
              <w:t xml:space="preserve"> </w:t>
            </w:r>
          </w:p>
        </w:tc>
        <w:tc>
          <w:tcPr>
            <w:tcW w:w="4050" w:type="dxa"/>
            <w:tcBorders>
              <w:right w:val="nil"/>
            </w:tcBorders>
          </w:tcPr>
          <w:p w14:paraId="275B0F58" w14:textId="6B441864" w:rsidR="00BA496A" w:rsidRPr="0015708F" w:rsidRDefault="002B16CB" w:rsidP="00BA496A">
            <w:pPr>
              <w:widowControl w:val="0"/>
              <w:autoSpaceDE w:val="0"/>
              <w:autoSpaceDN w:val="0"/>
              <w:spacing w:before="28"/>
              <w:ind w:left="540"/>
              <w:rPr>
                <w:rFonts w:eastAsia="Arial" w:cs="Arial"/>
              </w:rPr>
            </w:pPr>
            <w:r>
              <w:rPr>
                <w:rFonts w:eastAsia="Arial" w:cs="Arial"/>
              </w:rPr>
              <w:t>July</w:t>
            </w:r>
            <w:r w:rsidR="00323897">
              <w:rPr>
                <w:rFonts w:eastAsia="Arial" w:cs="Arial"/>
              </w:rPr>
              <w:t xml:space="preserve"> 29</w:t>
            </w:r>
            <w:r>
              <w:rPr>
                <w:rFonts w:eastAsia="Arial" w:cs="Arial"/>
              </w:rPr>
              <w:t xml:space="preserve">, 2026 </w:t>
            </w:r>
            <w:r w:rsidR="00A84A64" w:rsidRPr="0015708F">
              <w:rPr>
                <w:rFonts w:eastAsia="Arial" w:cs="Arial"/>
              </w:rPr>
              <w:t>(10:00</w:t>
            </w:r>
            <w:r w:rsidR="00A84A64" w:rsidRPr="0015708F">
              <w:rPr>
                <w:rFonts w:eastAsia="Arial" w:cs="Arial"/>
                <w:spacing w:val="-4"/>
              </w:rPr>
              <w:t xml:space="preserve"> </w:t>
            </w:r>
            <w:r w:rsidR="00A84A64" w:rsidRPr="0015708F">
              <w:rPr>
                <w:rFonts w:eastAsia="Arial" w:cs="Arial"/>
              </w:rPr>
              <w:t>A.M.,</w:t>
            </w:r>
            <w:r w:rsidR="00A84A64" w:rsidRPr="0015708F">
              <w:rPr>
                <w:rFonts w:eastAsia="Arial" w:cs="Arial"/>
                <w:spacing w:val="-5"/>
              </w:rPr>
              <w:t xml:space="preserve"> </w:t>
            </w:r>
            <w:r w:rsidR="00A84A64" w:rsidRPr="0015708F">
              <w:rPr>
                <w:rFonts w:eastAsia="Arial" w:cs="Arial"/>
              </w:rPr>
              <w:t>PT)</w:t>
            </w:r>
            <w:r w:rsidR="00A84A64" w:rsidRPr="0015708F">
              <w:rPr>
                <w:rFonts w:eastAsia="Arial" w:cs="Arial"/>
                <w:spacing w:val="-5"/>
              </w:rPr>
              <w:t xml:space="preserve"> </w:t>
            </w:r>
          </w:p>
        </w:tc>
      </w:tr>
    </w:tbl>
    <w:p w14:paraId="379812E6" w14:textId="77777777" w:rsidR="001E7171" w:rsidRPr="0015708F" w:rsidRDefault="001E7171" w:rsidP="003179F8">
      <w:pPr>
        <w:ind w:left="540" w:right="360"/>
        <w:jc w:val="both"/>
        <w:rPr>
          <w:rFonts w:cs="Arial"/>
          <w:bCs/>
          <w:iCs/>
        </w:rPr>
      </w:pPr>
    </w:p>
    <w:p w14:paraId="515AD388" w14:textId="77777777" w:rsidR="001C4626" w:rsidRPr="0015708F" w:rsidRDefault="001C4626" w:rsidP="00482E3E">
      <w:pPr>
        <w:pStyle w:val="Heading1"/>
      </w:pPr>
      <w:bookmarkStart w:id="8" w:name="_Toc188363590"/>
      <w:bookmarkStart w:id="9" w:name="_Toc234832239"/>
      <w:r w:rsidRPr="0015708F">
        <w:t>BIDDER INSTRUCTIONS</w:t>
      </w:r>
      <w:bookmarkEnd w:id="8"/>
      <w:bookmarkEnd w:id="9"/>
    </w:p>
    <w:p w14:paraId="2471D7D6" w14:textId="77777777" w:rsidR="001C4626" w:rsidRPr="0015708F" w:rsidRDefault="001C4626" w:rsidP="001B746D">
      <w:pPr>
        <w:ind w:left="810" w:right="270"/>
        <w:jc w:val="both"/>
        <w:rPr>
          <w:rStyle w:val="Hyperlink"/>
          <w:rFonts w:cs="Arial"/>
          <w:b/>
          <w:color w:val="auto"/>
          <w:u w:val="none"/>
        </w:rPr>
      </w:pPr>
      <w:bookmarkStart w:id="10" w:name="_Hlk110518024"/>
      <w:r w:rsidRPr="0015708F">
        <w:rPr>
          <w:rFonts w:cs="Arial"/>
        </w:rPr>
        <w:t xml:space="preserve">The Bidder Instructions include </w:t>
      </w:r>
      <w:proofErr w:type="gramStart"/>
      <w:r w:rsidRPr="0015708F">
        <w:rPr>
          <w:rFonts w:cs="Arial"/>
        </w:rPr>
        <w:t>the Bidder’s</w:t>
      </w:r>
      <w:proofErr w:type="gramEnd"/>
      <w:r w:rsidRPr="0015708F">
        <w:rPr>
          <w:rFonts w:cs="Arial"/>
        </w:rPr>
        <w:t xml:space="preserve"> and the State’s rights and responsibilities for the bidding process, unless otherwise specified in this solicitation. Bidder Instructions are located at the following link: </w:t>
      </w:r>
      <w:hyperlink r:id="rId17" w:history="1">
        <w:r w:rsidRPr="0015708F">
          <w:rPr>
            <w:rStyle w:val="Hyperlink"/>
            <w:rFonts w:cs="Arial"/>
          </w:rPr>
          <w:t>Bidder Instructions (rev 11/09/2011)</w:t>
        </w:r>
      </w:hyperlink>
      <w:r w:rsidRPr="0015708F">
        <w:rPr>
          <w:rStyle w:val="Hyperlink"/>
          <w:rFonts w:cs="Arial"/>
          <w:color w:val="auto"/>
          <w:u w:val="none"/>
        </w:rPr>
        <w:t>.</w:t>
      </w:r>
    </w:p>
    <w:bookmarkEnd w:id="10"/>
    <w:p w14:paraId="3E71E58A" w14:textId="77777777" w:rsidR="001C4626" w:rsidRPr="0015708F" w:rsidRDefault="001C4626" w:rsidP="001C4626">
      <w:pPr>
        <w:ind w:right="360"/>
        <w:rPr>
          <w:rFonts w:cs="Arial"/>
        </w:rPr>
      </w:pPr>
    </w:p>
    <w:p w14:paraId="327FACD6" w14:textId="77777777" w:rsidR="001C4626" w:rsidRPr="0015708F" w:rsidRDefault="001C4626" w:rsidP="00482E3E">
      <w:pPr>
        <w:pStyle w:val="Heading1"/>
      </w:pPr>
      <w:bookmarkStart w:id="11" w:name="_Toc188363591"/>
      <w:bookmarkStart w:id="12" w:name="_Toc234832240"/>
      <w:r w:rsidRPr="0015708F">
        <w:t>METHOD OF AWARD</w:t>
      </w:r>
      <w:bookmarkEnd w:id="11"/>
      <w:bookmarkEnd w:id="12"/>
    </w:p>
    <w:p w14:paraId="67164F14" w14:textId="522480DB" w:rsidR="001C4626" w:rsidRPr="0015708F" w:rsidRDefault="001C4626" w:rsidP="00E56651">
      <w:pPr>
        <w:pStyle w:val="IFBHeading"/>
        <w:numPr>
          <w:ilvl w:val="0"/>
          <w:numId w:val="0"/>
        </w:numPr>
        <w:ind w:left="810" w:right="360"/>
        <w:contextualSpacing w:val="0"/>
        <w:jc w:val="both"/>
        <w:rPr>
          <w:b w:val="0"/>
          <w:sz w:val="24"/>
          <w:szCs w:val="24"/>
        </w:rPr>
      </w:pPr>
      <w:r w:rsidRPr="0015708F">
        <w:rPr>
          <w:b w:val="0"/>
          <w:sz w:val="24"/>
          <w:szCs w:val="24"/>
        </w:rPr>
        <w:t>Award</w:t>
      </w:r>
      <w:r w:rsidR="00482E3E">
        <w:rPr>
          <w:b w:val="0"/>
          <w:sz w:val="24"/>
          <w:szCs w:val="24"/>
        </w:rPr>
        <w:t>, if made,</w:t>
      </w:r>
      <w:r w:rsidRPr="0015708F">
        <w:rPr>
          <w:b w:val="0"/>
          <w:sz w:val="24"/>
          <w:szCs w:val="24"/>
        </w:rPr>
        <w:t xml:space="preserve"> will be made on an </w:t>
      </w:r>
      <w:r w:rsidRPr="004D3252">
        <w:rPr>
          <w:b w:val="0"/>
          <w:sz w:val="24"/>
          <w:szCs w:val="24"/>
        </w:rPr>
        <w:t>"All or None" basis,</w:t>
      </w:r>
      <w:r w:rsidRPr="004D3252">
        <w:rPr>
          <w:bCs/>
          <w:i/>
          <w:iCs/>
          <w:sz w:val="24"/>
          <w:szCs w:val="24"/>
        </w:rPr>
        <w:t xml:space="preserve"> </w:t>
      </w:r>
      <w:r w:rsidRPr="0015708F">
        <w:rPr>
          <w:b w:val="0"/>
          <w:bCs/>
          <w:sz w:val="24"/>
          <w:szCs w:val="24"/>
        </w:rPr>
        <w:t>t</w:t>
      </w:r>
      <w:r w:rsidRPr="0015708F">
        <w:rPr>
          <w:b w:val="0"/>
          <w:sz w:val="24"/>
          <w:szCs w:val="24"/>
        </w:rPr>
        <w:t>o the responsive and responsible Bidder with the lowest cost, including all applicable preference and incentive calculations.</w:t>
      </w:r>
    </w:p>
    <w:p w14:paraId="2E77448C" w14:textId="77777777" w:rsidR="001C4626" w:rsidRPr="0015708F" w:rsidRDefault="001C4626" w:rsidP="003179F8">
      <w:pPr>
        <w:ind w:left="540" w:right="360"/>
        <w:jc w:val="both"/>
        <w:rPr>
          <w:rFonts w:cs="Arial"/>
          <w:bCs/>
          <w:iCs/>
        </w:rPr>
      </w:pPr>
    </w:p>
    <w:p w14:paraId="72D068F1" w14:textId="1A666D18" w:rsidR="001C4626" w:rsidRPr="0015708F" w:rsidRDefault="001C4626" w:rsidP="00E56651">
      <w:pPr>
        <w:pStyle w:val="IFBHeading"/>
        <w:numPr>
          <w:ilvl w:val="0"/>
          <w:numId w:val="0"/>
        </w:numPr>
        <w:ind w:left="810" w:right="360"/>
        <w:contextualSpacing w:val="0"/>
        <w:jc w:val="both"/>
        <w:rPr>
          <w:b w:val="0"/>
          <w:sz w:val="24"/>
          <w:szCs w:val="24"/>
        </w:rPr>
      </w:pPr>
      <w:r w:rsidRPr="0015708F">
        <w:rPr>
          <w:b w:val="0"/>
          <w:sz w:val="24"/>
          <w:szCs w:val="24"/>
        </w:rPr>
        <w:t>In the event of a tie, a coin toss will be a permissible tiebreaker. Such event will be conducted by</w:t>
      </w:r>
      <w:r w:rsidR="00E56651">
        <w:rPr>
          <w:b w:val="0"/>
          <w:sz w:val="24"/>
          <w:szCs w:val="24"/>
        </w:rPr>
        <w:t xml:space="preserve"> </w:t>
      </w:r>
      <w:proofErr w:type="gramStart"/>
      <w:r w:rsidRPr="0015708F">
        <w:rPr>
          <w:b w:val="0"/>
          <w:sz w:val="24"/>
          <w:szCs w:val="24"/>
        </w:rPr>
        <w:t>the</w:t>
      </w:r>
      <w:proofErr w:type="gramEnd"/>
      <w:r w:rsidRPr="0015708F">
        <w:rPr>
          <w:b w:val="0"/>
          <w:sz w:val="24"/>
          <w:szCs w:val="24"/>
        </w:rPr>
        <w:t xml:space="preserve"> procurement official and observed by a state employee as witness.</w:t>
      </w:r>
    </w:p>
    <w:p w14:paraId="02A89DBE" w14:textId="77777777" w:rsidR="001C4626" w:rsidRDefault="001C4626" w:rsidP="001C4626">
      <w:pPr>
        <w:ind w:right="360"/>
        <w:jc w:val="both"/>
        <w:rPr>
          <w:rFonts w:cs="Arial"/>
          <w:bCs/>
          <w:iCs/>
        </w:rPr>
      </w:pPr>
    </w:p>
    <w:p w14:paraId="28A38E6E" w14:textId="0A4563F3" w:rsidR="008479AE" w:rsidRPr="0015708F" w:rsidRDefault="008479AE" w:rsidP="00482E3E">
      <w:pPr>
        <w:pStyle w:val="Heading1"/>
        <w:rPr>
          <w:bCs/>
          <w:i/>
          <w:iCs/>
          <w:color w:val="E36C0A" w:themeColor="accent6" w:themeShade="BF"/>
        </w:rPr>
      </w:pPr>
      <w:bookmarkStart w:id="13" w:name="_Toc194413796"/>
      <w:bookmarkStart w:id="14" w:name="_Toc234832241"/>
      <w:r w:rsidRPr="0015708F">
        <w:t>TECHNICAL SPECIFICATION</w:t>
      </w:r>
      <w:bookmarkEnd w:id="13"/>
      <w:bookmarkEnd w:id="14"/>
      <w:r w:rsidRPr="0015708F">
        <w:t xml:space="preserve"> </w:t>
      </w:r>
    </w:p>
    <w:p w14:paraId="259BD087" w14:textId="23181B33" w:rsidR="008479AE" w:rsidRPr="0015708F" w:rsidRDefault="00941271" w:rsidP="00E56651">
      <w:pPr>
        <w:ind w:left="810" w:right="270"/>
        <w:jc w:val="both"/>
        <w:rPr>
          <w:rFonts w:cs="Arial"/>
        </w:rPr>
      </w:pPr>
      <w:r>
        <w:rPr>
          <w:rFonts w:cs="Arial"/>
        </w:rPr>
        <w:t xml:space="preserve">All products offered must meet or exceed </w:t>
      </w:r>
      <w:r w:rsidR="008479AE" w:rsidRPr="0015708F">
        <w:rPr>
          <w:rFonts w:cs="Arial"/>
        </w:rPr>
        <w:t xml:space="preserve">Attachment </w:t>
      </w:r>
      <w:r w:rsidR="006D515F">
        <w:rPr>
          <w:rFonts w:cs="Arial"/>
        </w:rPr>
        <w:t>2</w:t>
      </w:r>
      <w:r w:rsidR="00EA0042">
        <w:rPr>
          <w:rFonts w:cs="Arial"/>
        </w:rPr>
        <w:t xml:space="preserve"> - </w:t>
      </w:r>
      <w:r w:rsidR="008479AE" w:rsidRPr="0015708F">
        <w:rPr>
          <w:rFonts w:cs="Arial"/>
        </w:rPr>
        <w:t xml:space="preserve">Technical Specification </w:t>
      </w:r>
      <w:r w:rsidR="009D6578" w:rsidRPr="009D6578">
        <w:rPr>
          <w:rFonts w:cs="Arial"/>
        </w:rPr>
        <w:t>8415-TS-0307400</w:t>
      </w:r>
      <w:r w:rsidR="008479AE" w:rsidRPr="0015708F">
        <w:rPr>
          <w:rFonts w:cs="Arial"/>
        </w:rPr>
        <w:t>.</w:t>
      </w:r>
    </w:p>
    <w:p w14:paraId="1595B67B" w14:textId="77777777" w:rsidR="00042264" w:rsidRPr="0015708F" w:rsidRDefault="00042264" w:rsidP="001C4626">
      <w:pPr>
        <w:ind w:right="360"/>
        <w:jc w:val="both"/>
        <w:rPr>
          <w:rFonts w:cs="Arial"/>
          <w:bCs/>
          <w:iCs/>
        </w:rPr>
      </w:pPr>
    </w:p>
    <w:p w14:paraId="1B9653F7" w14:textId="071C75EC" w:rsidR="003E5A71" w:rsidRPr="00E56651" w:rsidRDefault="001C4626" w:rsidP="00E56651">
      <w:pPr>
        <w:pStyle w:val="Heading1"/>
        <w:rPr>
          <w:b w:val="0"/>
          <w:bCs/>
        </w:rPr>
      </w:pPr>
      <w:bookmarkStart w:id="15" w:name="_Toc234832242"/>
      <w:r w:rsidRPr="0015708F">
        <w:t>PROCUREMENT OFFICIAL</w:t>
      </w:r>
      <w:bookmarkStart w:id="16" w:name="_Hlk110518268"/>
      <w:r w:rsidR="00E56651">
        <w:t xml:space="preserve">                                                                                                     </w:t>
      </w:r>
      <w:r w:rsidRPr="00E56651">
        <w:rPr>
          <w:b w:val="0"/>
          <w:bCs/>
        </w:rPr>
        <w:t>The Procurement Official shall be the State’s designated authorized representative regarding this</w:t>
      </w:r>
      <w:r w:rsidR="003E5A71" w:rsidRPr="00E56651">
        <w:rPr>
          <w:b w:val="0"/>
          <w:bCs/>
        </w:rPr>
        <w:t xml:space="preserve"> </w:t>
      </w:r>
      <w:r w:rsidRPr="00E56651">
        <w:rPr>
          <w:b w:val="0"/>
          <w:bCs/>
        </w:rPr>
        <w:t xml:space="preserve">procurement. All inquiries and questions must be directed to only this person. Oral communications are discouraged and </w:t>
      </w:r>
      <w:proofErr w:type="gramStart"/>
      <w:r w:rsidRPr="00E56651">
        <w:rPr>
          <w:b w:val="0"/>
          <w:bCs/>
        </w:rPr>
        <w:t>shall</w:t>
      </w:r>
      <w:proofErr w:type="gramEnd"/>
      <w:r w:rsidRPr="00E56651">
        <w:rPr>
          <w:b w:val="0"/>
          <w:bCs/>
        </w:rPr>
        <w:t xml:space="preserve"> not be binding to the State. Bidders should only rely on written statements issued by the Procurement Official. The Procurement Official contact information for this IFB</w:t>
      </w:r>
      <w:r w:rsidR="004D3252" w:rsidRPr="00E56651">
        <w:rPr>
          <w:b w:val="0"/>
          <w:bCs/>
        </w:rPr>
        <w:t xml:space="preserve"> </w:t>
      </w:r>
      <w:r w:rsidRPr="00E56651">
        <w:rPr>
          <w:b w:val="0"/>
          <w:bCs/>
        </w:rPr>
        <w:t>is listed below:</w:t>
      </w:r>
      <w:bookmarkEnd w:id="15"/>
    </w:p>
    <w:p w14:paraId="053FEDC5" w14:textId="77777777" w:rsidR="003E5A71" w:rsidRPr="001B746D" w:rsidRDefault="001C4626" w:rsidP="00E56651">
      <w:pPr>
        <w:pStyle w:val="BodyText1"/>
        <w:spacing w:before="120" w:line="240" w:lineRule="auto"/>
        <w:ind w:left="540" w:right="360" w:firstLine="270"/>
        <w:rPr>
          <w:sz w:val="24"/>
          <w:szCs w:val="24"/>
        </w:rPr>
      </w:pPr>
      <w:r w:rsidRPr="001B746D">
        <w:rPr>
          <w:sz w:val="24"/>
          <w:szCs w:val="24"/>
        </w:rPr>
        <w:t>Procurement Official:</w:t>
      </w:r>
      <w:r w:rsidR="004D3252" w:rsidRPr="001B746D">
        <w:rPr>
          <w:sz w:val="24"/>
          <w:szCs w:val="24"/>
        </w:rPr>
        <w:t xml:space="preserve"> Jack LaFrancesca</w:t>
      </w:r>
    </w:p>
    <w:p w14:paraId="07396CBE" w14:textId="77777777" w:rsidR="003E5A71" w:rsidRPr="001B746D" w:rsidRDefault="001C4626" w:rsidP="00E56651">
      <w:pPr>
        <w:pStyle w:val="BodyText1"/>
        <w:spacing w:before="120" w:line="240" w:lineRule="auto"/>
        <w:ind w:left="540" w:right="360" w:firstLine="270"/>
        <w:rPr>
          <w:sz w:val="24"/>
          <w:szCs w:val="24"/>
        </w:rPr>
      </w:pPr>
      <w:r w:rsidRPr="001B746D">
        <w:rPr>
          <w:sz w:val="24"/>
          <w:szCs w:val="24"/>
        </w:rPr>
        <w:t>Telephone: (279)</w:t>
      </w:r>
      <w:r w:rsidR="004D3252" w:rsidRPr="001B746D">
        <w:rPr>
          <w:sz w:val="24"/>
          <w:szCs w:val="24"/>
        </w:rPr>
        <w:t xml:space="preserve"> </w:t>
      </w:r>
      <w:r w:rsidRPr="001B746D">
        <w:rPr>
          <w:sz w:val="24"/>
          <w:szCs w:val="24"/>
        </w:rPr>
        <w:t>946-</w:t>
      </w:r>
      <w:r w:rsidR="004D3252" w:rsidRPr="001B746D">
        <w:rPr>
          <w:sz w:val="24"/>
          <w:szCs w:val="24"/>
        </w:rPr>
        <w:t>8062</w:t>
      </w:r>
    </w:p>
    <w:p w14:paraId="20B7F1C1" w14:textId="7FE4CA7F" w:rsidR="001E0CB7" w:rsidRPr="00D86AD6" w:rsidRDefault="001C4626" w:rsidP="00E56651">
      <w:pPr>
        <w:pStyle w:val="BodyText1"/>
        <w:spacing w:before="120" w:line="240" w:lineRule="auto"/>
        <w:ind w:left="540" w:right="360" w:firstLine="270"/>
        <w:rPr>
          <w:sz w:val="24"/>
          <w:szCs w:val="24"/>
        </w:rPr>
      </w:pPr>
      <w:r w:rsidRPr="001B746D">
        <w:rPr>
          <w:sz w:val="24"/>
          <w:szCs w:val="24"/>
          <w:lang w:val="de-DE"/>
        </w:rPr>
        <w:t xml:space="preserve">Email: </w:t>
      </w:r>
      <w:hyperlink r:id="rId18" w:history="1">
        <w:r w:rsidR="004D3252" w:rsidRPr="001B746D">
          <w:rPr>
            <w:rStyle w:val="Hyperlink"/>
            <w:sz w:val="24"/>
            <w:szCs w:val="24"/>
            <w:lang w:val="de-DE"/>
          </w:rPr>
          <w:t>Jack.LaFrancesca@dgs.ca.gov</w:t>
        </w:r>
      </w:hyperlink>
      <w:r w:rsidR="004D3252" w:rsidRPr="001B746D">
        <w:rPr>
          <w:sz w:val="24"/>
          <w:szCs w:val="24"/>
          <w:lang w:val="de-DE"/>
        </w:rPr>
        <w:t xml:space="preserve"> </w:t>
      </w:r>
    </w:p>
    <w:bookmarkEnd w:id="16"/>
    <w:p w14:paraId="0523DB90" w14:textId="77777777" w:rsidR="008C30DA" w:rsidRPr="0015708F" w:rsidRDefault="008C30DA" w:rsidP="008C30DA">
      <w:pPr>
        <w:pStyle w:val="IFBHeading"/>
        <w:numPr>
          <w:ilvl w:val="0"/>
          <w:numId w:val="0"/>
        </w:numPr>
        <w:contextualSpacing w:val="0"/>
        <w:rPr>
          <w:b w:val="0"/>
          <w:sz w:val="24"/>
          <w:szCs w:val="24"/>
        </w:rPr>
      </w:pPr>
    </w:p>
    <w:p w14:paraId="19609530" w14:textId="77777777" w:rsidR="00524A1A" w:rsidRPr="0015708F" w:rsidRDefault="00AD7FAA" w:rsidP="00482E3E">
      <w:pPr>
        <w:pStyle w:val="Heading1"/>
      </w:pPr>
      <w:bookmarkStart w:id="17" w:name="_Toc234832243"/>
      <w:r w:rsidRPr="0015708F">
        <w:t>ALTERNATIVE PROTEST PROCESS</w:t>
      </w:r>
      <w:bookmarkStart w:id="18" w:name="_Toc188363595"/>
      <w:bookmarkEnd w:id="17"/>
    </w:p>
    <w:bookmarkEnd w:id="18"/>
    <w:p w14:paraId="2E28E0B3" w14:textId="77777777" w:rsidR="00E56651" w:rsidRDefault="00AD7FAA" w:rsidP="00E56651">
      <w:pPr>
        <w:ind w:left="810" w:right="270"/>
        <w:jc w:val="both"/>
        <w:rPr>
          <w:rFonts w:cs="Arial"/>
        </w:rPr>
      </w:pPr>
      <w:r w:rsidRPr="0015708F">
        <w:rPr>
          <w:rFonts w:cs="Arial"/>
        </w:rPr>
        <w:t>This solicitation/acquisition is being conducted under the provisions of the Alternative Protest Process (Public Contract Code section 12125, et seq.) By submitting a bid or proposal to this solicitation, the bidder consents to participation in the Alternative Protest Process and agrees that all protests of the proposed award shall be resolved by binding arbitration pursuant to the California Code of Regulations, Title 1, Division 2, Chapter 5.</w:t>
      </w:r>
    </w:p>
    <w:p w14:paraId="65474CF6" w14:textId="77777777" w:rsidR="00E56651" w:rsidRDefault="00E56651" w:rsidP="00E56651">
      <w:pPr>
        <w:ind w:left="810" w:right="270"/>
        <w:jc w:val="both"/>
        <w:rPr>
          <w:rFonts w:cs="Arial"/>
        </w:rPr>
      </w:pPr>
    </w:p>
    <w:p w14:paraId="47EFD414" w14:textId="77777777" w:rsidR="00E56651" w:rsidRDefault="00AD7FAA" w:rsidP="00E56651">
      <w:pPr>
        <w:ind w:left="810" w:right="270"/>
        <w:jc w:val="both"/>
        <w:rPr>
          <w:rFonts w:cs="Arial"/>
        </w:rPr>
      </w:pPr>
      <w:r w:rsidRPr="0015708F">
        <w:rPr>
          <w:rFonts w:cs="Arial"/>
        </w:rPr>
        <w:lastRenderedPageBreak/>
        <w:t xml:space="preserve">A Notice of Intent to </w:t>
      </w:r>
      <w:proofErr w:type="gramStart"/>
      <w:r w:rsidRPr="0015708F">
        <w:rPr>
          <w:rFonts w:cs="Arial"/>
        </w:rPr>
        <w:t>Award for</w:t>
      </w:r>
      <w:proofErr w:type="gramEnd"/>
      <w:r w:rsidRPr="0015708F">
        <w:rPr>
          <w:rFonts w:cs="Arial"/>
        </w:rPr>
        <w:t xml:space="preserve"> this solicitation will be publicly posted on the Department of General Services Procurement Division webpage and sent via </w:t>
      </w:r>
      <w:r w:rsidR="00184F6C" w:rsidRPr="0015708F">
        <w:rPr>
          <w:rFonts w:cs="Arial"/>
        </w:rPr>
        <w:t xml:space="preserve">email </w:t>
      </w:r>
      <w:r w:rsidRPr="0015708F">
        <w:rPr>
          <w:rFonts w:cs="Arial"/>
        </w:rPr>
        <w:t xml:space="preserve">to any bidder who submits a written request for notice and provided </w:t>
      </w:r>
      <w:r w:rsidR="00184F6C" w:rsidRPr="0015708F">
        <w:rPr>
          <w:rFonts w:cs="Arial"/>
        </w:rPr>
        <w:t>an email address</w:t>
      </w:r>
      <w:r w:rsidRPr="0015708F">
        <w:rPr>
          <w:rFonts w:cs="Arial"/>
        </w:rPr>
        <w:t xml:space="preserve">. </w:t>
      </w:r>
      <w:hyperlink r:id="rId19" w:history="1">
        <w:r w:rsidRPr="0015708F">
          <w:rPr>
            <w:rStyle w:val="Hyperlink"/>
            <w:rFonts w:cs="Arial"/>
          </w:rPr>
          <w:t>DGS/PD webpage link</w:t>
        </w:r>
      </w:hyperlink>
      <w:r w:rsidR="00A05EEA" w:rsidRPr="0015708F">
        <w:rPr>
          <w:rFonts w:cs="Arial"/>
        </w:rPr>
        <w:t>.</w:t>
      </w:r>
    </w:p>
    <w:p w14:paraId="7ED1DDE3" w14:textId="77777777" w:rsidR="00E56651" w:rsidRDefault="00E56651" w:rsidP="00E56651">
      <w:pPr>
        <w:ind w:left="810" w:right="270"/>
        <w:jc w:val="both"/>
        <w:rPr>
          <w:rFonts w:cs="Arial"/>
        </w:rPr>
      </w:pPr>
    </w:p>
    <w:p w14:paraId="69291F57" w14:textId="77777777" w:rsidR="00E56651" w:rsidRDefault="00AD7FAA" w:rsidP="00E56651">
      <w:pPr>
        <w:ind w:left="810" w:right="270"/>
        <w:jc w:val="both"/>
        <w:rPr>
          <w:rFonts w:cs="Arial"/>
        </w:rPr>
      </w:pPr>
      <w:r w:rsidRPr="0015708F">
        <w:rPr>
          <w:rFonts w:cs="Arial"/>
        </w:rPr>
        <w:t>During the protest period, any participating bidder may protest the proposed award on the following grounds:</w:t>
      </w:r>
    </w:p>
    <w:p w14:paraId="5ACB04EB" w14:textId="77777777" w:rsidR="00E56651" w:rsidRDefault="00E56651" w:rsidP="00E56651">
      <w:pPr>
        <w:ind w:left="810" w:right="270"/>
        <w:jc w:val="both"/>
        <w:rPr>
          <w:rFonts w:cs="Arial"/>
        </w:rPr>
      </w:pPr>
    </w:p>
    <w:p w14:paraId="40999858" w14:textId="5F764494" w:rsidR="00E56651" w:rsidRPr="00E56651" w:rsidRDefault="00AD7FAA" w:rsidP="00E56651">
      <w:pPr>
        <w:pStyle w:val="ListParagraph"/>
        <w:numPr>
          <w:ilvl w:val="0"/>
          <w:numId w:val="14"/>
        </w:numPr>
        <w:ind w:right="270"/>
        <w:jc w:val="both"/>
        <w:rPr>
          <w:rFonts w:cs="Arial"/>
        </w:rPr>
      </w:pPr>
      <w:r w:rsidRPr="00E56651">
        <w:rPr>
          <w:rFonts w:cs="Arial"/>
        </w:rPr>
        <w:t xml:space="preserve">For major </w:t>
      </w:r>
      <w:r w:rsidR="0016200E" w:rsidRPr="00E56651">
        <w:rPr>
          <w:rFonts w:cs="Arial"/>
        </w:rPr>
        <w:t>IT</w:t>
      </w:r>
      <w:r w:rsidRPr="00E56651">
        <w:rPr>
          <w:rFonts w:cs="Arial"/>
        </w:rPr>
        <w:t xml:space="preserve"> acquisitions – that there was a violation of the solicitation procedure(s</w:t>
      </w:r>
      <w:r w:rsidR="00D06E93" w:rsidRPr="00E56651">
        <w:rPr>
          <w:rFonts w:cs="Arial"/>
        </w:rPr>
        <w:t>),</w:t>
      </w:r>
      <w:r w:rsidRPr="00E56651">
        <w:rPr>
          <w:rFonts w:cs="Arial"/>
        </w:rPr>
        <w:t xml:space="preserve"> and that the protesting bidder’s bid should have been selected; or</w:t>
      </w:r>
    </w:p>
    <w:p w14:paraId="7C2A2F91" w14:textId="77777777" w:rsidR="00E56651" w:rsidRDefault="00AD7FAA" w:rsidP="00E56651">
      <w:pPr>
        <w:pStyle w:val="ListParagraph"/>
        <w:numPr>
          <w:ilvl w:val="0"/>
          <w:numId w:val="14"/>
        </w:numPr>
        <w:ind w:right="270"/>
        <w:jc w:val="both"/>
        <w:rPr>
          <w:rFonts w:cs="Arial"/>
        </w:rPr>
      </w:pPr>
      <w:r w:rsidRPr="00E56651">
        <w:rPr>
          <w:rFonts w:cs="Arial"/>
        </w:rPr>
        <w:t>For any other acquisition – that the protesting bidder’s bid or proposal should have been selected in accordance with the selection criteria in the solicitation document.</w:t>
      </w:r>
    </w:p>
    <w:p w14:paraId="0C7F5AB5" w14:textId="77777777" w:rsidR="001B7202" w:rsidRDefault="001B7202" w:rsidP="00E56651">
      <w:pPr>
        <w:ind w:left="810" w:right="270"/>
        <w:jc w:val="both"/>
        <w:rPr>
          <w:rFonts w:cs="Arial"/>
        </w:rPr>
      </w:pPr>
    </w:p>
    <w:p w14:paraId="4AD46FF9" w14:textId="1000DF33" w:rsidR="00AD7FAA" w:rsidRPr="00E56651" w:rsidRDefault="00AD7FAA" w:rsidP="00E56651">
      <w:pPr>
        <w:ind w:left="810" w:right="270"/>
        <w:jc w:val="both"/>
        <w:rPr>
          <w:rFonts w:cs="Arial"/>
        </w:rPr>
      </w:pPr>
      <w:r w:rsidRPr="00E56651">
        <w:rPr>
          <w:rFonts w:cs="Arial"/>
        </w:rPr>
        <w:t>A written Notice of Intent to Protest the proposed award of this solicitation must be received (</w:t>
      </w:r>
      <w:r w:rsidR="0016200E" w:rsidRPr="00E56651">
        <w:rPr>
          <w:rFonts w:cs="Arial"/>
        </w:rPr>
        <w:t xml:space="preserve">email or </w:t>
      </w:r>
      <w:r w:rsidRPr="00E56651">
        <w:rPr>
          <w:rFonts w:cs="Arial"/>
        </w:rPr>
        <w:t xml:space="preserve">facsimile acceptable) by the Coordinator before the close of </w:t>
      </w:r>
      <w:r w:rsidR="00661EB1" w:rsidRPr="00E56651">
        <w:rPr>
          <w:rFonts w:cs="Arial"/>
        </w:rPr>
        <w:t>business at</w:t>
      </w:r>
      <w:r w:rsidRPr="00E56651">
        <w:rPr>
          <w:rFonts w:cs="Arial"/>
        </w:rPr>
        <w:t xml:space="preserve"> 5 p.m. PST/PDT on the </w:t>
      </w:r>
      <w:r w:rsidR="003D1C7A" w:rsidRPr="00E56651">
        <w:rPr>
          <w:rFonts w:cs="Arial"/>
        </w:rPr>
        <w:t>1</w:t>
      </w:r>
      <w:r w:rsidR="003D1C7A" w:rsidRPr="00E56651">
        <w:rPr>
          <w:rFonts w:cs="Arial"/>
          <w:vertAlign w:val="superscript"/>
        </w:rPr>
        <w:t>st</w:t>
      </w:r>
      <w:r w:rsidR="003D1C7A" w:rsidRPr="00E56651">
        <w:rPr>
          <w:rFonts w:cs="Arial"/>
        </w:rPr>
        <w:t xml:space="preserve"> </w:t>
      </w:r>
      <w:r w:rsidRPr="00E56651">
        <w:rPr>
          <w:rFonts w:cs="Arial"/>
        </w:rPr>
        <w:t>working day after issuing the notice of intent, as specified in the solicitation. Failure to submit a timely, written Notice of Intent to Protest waives bidder’s right to protest.</w:t>
      </w:r>
    </w:p>
    <w:p w14:paraId="52D87A86" w14:textId="77777777" w:rsidR="00AD7FAA" w:rsidRPr="0015708F" w:rsidRDefault="00AD7FAA" w:rsidP="00AD7FAA">
      <w:pPr>
        <w:ind w:left="540"/>
        <w:rPr>
          <w:rFonts w:cs="Arial"/>
        </w:rPr>
      </w:pPr>
    </w:p>
    <w:p w14:paraId="3DD6BB97" w14:textId="5720A5AC" w:rsidR="00AD7FAA" w:rsidRPr="0015708F" w:rsidRDefault="00AD7FAA" w:rsidP="001B7202">
      <w:pPr>
        <w:ind w:left="630" w:firstLine="180"/>
        <w:rPr>
          <w:rFonts w:cs="Arial"/>
        </w:rPr>
      </w:pPr>
      <w:r w:rsidRPr="0015708F">
        <w:rPr>
          <w:rFonts w:cs="Arial"/>
        </w:rPr>
        <w:t>Bidder is to send the notice of protest to:</w:t>
      </w:r>
    </w:p>
    <w:p w14:paraId="30063C2F" w14:textId="77777777" w:rsidR="00FE62ED" w:rsidRPr="0015708F" w:rsidRDefault="00FE62ED" w:rsidP="00184F6C">
      <w:pPr>
        <w:ind w:left="540"/>
        <w:rPr>
          <w:rFonts w:cs="Arial"/>
        </w:rPr>
      </w:pPr>
    </w:p>
    <w:p w14:paraId="71E77694" w14:textId="77777777" w:rsidR="00AD7FAA" w:rsidRPr="0015708F" w:rsidRDefault="00AD7FAA" w:rsidP="00212A1B">
      <w:pPr>
        <w:ind w:left="90" w:firstLine="720"/>
        <w:rPr>
          <w:rFonts w:cs="Arial"/>
        </w:rPr>
      </w:pPr>
      <w:r w:rsidRPr="0015708F">
        <w:rPr>
          <w:rFonts w:cs="Arial"/>
        </w:rPr>
        <w:t>Alternative Protest Process Coordinator/Dispute Resolution</w:t>
      </w:r>
    </w:p>
    <w:p w14:paraId="57BD0D17" w14:textId="77777777" w:rsidR="00AD7FAA" w:rsidRPr="0015708F" w:rsidRDefault="00AD7FAA" w:rsidP="00212A1B">
      <w:pPr>
        <w:ind w:left="90" w:firstLine="720"/>
        <w:rPr>
          <w:rFonts w:cs="Arial"/>
        </w:rPr>
      </w:pPr>
      <w:r w:rsidRPr="0015708F">
        <w:rPr>
          <w:rFonts w:cs="Arial"/>
        </w:rPr>
        <w:t>Department of General Services</w:t>
      </w:r>
    </w:p>
    <w:p w14:paraId="0AAC18FB" w14:textId="77777777" w:rsidR="00AD7FAA" w:rsidRPr="0015708F" w:rsidRDefault="00AD7FAA" w:rsidP="00212A1B">
      <w:pPr>
        <w:ind w:left="90" w:firstLine="720"/>
        <w:rPr>
          <w:rFonts w:cs="Arial"/>
        </w:rPr>
      </w:pPr>
      <w:r w:rsidRPr="0015708F">
        <w:rPr>
          <w:rFonts w:cs="Arial"/>
        </w:rPr>
        <w:t>Procurement Division</w:t>
      </w:r>
    </w:p>
    <w:p w14:paraId="0746FEB3" w14:textId="77777777" w:rsidR="00AD7FAA" w:rsidRPr="0015708F" w:rsidRDefault="00AD7FAA" w:rsidP="00212A1B">
      <w:pPr>
        <w:ind w:left="90" w:firstLine="720"/>
        <w:rPr>
          <w:rFonts w:cs="Arial"/>
        </w:rPr>
      </w:pPr>
      <w:r w:rsidRPr="0015708F">
        <w:rPr>
          <w:rFonts w:cs="Arial"/>
        </w:rPr>
        <w:t>Purchasing Authority Management Section</w:t>
      </w:r>
    </w:p>
    <w:p w14:paraId="49A5BE44" w14:textId="77777777" w:rsidR="00AD7FAA" w:rsidRPr="0015708F" w:rsidRDefault="00AD7FAA" w:rsidP="00212A1B">
      <w:pPr>
        <w:ind w:left="90" w:firstLine="720"/>
        <w:rPr>
          <w:rFonts w:cs="Arial"/>
        </w:rPr>
      </w:pPr>
      <w:r w:rsidRPr="0015708F">
        <w:rPr>
          <w:rFonts w:cs="Arial"/>
        </w:rPr>
        <w:t>707 Third Street, 2nd Floor South</w:t>
      </w:r>
    </w:p>
    <w:p w14:paraId="76811B1B" w14:textId="77777777" w:rsidR="00AD7FAA" w:rsidRPr="0015708F" w:rsidRDefault="00AD7FAA" w:rsidP="00212A1B">
      <w:pPr>
        <w:ind w:left="90" w:firstLine="720"/>
        <w:rPr>
          <w:rFonts w:cs="Arial"/>
        </w:rPr>
      </w:pPr>
      <w:r w:rsidRPr="0015708F">
        <w:rPr>
          <w:rFonts w:cs="Arial"/>
        </w:rPr>
        <w:t>West Sacramento, CA  95605</w:t>
      </w:r>
    </w:p>
    <w:p w14:paraId="51F9C3EF" w14:textId="77777777" w:rsidR="00AD7FAA" w:rsidRPr="0015708F" w:rsidRDefault="00AD7FAA" w:rsidP="00212A1B">
      <w:pPr>
        <w:ind w:left="90" w:firstLine="720"/>
        <w:rPr>
          <w:rFonts w:cs="Arial"/>
        </w:rPr>
      </w:pPr>
      <w:r w:rsidRPr="0015708F">
        <w:rPr>
          <w:rFonts w:cs="Arial"/>
        </w:rPr>
        <w:t>Fax: 916 / 376-6226</w:t>
      </w:r>
    </w:p>
    <w:p w14:paraId="002D7D4F" w14:textId="6038CA0B" w:rsidR="006302DB" w:rsidRPr="0015708F" w:rsidRDefault="006302DB" w:rsidP="00212A1B">
      <w:pPr>
        <w:ind w:left="90" w:firstLine="720"/>
        <w:rPr>
          <w:rFonts w:cs="Arial"/>
        </w:rPr>
      </w:pPr>
      <w:r w:rsidRPr="0015708F">
        <w:rPr>
          <w:rFonts w:cs="Arial"/>
        </w:rPr>
        <w:t xml:space="preserve">Email: </w:t>
      </w:r>
      <w:hyperlink r:id="rId20" w:history="1">
        <w:r w:rsidRPr="0015708F">
          <w:rPr>
            <w:rStyle w:val="Hyperlink"/>
            <w:rFonts w:cs="Arial"/>
          </w:rPr>
          <w:t>PDProtest@dgs.ca.gov</w:t>
        </w:r>
      </w:hyperlink>
      <w:r w:rsidRPr="0015708F">
        <w:rPr>
          <w:rFonts w:cs="Arial"/>
        </w:rPr>
        <w:t xml:space="preserve"> </w:t>
      </w:r>
    </w:p>
    <w:p w14:paraId="4ADA88AD" w14:textId="77777777" w:rsidR="006302DB" w:rsidRPr="0015708F" w:rsidRDefault="006302DB" w:rsidP="00AD7FAA">
      <w:pPr>
        <w:ind w:left="1440"/>
        <w:rPr>
          <w:rFonts w:cs="Arial"/>
        </w:rPr>
      </w:pPr>
    </w:p>
    <w:p w14:paraId="3E7B6F91" w14:textId="39B28605" w:rsidR="0016200E" w:rsidRPr="0015708F" w:rsidRDefault="0016200E" w:rsidP="001B7202">
      <w:pPr>
        <w:ind w:left="720"/>
        <w:rPr>
          <w:rFonts w:cs="Arial"/>
        </w:rPr>
      </w:pPr>
      <w:r w:rsidRPr="0015708F">
        <w:rPr>
          <w:rFonts w:cs="Arial"/>
        </w:rPr>
        <w:t xml:space="preserve">Copies of the protest are to be sent to the Procurement Official listed </w:t>
      </w:r>
      <w:r w:rsidR="00661EB1">
        <w:rPr>
          <w:rFonts w:cs="Arial"/>
        </w:rPr>
        <w:t>above</w:t>
      </w:r>
      <w:r w:rsidR="001D311F" w:rsidRPr="0015708F">
        <w:rPr>
          <w:rFonts w:cs="Arial"/>
        </w:rPr>
        <w:t>.</w:t>
      </w:r>
    </w:p>
    <w:p w14:paraId="16358AC7" w14:textId="77777777" w:rsidR="0016200E" w:rsidRPr="0015708F" w:rsidRDefault="0016200E" w:rsidP="00AD7FAA">
      <w:pPr>
        <w:ind w:left="540"/>
        <w:rPr>
          <w:rFonts w:cs="Arial"/>
        </w:rPr>
      </w:pPr>
    </w:p>
    <w:p w14:paraId="733B32C6" w14:textId="3A17CF60" w:rsidR="00AD7FAA" w:rsidRPr="0015708F" w:rsidRDefault="00AD7FAA" w:rsidP="001B7202">
      <w:pPr>
        <w:ind w:left="720" w:right="180"/>
        <w:jc w:val="both"/>
        <w:rPr>
          <w:rFonts w:cs="Arial"/>
        </w:rPr>
      </w:pPr>
      <w:r w:rsidRPr="0015708F">
        <w:rPr>
          <w:rFonts w:cs="Arial"/>
        </w:rPr>
        <w:t xml:space="preserve">Within seven (7) working days after the last day to submit a Notice of Intent to Protest, the Coordinator must receive from the protesting bidder the complete protest filing including the signed, written detailed statement of protest including exhibits, filing fee and deposit or small business certification as applicable. Untimely submission of the complete protest filing waives the bidder’s right to protest.  </w:t>
      </w:r>
    </w:p>
    <w:p w14:paraId="4117C63F" w14:textId="77777777" w:rsidR="00AD7FAA" w:rsidRPr="0015708F" w:rsidRDefault="00AD7FAA" w:rsidP="003179F8">
      <w:pPr>
        <w:ind w:left="540" w:right="180"/>
        <w:jc w:val="both"/>
        <w:rPr>
          <w:rFonts w:cs="Arial"/>
        </w:rPr>
      </w:pPr>
    </w:p>
    <w:p w14:paraId="481D4384" w14:textId="0A93605E" w:rsidR="00AD7FAA" w:rsidRPr="0015708F" w:rsidRDefault="00AD7FAA" w:rsidP="001B7202">
      <w:pPr>
        <w:ind w:left="720" w:right="180"/>
        <w:jc w:val="both"/>
        <w:rPr>
          <w:rFonts w:cs="Arial"/>
        </w:rPr>
      </w:pPr>
      <w:r w:rsidRPr="0015708F">
        <w:rPr>
          <w:rFonts w:cs="Arial"/>
        </w:rPr>
        <w:t xml:space="preserve">Protest bond requirement: bond amount for this Alternative Protest Process shall be </w:t>
      </w:r>
      <w:r w:rsidR="0016200E" w:rsidRPr="0015708F">
        <w:rPr>
          <w:rFonts w:cs="Arial"/>
        </w:rPr>
        <w:t>10</w:t>
      </w:r>
      <w:r w:rsidR="0057325D" w:rsidRPr="0015708F">
        <w:rPr>
          <w:rFonts w:cs="Arial"/>
        </w:rPr>
        <w:t xml:space="preserve"> percent</w:t>
      </w:r>
      <w:r w:rsidRPr="0015708F">
        <w:rPr>
          <w:rFonts w:cs="Arial"/>
        </w:rPr>
        <w:t xml:space="preserve"> of the contract amount as specified in the solicitation. See California Code of Regulations, Title 1, section 1418.</w:t>
      </w:r>
    </w:p>
    <w:p w14:paraId="677CDF49" w14:textId="77777777" w:rsidR="00AD7FAA" w:rsidRPr="0015708F" w:rsidRDefault="00AD7FAA" w:rsidP="003179F8">
      <w:pPr>
        <w:overflowPunct w:val="0"/>
        <w:autoSpaceDE w:val="0"/>
        <w:autoSpaceDN w:val="0"/>
        <w:adjustRightInd w:val="0"/>
        <w:ind w:left="540" w:right="180"/>
        <w:jc w:val="both"/>
        <w:textAlignment w:val="baseline"/>
        <w:rPr>
          <w:rFonts w:cs="Arial"/>
        </w:rPr>
      </w:pPr>
    </w:p>
    <w:p w14:paraId="3E1DEDD1" w14:textId="587FDF0E" w:rsidR="0016200E" w:rsidRPr="0015708F" w:rsidRDefault="0016200E" w:rsidP="001B7202">
      <w:pPr>
        <w:overflowPunct w:val="0"/>
        <w:autoSpaceDE w:val="0"/>
        <w:autoSpaceDN w:val="0"/>
        <w:adjustRightInd w:val="0"/>
        <w:ind w:left="720" w:right="180"/>
        <w:jc w:val="both"/>
        <w:textAlignment w:val="baseline"/>
        <w:rPr>
          <w:rFonts w:cs="Arial"/>
        </w:rPr>
      </w:pPr>
      <w:r w:rsidRPr="0015708F">
        <w:rPr>
          <w:rFonts w:cs="Arial"/>
        </w:rPr>
        <w:t xml:space="preserve">Refer to the </w:t>
      </w:r>
      <w:hyperlink r:id="rId21" w:history="1">
        <w:r w:rsidRPr="0015708F">
          <w:rPr>
            <w:rStyle w:val="Hyperlink"/>
            <w:rFonts w:cs="Arial"/>
          </w:rPr>
          <w:t>Bid Protest Regulations website</w:t>
        </w:r>
      </w:hyperlink>
      <w:r w:rsidRPr="0015708F">
        <w:rPr>
          <w:rFonts w:cs="Arial"/>
        </w:rPr>
        <w:t xml:space="preserve"> for procedures for conducting protests under the Alternative Protest Process. </w:t>
      </w:r>
    </w:p>
    <w:p w14:paraId="23B603EC" w14:textId="77777777" w:rsidR="008C2AB3" w:rsidRPr="0015708F" w:rsidRDefault="008C2AB3" w:rsidP="008C2AB3">
      <w:pPr>
        <w:ind w:right="270"/>
        <w:rPr>
          <w:rFonts w:cs="Arial"/>
        </w:rPr>
      </w:pPr>
    </w:p>
    <w:p w14:paraId="18C1431D" w14:textId="77777777" w:rsidR="008C2AB3" w:rsidRPr="0015708F" w:rsidRDefault="008C2AB3" w:rsidP="00482E3E">
      <w:pPr>
        <w:pStyle w:val="Heading1"/>
      </w:pPr>
      <w:bookmarkStart w:id="19" w:name="_Toc194413797"/>
      <w:bookmarkStart w:id="20" w:name="_Toc234832244"/>
      <w:r w:rsidRPr="0015708F">
        <w:t>WARRANTY</w:t>
      </w:r>
      <w:bookmarkEnd w:id="19"/>
      <w:bookmarkEnd w:id="20"/>
      <w:r w:rsidRPr="0015708F">
        <w:t xml:space="preserve"> </w:t>
      </w:r>
    </w:p>
    <w:p w14:paraId="05E3AD74" w14:textId="69C57A94" w:rsidR="008C2AB3" w:rsidRPr="0015708F" w:rsidRDefault="008C2AB3" w:rsidP="001B7202">
      <w:pPr>
        <w:ind w:left="810" w:right="270"/>
        <w:jc w:val="both"/>
        <w:rPr>
          <w:rFonts w:cs="Arial"/>
        </w:rPr>
      </w:pPr>
      <w:r w:rsidRPr="0015708F">
        <w:rPr>
          <w:rFonts w:cs="Arial"/>
        </w:rPr>
        <w:t xml:space="preserve">All products offered must conform to the warranty language identified in the </w:t>
      </w:r>
      <w:r w:rsidR="004D3252">
        <w:rPr>
          <w:rFonts w:cs="Arial"/>
        </w:rPr>
        <w:t>General Provisions, N</w:t>
      </w:r>
      <w:r w:rsidR="003840C9">
        <w:rPr>
          <w:rFonts w:cs="Arial"/>
        </w:rPr>
        <w:t>o</w:t>
      </w:r>
      <w:r w:rsidR="004D3252">
        <w:rPr>
          <w:rFonts w:cs="Arial"/>
        </w:rPr>
        <w:t>n-Information Technology Goods, Section 19, Warranty.</w:t>
      </w:r>
    </w:p>
    <w:p w14:paraId="0A81E242" w14:textId="77777777" w:rsidR="008C2AB3" w:rsidRPr="0015708F" w:rsidRDefault="008C2AB3" w:rsidP="008C2AB3">
      <w:pPr>
        <w:ind w:left="540" w:right="270"/>
        <w:jc w:val="both"/>
        <w:rPr>
          <w:rFonts w:cs="Arial"/>
        </w:rPr>
      </w:pPr>
    </w:p>
    <w:p w14:paraId="33D1AA69" w14:textId="77777777" w:rsidR="008C2AB3" w:rsidRPr="0015708F" w:rsidRDefault="008C2AB3" w:rsidP="00193079">
      <w:pPr>
        <w:ind w:left="810" w:right="270"/>
        <w:jc w:val="both"/>
        <w:rPr>
          <w:rFonts w:cs="Arial"/>
        </w:rPr>
      </w:pPr>
      <w:r w:rsidRPr="0015708F">
        <w:rPr>
          <w:rFonts w:cs="Arial"/>
        </w:rPr>
        <w:t xml:space="preserve">Contractor shall bear all material, labor, and transportation costs for </w:t>
      </w:r>
      <w:proofErr w:type="gramStart"/>
      <w:r w:rsidRPr="0015708F">
        <w:rPr>
          <w:rFonts w:cs="Arial"/>
        </w:rPr>
        <w:t>repair of</w:t>
      </w:r>
      <w:proofErr w:type="gramEnd"/>
      <w:r w:rsidRPr="0015708F">
        <w:rPr>
          <w:rFonts w:cs="Arial"/>
        </w:rPr>
        <w:t xml:space="preserve"> defects and failures occurring within the warranty period.</w:t>
      </w:r>
    </w:p>
    <w:p w14:paraId="0D834CF9" w14:textId="77777777" w:rsidR="008C2AB3" w:rsidRPr="0015708F" w:rsidRDefault="008C2AB3" w:rsidP="00193079">
      <w:pPr>
        <w:ind w:left="810" w:right="270"/>
        <w:rPr>
          <w:rFonts w:cs="Arial"/>
        </w:rPr>
      </w:pPr>
    </w:p>
    <w:p w14:paraId="78206470" w14:textId="77777777" w:rsidR="008C2AB3" w:rsidRPr="0015708F" w:rsidRDefault="008C2AB3" w:rsidP="00FA004F">
      <w:pPr>
        <w:ind w:left="810" w:right="270"/>
        <w:jc w:val="both"/>
        <w:rPr>
          <w:rFonts w:cs="Arial"/>
        </w:rPr>
      </w:pPr>
      <w:r w:rsidRPr="0015708F">
        <w:rPr>
          <w:rFonts w:cs="Arial"/>
        </w:rPr>
        <w:lastRenderedPageBreak/>
        <w:t xml:space="preserve">During the warranty period, the Contractor must: </w:t>
      </w:r>
    </w:p>
    <w:p w14:paraId="0DBA1DB8" w14:textId="77777777" w:rsidR="008C2AB3" w:rsidRPr="0015708F" w:rsidRDefault="008C2AB3" w:rsidP="00FA004F">
      <w:pPr>
        <w:ind w:left="810" w:right="270"/>
        <w:jc w:val="both"/>
        <w:rPr>
          <w:rFonts w:cs="Arial"/>
        </w:rPr>
      </w:pPr>
    </w:p>
    <w:p w14:paraId="3812C73A" w14:textId="77777777" w:rsidR="008C2AB3" w:rsidRPr="0015708F" w:rsidRDefault="008C2AB3" w:rsidP="00FA004F">
      <w:pPr>
        <w:ind w:left="810" w:right="270"/>
        <w:jc w:val="both"/>
        <w:rPr>
          <w:rFonts w:cs="Arial"/>
        </w:rPr>
      </w:pPr>
      <w:r w:rsidRPr="0015708F">
        <w:rPr>
          <w:rFonts w:cs="Arial"/>
        </w:rPr>
        <w:t xml:space="preserve">Honor all manufacturers’ warranties and guarantees on all products offered through the contract. If the manufacturer offers an on-site warranty, those warranty services must be passed on to the user of this contract. Contractor shall bear all material, labor, and transportation costs for </w:t>
      </w:r>
      <w:proofErr w:type="gramStart"/>
      <w:r w:rsidRPr="0015708F">
        <w:rPr>
          <w:rFonts w:cs="Arial"/>
        </w:rPr>
        <w:t>repair of</w:t>
      </w:r>
      <w:proofErr w:type="gramEnd"/>
      <w:r w:rsidRPr="0015708F">
        <w:rPr>
          <w:rFonts w:cs="Arial"/>
        </w:rPr>
        <w:t xml:space="preserve"> defects and failures occurring within the warranty period.</w:t>
      </w:r>
    </w:p>
    <w:p w14:paraId="4371DC6E" w14:textId="77777777" w:rsidR="008C2AB3" w:rsidRPr="0015708F" w:rsidRDefault="008C2AB3" w:rsidP="008C2AB3">
      <w:pPr>
        <w:tabs>
          <w:tab w:val="left" w:pos="1935"/>
        </w:tabs>
        <w:ind w:left="540" w:right="270"/>
        <w:rPr>
          <w:rFonts w:cs="Arial"/>
        </w:rPr>
      </w:pPr>
    </w:p>
    <w:p w14:paraId="1A4747D9" w14:textId="77777777" w:rsidR="009767D0" w:rsidRPr="0015708F" w:rsidRDefault="009767D0" w:rsidP="00482E3E">
      <w:pPr>
        <w:pStyle w:val="Heading1"/>
      </w:pPr>
      <w:bookmarkStart w:id="21" w:name="_Toc194413823"/>
      <w:bookmarkStart w:id="22" w:name="_Toc234832245"/>
      <w:r w:rsidRPr="0015708F">
        <w:t>FREE ON BOARD (F.O.B.) DESTINATION</w:t>
      </w:r>
      <w:bookmarkEnd w:id="21"/>
      <w:bookmarkEnd w:id="22"/>
      <w:r w:rsidRPr="0015708F">
        <w:t xml:space="preserve"> </w:t>
      </w:r>
    </w:p>
    <w:p w14:paraId="6A1DBA07" w14:textId="0E21A2D1" w:rsidR="009767D0" w:rsidRPr="0015708F" w:rsidRDefault="009767D0" w:rsidP="001B7202">
      <w:pPr>
        <w:ind w:left="804" w:right="270"/>
        <w:jc w:val="both"/>
        <w:rPr>
          <w:rFonts w:cs="Arial"/>
        </w:rPr>
      </w:pPr>
      <w:r w:rsidRPr="0015708F">
        <w:rPr>
          <w:rFonts w:cs="Arial"/>
        </w:rPr>
        <w:t>For the purpose of this solicitation, only bids quoted F.O.B. Destination, Freight Prepaid, will be accepted. No charge for delivery, drayage, express, parcel post, packing, cartage, insurance, license fees, permits, cost of bonds, or for any other purpose will be paid by the State unless expressly included and itemized in the Contract. International shipments will be Delivered Duty Paid (DDP). Import Costs, duties, taxes, value added tax, or any other transportation or customs costs will not be paid by the State unless expressly included and itemized in the Contract.</w:t>
      </w:r>
    </w:p>
    <w:p w14:paraId="35AF879B" w14:textId="77777777" w:rsidR="00C6628E" w:rsidRPr="0015708F" w:rsidRDefault="00C6628E" w:rsidP="003E63A5">
      <w:pPr>
        <w:ind w:right="180"/>
        <w:jc w:val="both"/>
        <w:rPr>
          <w:rFonts w:cs="Arial"/>
        </w:rPr>
      </w:pPr>
    </w:p>
    <w:p w14:paraId="5D9C13A8" w14:textId="34A33318" w:rsidR="00E81124" w:rsidRPr="001B7202" w:rsidRDefault="00E81124" w:rsidP="001B7202">
      <w:pPr>
        <w:pStyle w:val="Heading1"/>
        <w:rPr>
          <w:b w:val="0"/>
          <w:bCs/>
          <w:u w:val="single"/>
        </w:rPr>
      </w:pPr>
      <w:bookmarkStart w:id="23" w:name="_Toc234832246"/>
      <w:r w:rsidRPr="0015708F">
        <w:t>SALES TAX</w:t>
      </w:r>
      <w:bookmarkStart w:id="24" w:name="_Hlk194504288"/>
      <w:r w:rsidR="001B7202">
        <w:t xml:space="preserve">                                                                                                                               </w:t>
      </w:r>
      <w:r w:rsidR="00BB2539" w:rsidRPr="001B7202">
        <w:rPr>
          <w:b w:val="0"/>
          <w:bCs/>
        </w:rPr>
        <w:t xml:space="preserve">The State will calculate </w:t>
      </w:r>
      <w:r w:rsidR="00BE3DB1">
        <w:rPr>
          <w:b w:val="0"/>
          <w:bCs/>
        </w:rPr>
        <w:t>s</w:t>
      </w:r>
      <w:r w:rsidR="00BB2539" w:rsidRPr="001B7202">
        <w:rPr>
          <w:b w:val="0"/>
          <w:bCs/>
        </w:rPr>
        <w:t xml:space="preserve">ales </w:t>
      </w:r>
      <w:r w:rsidR="00BE3DB1">
        <w:rPr>
          <w:b w:val="0"/>
          <w:bCs/>
        </w:rPr>
        <w:t>t</w:t>
      </w:r>
      <w:r w:rsidR="00BB2539" w:rsidRPr="001B7202">
        <w:rPr>
          <w:b w:val="0"/>
          <w:bCs/>
        </w:rPr>
        <w:t xml:space="preserve">ax when creating the </w:t>
      </w:r>
      <w:r w:rsidR="00BE3DB1">
        <w:rPr>
          <w:b w:val="0"/>
          <w:bCs/>
        </w:rPr>
        <w:t>p</w:t>
      </w:r>
      <w:r w:rsidR="00BB2539" w:rsidRPr="001B7202">
        <w:rPr>
          <w:b w:val="0"/>
          <w:bCs/>
        </w:rPr>
        <w:t xml:space="preserve">urchase </w:t>
      </w:r>
      <w:r w:rsidR="00BE3DB1">
        <w:rPr>
          <w:b w:val="0"/>
          <w:bCs/>
        </w:rPr>
        <w:t>o</w:t>
      </w:r>
      <w:r w:rsidR="00BB2539" w:rsidRPr="001B7202">
        <w:rPr>
          <w:b w:val="0"/>
          <w:bCs/>
        </w:rPr>
        <w:t xml:space="preserve">rder. Sales </w:t>
      </w:r>
      <w:r w:rsidR="00BE3DB1">
        <w:rPr>
          <w:b w:val="0"/>
          <w:bCs/>
        </w:rPr>
        <w:t>t</w:t>
      </w:r>
      <w:r w:rsidR="00BB2539" w:rsidRPr="001B7202">
        <w:rPr>
          <w:b w:val="0"/>
          <w:bCs/>
        </w:rPr>
        <w:t>ax is assessed based upon where the products are physically received.</w:t>
      </w:r>
      <w:bookmarkEnd w:id="23"/>
      <w:bookmarkEnd w:id="24"/>
    </w:p>
    <w:p w14:paraId="07CCC3A3" w14:textId="77777777" w:rsidR="00E81124" w:rsidRPr="0015708F" w:rsidRDefault="00E81124" w:rsidP="00F72ED8">
      <w:pPr>
        <w:ind w:right="180"/>
        <w:jc w:val="both"/>
        <w:rPr>
          <w:rFonts w:cs="Arial"/>
        </w:rPr>
      </w:pPr>
    </w:p>
    <w:p w14:paraId="3861DDF7" w14:textId="77777777" w:rsidR="001E7171" w:rsidRPr="0015708F" w:rsidRDefault="001E7171" w:rsidP="00482E3E">
      <w:pPr>
        <w:pStyle w:val="Heading1"/>
      </w:pPr>
      <w:bookmarkStart w:id="25" w:name="_Toc188363597"/>
      <w:bookmarkStart w:id="26" w:name="_Toc234832247"/>
      <w:r w:rsidRPr="0015708F">
        <w:t>BIDDER QUESTIONS</w:t>
      </w:r>
      <w:bookmarkEnd w:id="25"/>
      <w:bookmarkEnd w:id="26"/>
    </w:p>
    <w:p w14:paraId="603C16AF" w14:textId="1B0ACAB0" w:rsidR="00A92E89" w:rsidRDefault="001E7171" w:rsidP="00850A66">
      <w:pPr>
        <w:pStyle w:val="IFBHeading"/>
        <w:numPr>
          <w:ilvl w:val="0"/>
          <w:numId w:val="0"/>
        </w:numPr>
        <w:ind w:left="810" w:right="180"/>
        <w:jc w:val="both"/>
        <w:rPr>
          <w:b w:val="0"/>
          <w:bCs/>
          <w:sz w:val="24"/>
          <w:szCs w:val="24"/>
        </w:rPr>
      </w:pPr>
      <w:bookmarkStart w:id="27" w:name="_Hlk110518424"/>
      <w:r w:rsidRPr="0015708F">
        <w:rPr>
          <w:b w:val="0"/>
          <w:bCs/>
          <w:sz w:val="24"/>
          <w:szCs w:val="24"/>
        </w:rPr>
        <w:t xml:space="preserve">This </w:t>
      </w:r>
      <w:r w:rsidRPr="004D3252">
        <w:rPr>
          <w:b w:val="0"/>
          <w:bCs/>
          <w:sz w:val="24"/>
          <w:szCs w:val="24"/>
        </w:rPr>
        <w:t>IFB</w:t>
      </w:r>
      <w:r w:rsidR="004D3252">
        <w:rPr>
          <w:b w:val="0"/>
          <w:bCs/>
          <w:sz w:val="24"/>
          <w:szCs w:val="24"/>
        </w:rPr>
        <w:t xml:space="preserve"> </w:t>
      </w:r>
      <w:r w:rsidRPr="0015708F">
        <w:rPr>
          <w:b w:val="0"/>
          <w:bCs/>
          <w:sz w:val="24"/>
          <w:szCs w:val="24"/>
        </w:rPr>
        <w:t xml:space="preserve">addresses all requirements that Bidders must meet to be eligible for consideration. Bidders must carefully read the entire </w:t>
      </w:r>
      <w:r w:rsidRPr="004D3252">
        <w:rPr>
          <w:b w:val="0"/>
          <w:bCs/>
          <w:sz w:val="24"/>
          <w:szCs w:val="24"/>
        </w:rPr>
        <w:t>IFB</w:t>
      </w:r>
      <w:r w:rsidRPr="0015708F">
        <w:rPr>
          <w:b w:val="0"/>
          <w:bCs/>
          <w:sz w:val="24"/>
          <w:szCs w:val="24"/>
        </w:rPr>
        <w:t xml:space="preserve">, ask appropriate questions in a timely manner, and make sure all procedures and requirements of the </w:t>
      </w:r>
      <w:r w:rsidRPr="004D3252">
        <w:rPr>
          <w:b w:val="0"/>
          <w:bCs/>
          <w:sz w:val="24"/>
          <w:szCs w:val="24"/>
        </w:rPr>
        <w:t>IFB</w:t>
      </w:r>
      <w:r w:rsidRPr="0015708F">
        <w:rPr>
          <w:b w:val="0"/>
          <w:bCs/>
          <w:sz w:val="24"/>
          <w:szCs w:val="24"/>
        </w:rPr>
        <w:t xml:space="preserve"> are accurately followed and addressed.</w:t>
      </w:r>
      <w:r w:rsidR="002A379A" w:rsidRPr="0015708F">
        <w:rPr>
          <w:b w:val="0"/>
          <w:bCs/>
          <w:sz w:val="24"/>
          <w:szCs w:val="24"/>
        </w:rPr>
        <w:t xml:space="preserve"> </w:t>
      </w:r>
    </w:p>
    <w:p w14:paraId="0346CF64" w14:textId="77777777" w:rsidR="00A92E89" w:rsidRDefault="00A92E89" w:rsidP="003179F8">
      <w:pPr>
        <w:pStyle w:val="IFBHeading"/>
        <w:numPr>
          <w:ilvl w:val="0"/>
          <w:numId w:val="0"/>
        </w:numPr>
        <w:ind w:left="540" w:right="180"/>
        <w:jc w:val="both"/>
        <w:rPr>
          <w:b w:val="0"/>
          <w:bCs/>
          <w:sz w:val="24"/>
          <w:szCs w:val="24"/>
        </w:rPr>
      </w:pPr>
    </w:p>
    <w:p w14:paraId="30331E69" w14:textId="404938CB" w:rsidR="002A379A" w:rsidRPr="0015708F" w:rsidRDefault="002A379A" w:rsidP="00850A66">
      <w:pPr>
        <w:pStyle w:val="IFBHeading"/>
        <w:numPr>
          <w:ilvl w:val="0"/>
          <w:numId w:val="0"/>
        </w:numPr>
        <w:ind w:left="810" w:right="180"/>
        <w:jc w:val="both"/>
        <w:rPr>
          <w:b w:val="0"/>
          <w:sz w:val="24"/>
          <w:szCs w:val="24"/>
        </w:rPr>
      </w:pPr>
      <w:r w:rsidRPr="0015708F">
        <w:rPr>
          <w:b w:val="0"/>
          <w:bCs/>
          <w:sz w:val="24"/>
          <w:szCs w:val="24"/>
        </w:rPr>
        <w:t>If</w:t>
      </w:r>
      <w:r w:rsidRPr="0015708F">
        <w:rPr>
          <w:b w:val="0"/>
          <w:sz w:val="24"/>
          <w:szCs w:val="24"/>
        </w:rPr>
        <w:t xml:space="preserve"> a Bidder discovers any ambiguity, conflict, restrictive specifications, discrepancy, omission, or other errors in the </w:t>
      </w:r>
      <w:r w:rsidRPr="004D3252">
        <w:rPr>
          <w:b w:val="0"/>
          <w:sz w:val="24"/>
          <w:szCs w:val="24"/>
        </w:rPr>
        <w:t>IFB</w:t>
      </w:r>
      <w:r w:rsidRPr="0015708F">
        <w:rPr>
          <w:b w:val="0"/>
          <w:sz w:val="24"/>
          <w:szCs w:val="24"/>
        </w:rPr>
        <w:t xml:space="preserve">, the Bidder shall immediately notify the </w:t>
      </w:r>
      <w:bookmarkStart w:id="28" w:name="_Hlk66976358"/>
      <w:r w:rsidRPr="0015708F">
        <w:rPr>
          <w:b w:val="0"/>
          <w:sz w:val="24"/>
          <w:szCs w:val="24"/>
        </w:rPr>
        <w:t xml:space="preserve">Procurement Official </w:t>
      </w:r>
      <w:bookmarkEnd w:id="28"/>
      <w:r w:rsidRPr="0015708F">
        <w:rPr>
          <w:b w:val="0"/>
          <w:sz w:val="24"/>
          <w:szCs w:val="24"/>
        </w:rPr>
        <w:t>of such error, in writing, and request clarification or modification of the document.</w:t>
      </w:r>
    </w:p>
    <w:p w14:paraId="25A65218" w14:textId="77777777" w:rsidR="001E7171" w:rsidRPr="0015708F" w:rsidRDefault="001E7171" w:rsidP="003179F8">
      <w:pPr>
        <w:pStyle w:val="IFBHeading"/>
        <w:numPr>
          <w:ilvl w:val="0"/>
          <w:numId w:val="0"/>
        </w:numPr>
        <w:ind w:right="180"/>
        <w:jc w:val="both"/>
        <w:rPr>
          <w:b w:val="0"/>
          <w:sz w:val="24"/>
          <w:szCs w:val="24"/>
        </w:rPr>
      </w:pPr>
    </w:p>
    <w:p w14:paraId="5C2F83CE" w14:textId="77777777" w:rsidR="00023902" w:rsidRDefault="001E7171" w:rsidP="00850A66">
      <w:pPr>
        <w:pStyle w:val="IFBHeading"/>
        <w:numPr>
          <w:ilvl w:val="0"/>
          <w:numId w:val="0"/>
        </w:numPr>
        <w:ind w:left="810" w:right="180"/>
        <w:jc w:val="both"/>
        <w:rPr>
          <w:b w:val="0"/>
          <w:sz w:val="24"/>
          <w:szCs w:val="24"/>
        </w:rPr>
      </w:pPr>
      <w:r w:rsidRPr="0015708F">
        <w:rPr>
          <w:b w:val="0"/>
          <w:sz w:val="24"/>
          <w:szCs w:val="24"/>
        </w:rPr>
        <w:t xml:space="preserve">All questions, comments, and concerns should be immediately directed to the Procurement Official, in writing, no later than </w:t>
      </w:r>
      <w:r w:rsidRPr="0015708F">
        <w:rPr>
          <w:bCs/>
          <w:sz w:val="24"/>
          <w:szCs w:val="24"/>
        </w:rPr>
        <w:t>the date and time indicated in Section 2, Key Action Dates</w:t>
      </w:r>
      <w:r w:rsidRPr="0015708F">
        <w:rPr>
          <w:b w:val="0"/>
          <w:sz w:val="24"/>
          <w:szCs w:val="24"/>
        </w:rPr>
        <w:t xml:space="preserve">. All questions and/or concerns shall be directed to </w:t>
      </w:r>
      <w:hyperlink r:id="rId22" w:history="1">
        <w:r w:rsidR="004D6628" w:rsidRPr="00597C5A">
          <w:rPr>
            <w:rStyle w:val="Hyperlink"/>
            <w:b w:val="0"/>
            <w:sz w:val="24"/>
            <w:szCs w:val="24"/>
          </w:rPr>
          <w:t>Jack.LaFrancesca@dgs.ca.gov</w:t>
        </w:r>
      </w:hyperlink>
      <w:r w:rsidR="004D6628">
        <w:rPr>
          <w:b w:val="0"/>
          <w:sz w:val="24"/>
          <w:szCs w:val="24"/>
        </w:rPr>
        <w:t xml:space="preserve">. </w:t>
      </w:r>
    </w:p>
    <w:p w14:paraId="2C9C2C25" w14:textId="77777777" w:rsidR="00023902" w:rsidRDefault="00023902" w:rsidP="00023902">
      <w:pPr>
        <w:pStyle w:val="IFBHeading"/>
        <w:numPr>
          <w:ilvl w:val="0"/>
          <w:numId w:val="0"/>
        </w:numPr>
        <w:ind w:left="450" w:right="180"/>
        <w:jc w:val="both"/>
        <w:rPr>
          <w:b w:val="0"/>
          <w:sz w:val="24"/>
          <w:szCs w:val="24"/>
        </w:rPr>
      </w:pPr>
    </w:p>
    <w:p w14:paraId="1F42D86D" w14:textId="25E06555" w:rsidR="001E7171" w:rsidRPr="0015708F" w:rsidRDefault="001E7171" w:rsidP="00850A66">
      <w:pPr>
        <w:pStyle w:val="IFBHeading"/>
        <w:numPr>
          <w:ilvl w:val="0"/>
          <w:numId w:val="0"/>
        </w:numPr>
        <w:ind w:left="630" w:right="180" w:firstLine="180"/>
        <w:jc w:val="both"/>
        <w:rPr>
          <w:b w:val="0"/>
          <w:sz w:val="24"/>
          <w:szCs w:val="24"/>
        </w:rPr>
      </w:pPr>
      <w:r w:rsidRPr="0015708F">
        <w:rPr>
          <w:b w:val="0"/>
          <w:sz w:val="24"/>
          <w:szCs w:val="24"/>
        </w:rPr>
        <w:t xml:space="preserve">Answers to all questions will be posted via </w:t>
      </w:r>
      <w:r w:rsidR="00F70CB1">
        <w:rPr>
          <w:b w:val="0"/>
          <w:sz w:val="24"/>
          <w:szCs w:val="24"/>
        </w:rPr>
        <w:t xml:space="preserve">a </w:t>
      </w:r>
      <w:proofErr w:type="gramStart"/>
      <w:r w:rsidR="00F70CB1">
        <w:rPr>
          <w:b w:val="0"/>
          <w:sz w:val="24"/>
          <w:szCs w:val="24"/>
        </w:rPr>
        <w:t>Question and Answer</w:t>
      </w:r>
      <w:proofErr w:type="gramEnd"/>
      <w:r w:rsidR="00F70CB1">
        <w:rPr>
          <w:b w:val="0"/>
          <w:sz w:val="24"/>
          <w:szCs w:val="24"/>
        </w:rPr>
        <w:t xml:space="preserve"> Set</w:t>
      </w:r>
      <w:r w:rsidRPr="0015708F">
        <w:rPr>
          <w:b w:val="0"/>
          <w:sz w:val="24"/>
          <w:szCs w:val="24"/>
        </w:rPr>
        <w:t>.</w:t>
      </w:r>
    </w:p>
    <w:p w14:paraId="54475A6B" w14:textId="77777777" w:rsidR="00D84D36" w:rsidRPr="0015708F" w:rsidRDefault="00D84D36" w:rsidP="003179F8">
      <w:pPr>
        <w:pStyle w:val="IFBHeading"/>
        <w:numPr>
          <w:ilvl w:val="0"/>
          <w:numId w:val="0"/>
        </w:numPr>
        <w:ind w:left="534" w:right="180"/>
        <w:jc w:val="both"/>
        <w:rPr>
          <w:b w:val="0"/>
          <w:sz w:val="24"/>
          <w:szCs w:val="24"/>
        </w:rPr>
      </w:pPr>
    </w:p>
    <w:p w14:paraId="6F9BB5EC" w14:textId="77777777" w:rsidR="002948E4" w:rsidRPr="0015708F" w:rsidRDefault="002948E4" w:rsidP="00482E3E">
      <w:pPr>
        <w:pStyle w:val="Heading1"/>
      </w:pPr>
      <w:bookmarkStart w:id="29" w:name="_Toc188363598"/>
      <w:bookmarkStart w:id="30" w:name="_Toc234832248"/>
      <w:bookmarkEnd w:id="27"/>
      <w:r w:rsidRPr="0015708F">
        <w:t>ADDENDA</w:t>
      </w:r>
      <w:bookmarkEnd w:id="29"/>
      <w:bookmarkEnd w:id="30"/>
    </w:p>
    <w:p w14:paraId="531420EA" w14:textId="77777777" w:rsidR="00023902" w:rsidRDefault="00C92328" w:rsidP="00850A66">
      <w:pPr>
        <w:ind w:left="810" w:right="180"/>
        <w:jc w:val="both"/>
        <w:rPr>
          <w:rFonts w:cs="Arial"/>
        </w:rPr>
      </w:pPr>
      <w:bookmarkStart w:id="31" w:name="_Hlk110518213"/>
      <w:r w:rsidRPr="0015708F">
        <w:rPr>
          <w:rFonts w:cs="Arial"/>
        </w:rPr>
        <w:t>If</w:t>
      </w:r>
      <w:r w:rsidR="002948E4" w:rsidRPr="0015708F">
        <w:rPr>
          <w:rFonts w:cs="Arial"/>
        </w:rPr>
        <w:t xml:space="preserve"> the solicitation is revised by an addendum, Bidder is required to meet all requirements of the most current addendum, including using any updated forms.</w:t>
      </w:r>
    </w:p>
    <w:p w14:paraId="0E3FFE33" w14:textId="77777777" w:rsidR="00023902" w:rsidRDefault="00023902" w:rsidP="00023902">
      <w:pPr>
        <w:ind w:left="450" w:right="180"/>
        <w:jc w:val="both"/>
        <w:rPr>
          <w:rFonts w:cs="Arial"/>
        </w:rPr>
      </w:pPr>
    </w:p>
    <w:p w14:paraId="439EFEF1" w14:textId="463F878D" w:rsidR="002948E4" w:rsidRPr="0015708F" w:rsidRDefault="002948E4" w:rsidP="00850A66">
      <w:pPr>
        <w:ind w:left="810" w:right="180"/>
        <w:jc w:val="both"/>
        <w:rPr>
          <w:rFonts w:cs="Arial"/>
        </w:rPr>
      </w:pPr>
      <w:r w:rsidRPr="0015708F">
        <w:rPr>
          <w:rFonts w:cs="Arial"/>
        </w:rPr>
        <w:t xml:space="preserve">The </w:t>
      </w:r>
      <w:r w:rsidRPr="004D6628">
        <w:rPr>
          <w:rFonts w:cs="Arial"/>
        </w:rPr>
        <w:t>IFB</w:t>
      </w:r>
      <w:r w:rsidR="004D6628">
        <w:rPr>
          <w:rFonts w:cs="Arial"/>
        </w:rPr>
        <w:t xml:space="preserve"> </w:t>
      </w:r>
      <w:r w:rsidRPr="0015708F">
        <w:rPr>
          <w:rFonts w:cs="Arial"/>
        </w:rPr>
        <w:t xml:space="preserve">document is not required to be submitted with the bid. This language supersedes GSPD-451, Bidder Instructions (rev 11/09/2011) </w:t>
      </w:r>
      <w:r w:rsidR="006A2938" w:rsidRPr="0015708F">
        <w:rPr>
          <w:rFonts w:cs="Arial"/>
        </w:rPr>
        <w:t>section</w:t>
      </w:r>
      <w:r w:rsidRPr="0015708F">
        <w:rPr>
          <w:rFonts w:cs="Arial"/>
        </w:rPr>
        <w:t xml:space="preserve"> 3.b., Solicitation Addendum (Addenda).</w:t>
      </w:r>
    </w:p>
    <w:p w14:paraId="6731B4BD" w14:textId="77777777" w:rsidR="001D311F" w:rsidRPr="0015708F" w:rsidRDefault="001D311F" w:rsidP="00D84D36">
      <w:pPr>
        <w:ind w:right="180"/>
        <w:jc w:val="both"/>
        <w:rPr>
          <w:rFonts w:cs="Arial"/>
          <w:kern w:val="28"/>
        </w:rPr>
      </w:pPr>
      <w:bookmarkStart w:id="32" w:name="_Toc11755405"/>
      <w:bookmarkStart w:id="33" w:name="_Toc11755742"/>
      <w:bookmarkStart w:id="34" w:name="_Toc11755842"/>
      <w:bookmarkStart w:id="35" w:name="_Hlk110518507"/>
      <w:bookmarkEnd w:id="31"/>
    </w:p>
    <w:p w14:paraId="1A6B75D3" w14:textId="77777777" w:rsidR="001D311F" w:rsidRPr="0015708F" w:rsidRDefault="001D311F" w:rsidP="00482E3E">
      <w:pPr>
        <w:pStyle w:val="Heading1"/>
      </w:pPr>
      <w:bookmarkStart w:id="36" w:name="_Toc188363600"/>
      <w:bookmarkStart w:id="37" w:name="_Toc234832249"/>
      <w:r w:rsidRPr="0015708F">
        <w:t>DESIGNATION OF REQUIREMENTS</w:t>
      </w:r>
      <w:bookmarkEnd w:id="36"/>
      <w:bookmarkEnd w:id="37"/>
    </w:p>
    <w:p w14:paraId="558B8D93" w14:textId="77777777" w:rsidR="00850A66" w:rsidRDefault="001D311F" w:rsidP="00850A66">
      <w:pPr>
        <w:ind w:left="810" w:right="180"/>
        <w:jc w:val="both"/>
        <w:rPr>
          <w:rFonts w:cs="Arial"/>
        </w:rPr>
      </w:pPr>
      <w:r w:rsidRPr="0015708F">
        <w:rPr>
          <w:rFonts w:cs="Arial"/>
        </w:rPr>
        <w:t xml:space="preserve">The State has established certain requirements with respect to bids to be submitted by prospective contractors. The use of “must,” “shall” or “will” (except to indicate simple futurity) in the </w:t>
      </w:r>
      <w:r w:rsidRPr="004D6628">
        <w:rPr>
          <w:rFonts w:cs="Arial"/>
        </w:rPr>
        <w:t>IFB</w:t>
      </w:r>
      <w:r w:rsidR="004D6628">
        <w:rPr>
          <w:rFonts w:cs="Arial"/>
        </w:rPr>
        <w:t xml:space="preserve"> </w:t>
      </w:r>
      <w:r w:rsidRPr="0015708F">
        <w:rPr>
          <w:rFonts w:cs="Arial"/>
        </w:rPr>
        <w:t xml:space="preserve">indicates a requirement or condition that is mandatory. A deviation, if not material, may be waived by the State. A deviation from a requirement is material if the deficient response is not in substantial accord with the </w:t>
      </w:r>
      <w:r w:rsidRPr="004D6628">
        <w:rPr>
          <w:rFonts w:cs="Arial"/>
        </w:rPr>
        <w:t>IFB</w:t>
      </w:r>
      <w:r w:rsidRPr="0015708F">
        <w:rPr>
          <w:rFonts w:cs="Arial"/>
        </w:rPr>
        <w:t xml:space="preserve"> requirements, provides an advantage to one bidder over other bidders, or has a potentially significant effect on the delivery, quantity or quality of items bid, amount paid to the Contractor, or on the cost to the State. Material deviations cannot be waived.</w:t>
      </w:r>
    </w:p>
    <w:p w14:paraId="09D5428F" w14:textId="77777777" w:rsidR="00850A66" w:rsidRDefault="00850A66" w:rsidP="00850A66">
      <w:pPr>
        <w:ind w:left="810" w:right="180"/>
        <w:jc w:val="both"/>
        <w:rPr>
          <w:rFonts w:cs="Arial"/>
        </w:rPr>
      </w:pPr>
    </w:p>
    <w:p w14:paraId="59B7BDE5" w14:textId="65C320FC" w:rsidR="001D311F" w:rsidRPr="00850A66" w:rsidRDefault="001D311F" w:rsidP="00850A66">
      <w:pPr>
        <w:ind w:left="810" w:right="180"/>
        <w:jc w:val="both"/>
        <w:rPr>
          <w:rFonts w:cs="Arial"/>
          <w:highlight w:val="yellow"/>
        </w:rPr>
      </w:pPr>
      <w:r w:rsidRPr="0015708F">
        <w:rPr>
          <w:rFonts w:cs="Arial"/>
        </w:rPr>
        <w:lastRenderedPageBreak/>
        <w:t xml:space="preserve">The words “should” or “may” in the </w:t>
      </w:r>
      <w:r w:rsidRPr="004D6628">
        <w:rPr>
          <w:rFonts w:cs="Arial"/>
        </w:rPr>
        <w:t>IFB</w:t>
      </w:r>
      <w:r w:rsidRPr="0015708F">
        <w:rPr>
          <w:rFonts w:cs="Arial"/>
        </w:rPr>
        <w:t xml:space="preserve"> indicate desirable attributes or conditions but are non-mandatory in nature. Deviation from, or omission of, such a desirable feature, even if material, will not in itself cause rejection of the bid.</w:t>
      </w:r>
    </w:p>
    <w:p w14:paraId="05C3CBDC" w14:textId="77777777" w:rsidR="00F72ED8" w:rsidRPr="0015708F" w:rsidRDefault="00F72ED8" w:rsidP="003179F8">
      <w:pPr>
        <w:ind w:right="180"/>
        <w:jc w:val="both"/>
        <w:rPr>
          <w:rFonts w:cs="Arial"/>
          <w:kern w:val="28"/>
        </w:rPr>
      </w:pPr>
    </w:p>
    <w:p w14:paraId="7F881D8C" w14:textId="77777777" w:rsidR="008C30DA" w:rsidRPr="0015708F" w:rsidRDefault="008C30DA" w:rsidP="00482E3E">
      <w:pPr>
        <w:pStyle w:val="Heading1"/>
      </w:pPr>
      <w:bookmarkStart w:id="38" w:name="_Toc188363627"/>
      <w:bookmarkStart w:id="39" w:name="_Toc234832250"/>
      <w:r w:rsidRPr="0015708F">
        <w:t>ADDITIONAL TERMS AND CONDITIONS</w:t>
      </w:r>
      <w:bookmarkEnd w:id="38"/>
      <w:bookmarkEnd w:id="39"/>
    </w:p>
    <w:p w14:paraId="7C00BC72" w14:textId="556727B6" w:rsidR="00FE62ED" w:rsidRPr="0015708F" w:rsidRDefault="008C30DA" w:rsidP="00850A66">
      <w:pPr>
        <w:ind w:left="810" w:right="180"/>
        <w:jc w:val="both"/>
        <w:rPr>
          <w:rFonts w:cs="Arial"/>
        </w:rPr>
      </w:pPr>
      <w:r w:rsidRPr="0015708F">
        <w:rPr>
          <w:rFonts w:cs="Arial"/>
        </w:rPr>
        <w:t xml:space="preserve">The State objects to and will not evaluate or consider any additional terms or conditions submitted </w:t>
      </w:r>
      <w:r w:rsidR="00850A66">
        <w:rPr>
          <w:rFonts w:cs="Arial"/>
        </w:rPr>
        <w:t xml:space="preserve"> </w:t>
      </w:r>
      <w:r w:rsidRPr="0015708F">
        <w:rPr>
          <w:rFonts w:cs="Arial"/>
        </w:rPr>
        <w:t>by a bidder. This applies to any language appearing in documents attached as part of the bidder’s response. In signing and submitting the Agreement Cover Letter, the bidder agrees that any additional terms and conditions whether submitted intentionally or inadvertently, shall have no force or effect. Bids with terms and conditions attached may be subject to rejection.</w:t>
      </w:r>
      <w:bookmarkStart w:id="40" w:name="_Hlk110518622"/>
      <w:bookmarkStart w:id="41" w:name="_Toc11755414"/>
      <w:bookmarkStart w:id="42" w:name="_Toc11755751"/>
      <w:bookmarkStart w:id="43" w:name="_Toc11755851"/>
      <w:bookmarkEnd w:id="32"/>
      <w:bookmarkEnd w:id="33"/>
      <w:bookmarkEnd w:id="34"/>
      <w:bookmarkEnd w:id="35"/>
    </w:p>
    <w:p w14:paraId="11C83166" w14:textId="77777777" w:rsidR="0054702B" w:rsidRPr="0015708F" w:rsidRDefault="0054702B" w:rsidP="003179F8">
      <w:pPr>
        <w:ind w:left="534" w:right="180"/>
        <w:jc w:val="both"/>
        <w:rPr>
          <w:rFonts w:cs="Arial"/>
        </w:rPr>
      </w:pPr>
    </w:p>
    <w:p w14:paraId="6D2E9A1C" w14:textId="77777777" w:rsidR="0054702B" w:rsidRPr="0015708F" w:rsidRDefault="0054702B" w:rsidP="00482E3E">
      <w:pPr>
        <w:pStyle w:val="Heading1"/>
      </w:pPr>
      <w:bookmarkStart w:id="44" w:name="_Toc11755454"/>
      <w:bookmarkStart w:id="45" w:name="_Toc11755791"/>
      <w:bookmarkStart w:id="46" w:name="_Toc11755891"/>
      <w:bookmarkStart w:id="47" w:name="_Toc188363596"/>
      <w:bookmarkStart w:id="48" w:name="_Toc234832251"/>
      <w:r w:rsidRPr="0015708F">
        <w:t>RESPONSIBLE BIDDER</w:t>
      </w:r>
      <w:bookmarkEnd w:id="44"/>
      <w:bookmarkEnd w:id="45"/>
      <w:bookmarkEnd w:id="46"/>
      <w:bookmarkEnd w:id="47"/>
      <w:bookmarkEnd w:id="48"/>
    </w:p>
    <w:p w14:paraId="2FDB0AE6" w14:textId="77777777" w:rsidR="0054702B" w:rsidRPr="0015708F" w:rsidRDefault="0054702B" w:rsidP="00850A66">
      <w:pPr>
        <w:ind w:left="810" w:right="180"/>
        <w:jc w:val="both"/>
        <w:rPr>
          <w:rFonts w:cs="Arial"/>
        </w:rPr>
      </w:pPr>
      <w:bookmarkStart w:id="49" w:name="_Hlk110517976"/>
      <w:r w:rsidRPr="0015708F">
        <w:rPr>
          <w:rFonts w:cs="Arial"/>
        </w:rPr>
        <w:t>DGS may require Bidders to submit evidence of their qualifications. This includes, but is not limited to, the necessary number of personnel with the skills required, equipment of appropriate type and sufficient quantity, financial resources sufficient to complete performance under the agreement, and experience in similar endeavors. If such information is required, the Bidder will be notified to submit the required information. If the State determines the Bidder is not responsible, the bid will be rejected.</w:t>
      </w:r>
      <w:bookmarkEnd w:id="49"/>
    </w:p>
    <w:p w14:paraId="62147835" w14:textId="77777777" w:rsidR="0054702B" w:rsidRPr="0015708F" w:rsidRDefault="0054702B" w:rsidP="003179F8">
      <w:pPr>
        <w:ind w:left="534" w:right="180"/>
        <w:jc w:val="both"/>
        <w:rPr>
          <w:rFonts w:cs="Arial"/>
        </w:rPr>
      </w:pPr>
    </w:p>
    <w:p w14:paraId="6D91464D" w14:textId="77777777" w:rsidR="0054702B" w:rsidRPr="0015708F" w:rsidRDefault="0054702B" w:rsidP="00482E3E">
      <w:pPr>
        <w:pStyle w:val="Heading1"/>
      </w:pPr>
      <w:bookmarkStart w:id="50" w:name="_Toc188363629"/>
      <w:bookmarkStart w:id="51" w:name="_Toc234832252"/>
      <w:r w:rsidRPr="0015708F">
        <w:t>BID SUBMITTAL</w:t>
      </w:r>
      <w:bookmarkEnd w:id="50"/>
      <w:r w:rsidRPr="0015708F">
        <w:t xml:space="preserve"> INSTRUCTIONS</w:t>
      </w:r>
      <w:bookmarkEnd w:id="51"/>
    </w:p>
    <w:p w14:paraId="663E3F2D" w14:textId="77777777" w:rsidR="00023902" w:rsidRDefault="0054702B" w:rsidP="00850A66">
      <w:pPr>
        <w:ind w:left="810" w:right="187"/>
        <w:rPr>
          <w:rFonts w:cs="Arial"/>
        </w:rPr>
      </w:pPr>
      <w:r w:rsidRPr="0015708F">
        <w:rPr>
          <w:rFonts w:cs="Arial"/>
        </w:rPr>
        <w:t>Bids must be received by the bid due date and time in Section 2, Key Action Dates. Bids received after this date and time will not be considered.</w:t>
      </w:r>
    </w:p>
    <w:p w14:paraId="178C01F2" w14:textId="77777777" w:rsidR="00023902" w:rsidRDefault="00023902" w:rsidP="00023902">
      <w:pPr>
        <w:ind w:left="450" w:right="187"/>
        <w:rPr>
          <w:rFonts w:cs="Arial"/>
        </w:rPr>
      </w:pPr>
    </w:p>
    <w:p w14:paraId="5D8FC6B6" w14:textId="0010E4D7" w:rsidR="0054702B" w:rsidRDefault="0054702B" w:rsidP="00212A1B">
      <w:pPr>
        <w:ind w:left="540" w:right="187" w:firstLine="270"/>
        <w:rPr>
          <w:rFonts w:cs="Arial"/>
        </w:rPr>
      </w:pPr>
      <w:r w:rsidRPr="0015708F">
        <w:rPr>
          <w:rFonts w:cs="Arial"/>
        </w:rPr>
        <w:t>The completed bid response shall be submitted by email as follows:</w:t>
      </w:r>
    </w:p>
    <w:p w14:paraId="4785E1F3" w14:textId="77777777" w:rsidR="00212A1B" w:rsidRDefault="00212A1B" w:rsidP="00212A1B">
      <w:pPr>
        <w:ind w:left="540" w:right="187" w:firstLine="270"/>
        <w:rPr>
          <w:rFonts w:cs="Arial"/>
        </w:rPr>
      </w:pPr>
    </w:p>
    <w:p w14:paraId="19799BE0" w14:textId="174B94A9" w:rsidR="00212A1B" w:rsidRPr="00212A1B" w:rsidRDefault="00212A1B" w:rsidP="00212A1B">
      <w:pPr>
        <w:pStyle w:val="ListParagraph"/>
        <w:numPr>
          <w:ilvl w:val="0"/>
          <w:numId w:val="17"/>
        </w:numPr>
        <w:ind w:right="187"/>
        <w:rPr>
          <w:rFonts w:cs="Arial"/>
        </w:rPr>
      </w:pPr>
      <w:r w:rsidRPr="00212A1B">
        <w:rPr>
          <w:rFonts w:cs="Arial"/>
        </w:rPr>
        <w:t xml:space="preserve">Email bids to </w:t>
      </w:r>
      <w:hyperlink r:id="rId23" w:history="1">
        <w:r w:rsidRPr="0012176E">
          <w:rPr>
            <w:rStyle w:val="Hyperlink"/>
            <w:rFonts w:cs="Arial"/>
          </w:rPr>
          <w:t>OTA@dgs.ca.gov</w:t>
        </w:r>
      </w:hyperlink>
    </w:p>
    <w:p w14:paraId="695D9246" w14:textId="6BD06F4A" w:rsidR="00212A1B" w:rsidRPr="00212A1B" w:rsidRDefault="00212A1B" w:rsidP="00212A1B">
      <w:pPr>
        <w:pStyle w:val="ListParagraph"/>
        <w:numPr>
          <w:ilvl w:val="0"/>
          <w:numId w:val="17"/>
        </w:numPr>
        <w:ind w:right="187"/>
        <w:rPr>
          <w:rFonts w:cs="Arial"/>
        </w:rPr>
      </w:pPr>
      <w:r w:rsidRPr="00212A1B">
        <w:rPr>
          <w:rFonts w:cs="Arial"/>
        </w:rPr>
        <w:t>Only bids received in this mailbox will be considered. Bids shall not be sent to any other mailbox.</w:t>
      </w:r>
    </w:p>
    <w:p w14:paraId="45C18695" w14:textId="7A79B65B" w:rsidR="00212A1B" w:rsidRPr="00212A1B" w:rsidRDefault="00212A1B" w:rsidP="00212A1B">
      <w:pPr>
        <w:pStyle w:val="ListParagraph"/>
        <w:numPr>
          <w:ilvl w:val="0"/>
          <w:numId w:val="17"/>
        </w:numPr>
        <w:ind w:right="187"/>
        <w:rPr>
          <w:rFonts w:cs="Arial"/>
        </w:rPr>
      </w:pPr>
      <w:r w:rsidRPr="00212A1B">
        <w:rPr>
          <w:rFonts w:cs="Arial"/>
        </w:rPr>
        <w:t xml:space="preserve">Email should clearly identify in the Subject Line: </w:t>
      </w:r>
    </w:p>
    <w:p w14:paraId="2C54E556" w14:textId="77777777" w:rsidR="00212A1B" w:rsidRPr="00212A1B" w:rsidRDefault="00212A1B" w:rsidP="00212A1B">
      <w:pPr>
        <w:ind w:left="540" w:right="187" w:firstLine="270"/>
        <w:rPr>
          <w:rFonts w:cs="Arial"/>
        </w:rPr>
      </w:pPr>
    </w:p>
    <w:p w14:paraId="4FEEDA99" w14:textId="77777777" w:rsidR="00212A1B" w:rsidRPr="00212A1B" w:rsidRDefault="00212A1B" w:rsidP="00212A1B">
      <w:pPr>
        <w:ind w:left="540" w:right="187" w:firstLine="270"/>
        <w:jc w:val="center"/>
        <w:rPr>
          <w:rFonts w:cs="Arial"/>
          <w:b/>
          <w:bCs/>
        </w:rPr>
      </w:pPr>
      <w:r w:rsidRPr="00212A1B">
        <w:rPr>
          <w:rFonts w:cs="Arial"/>
          <w:b/>
          <w:bCs/>
        </w:rPr>
        <w:t>Bid Response for Event ID 38547 &lt;Company Name&gt;</w:t>
      </w:r>
    </w:p>
    <w:p w14:paraId="19450EEE" w14:textId="61E166BC" w:rsidR="00212A1B" w:rsidRPr="00212A1B" w:rsidRDefault="00212A1B" w:rsidP="00212A1B">
      <w:pPr>
        <w:pStyle w:val="ListParagraph"/>
        <w:numPr>
          <w:ilvl w:val="0"/>
          <w:numId w:val="17"/>
        </w:numPr>
        <w:ind w:right="187"/>
        <w:rPr>
          <w:rFonts w:cs="Arial"/>
        </w:rPr>
      </w:pPr>
      <w:r w:rsidRPr="00212A1B">
        <w:rPr>
          <w:rFonts w:cs="Arial"/>
        </w:rPr>
        <w:t xml:space="preserve">Emails will not be opened by the Procurement Official until the required bid due date and time. </w:t>
      </w:r>
    </w:p>
    <w:p w14:paraId="095A70CB" w14:textId="77777777" w:rsidR="00212A1B" w:rsidRPr="00212A1B" w:rsidRDefault="00212A1B" w:rsidP="00212A1B">
      <w:pPr>
        <w:ind w:left="540" w:right="187" w:firstLine="270"/>
        <w:rPr>
          <w:rFonts w:cs="Arial"/>
        </w:rPr>
      </w:pPr>
    </w:p>
    <w:p w14:paraId="6DA5D54A" w14:textId="77777777" w:rsidR="00212A1B" w:rsidRPr="00212A1B" w:rsidRDefault="00212A1B" w:rsidP="00212A1B">
      <w:pPr>
        <w:ind w:left="810" w:right="187"/>
        <w:rPr>
          <w:rFonts w:cs="Arial"/>
        </w:rPr>
      </w:pPr>
      <w:r w:rsidRPr="00212A1B">
        <w:rPr>
          <w:rFonts w:cs="Arial"/>
        </w:rPr>
        <w:t xml:space="preserve">Emails should not exceed 10 megabytes (MB). The State’s mail server may automatically reject excessively large emails. Bidder may submit multiple emails if file size exceeds the recommended 10 MB. Multiple emails should be identified as follows: 1 of 3, 2 of 3, 3 of 3, etc. </w:t>
      </w:r>
    </w:p>
    <w:p w14:paraId="0DF464E8" w14:textId="77777777" w:rsidR="00212A1B" w:rsidRPr="00212A1B" w:rsidRDefault="00212A1B" w:rsidP="00212A1B">
      <w:pPr>
        <w:ind w:left="540" w:right="187" w:firstLine="270"/>
        <w:rPr>
          <w:rFonts w:cs="Arial"/>
        </w:rPr>
      </w:pPr>
    </w:p>
    <w:p w14:paraId="73CFD6D8" w14:textId="77777777" w:rsidR="00212A1B" w:rsidRPr="00212A1B" w:rsidRDefault="00212A1B" w:rsidP="00212A1B">
      <w:pPr>
        <w:ind w:left="810" w:right="187"/>
        <w:rPr>
          <w:rFonts w:cs="Arial"/>
        </w:rPr>
      </w:pPr>
      <w:r w:rsidRPr="00212A1B">
        <w:rPr>
          <w:rFonts w:cs="Arial"/>
        </w:rPr>
        <w:t xml:space="preserve">Links to files stored on the Internet (e.g., Google Drive, Dropbox, etc.) in lieu of attachments are not acceptable, and any documents stored at such links will not be retrieved. </w:t>
      </w:r>
    </w:p>
    <w:p w14:paraId="07721003" w14:textId="77777777" w:rsidR="00212A1B" w:rsidRPr="00212A1B" w:rsidRDefault="00212A1B" w:rsidP="00212A1B">
      <w:pPr>
        <w:ind w:left="540" w:right="187" w:firstLine="270"/>
        <w:rPr>
          <w:rFonts w:cs="Arial"/>
        </w:rPr>
      </w:pPr>
    </w:p>
    <w:p w14:paraId="284724B9" w14:textId="3DDCFA2A" w:rsidR="00212A1B" w:rsidRPr="0015708F" w:rsidRDefault="00212A1B" w:rsidP="00212A1B">
      <w:pPr>
        <w:ind w:left="540" w:right="187" w:firstLine="270"/>
        <w:rPr>
          <w:rFonts w:cs="Arial"/>
        </w:rPr>
      </w:pPr>
      <w:r w:rsidRPr="00212A1B">
        <w:rPr>
          <w:rFonts w:cs="Arial"/>
        </w:rPr>
        <w:t>Hard copy and faxed bids will not be accepted for this solicitation.</w:t>
      </w:r>
    </w:p>
    <w:p w14:paraId="47C35D32" w14:textId="77777777" w:rsidR="00212A1B" w:rsidRDefault="00212A1B" w:rsidP="003179F8">
      <w:pPr>
        <w:ind w:right="180"/>
        <w:jc w:val="both"/>
        <w:rPr>
          <w:rFonts w:cs="Arial"/>
          <w:color w:val="E36C0A" w:themeColor="accent6" w:themeShade="BF"/>
        </w:rPr>
      </w:pPr>
    </w:p>
    <w:p w14:paraId="5DD3409B" w14:textId="77777777" w:rsidR="0054702B" w:rsidRPr="0015708F" w:rsidRDefault="0054702B" w:rsidP="00482E3E">
      <w:pPr>
        <w:pStyle w:val="Heading1"/>
      </w:pPr>
      <w:bookmarkStart w:id="52" w:name="_Toc188363626"/>
      <w:bookmarkStart w:id="53" w:name="_Toc234832253"/>
      <w:r w:rsidRPr="0015708F">
        <w:t>STATE’S OWN BID DOCUMENTS/SOLICITATION</w:t>
      </w:r>
      <w:bookmarkEnd w:id="52"/>
      <w:bookmarkEnd w:id="53"/>
    </w:p>
    <w:p w14:paraId="0C6274AC" w14:textId="08B3ADDF" w:rsidR="0054702B" w:rsidRPr="0015708F" w:rsidRDefault="0054702B" w:rsidP="00850A66">
      <w:pPr>
        <w:ind w:left="810" w:right="180"/>
        <w:jc w:val="both"/>
        <w:rPr>
          <w:rFonts w:cs="Arial"/>
          <w:kern w:val="28"/>
        </w:rPr>
      </w:pPr>
      <w:r w:rsidRPr="0015708F">
        <w:rPr>
          <w:rFonts w:cs="Arial"/>
          <w:kern w:val="28"/>
        </w:rPr>
        <w:t>Only bids quoted on the State's own bid documents will be considered. Documents include all forms and attachments required to be submitted. Alteration of the State’s documents may result in rejection of the bid. Bids submitted refer</w:t>
      </w:r>
      <w:r w:rsidR="00661EB1">
        <w:rPr>
          <w:rFonts w:cs="Arial"/>
          <w:kern w:val="28"/>
        </w:rPr>
        <w:t>ring to</w:t>
      </w:r>
      <w:r w:rsidRPr="0015708F">
        <w:rPr>
          <w:rFonts w:cs="Arial"/>
          <w:kern w:val="28"/>
        </w:rPr>
        <w:t xml:space="preserve"> supplier attachments which include terms and conditions that conflict with the State's complete solicitation shall be considered </w:t>
      </w:r>
      <w:r w:rsidRPr="0015708F">
        <w:rPr>
          <w:rFonts w:cs="Arial"/>
          <w:kern w:val="28"/>
          <w:u w:val="single"/>
        </w:rPr>
        <w:t>non-responsive and such bids shall be rejected</w:t>
      </w:r>
      <w:r w:rsidRPr="0015708F">
        <w:rPr>
          <w:rFonts w:cs="Arial"/>
          <w:kern w:val="28"/>
        </w:rPr>
        <w:t>.</w:t>
      </w:r>
    </w:p>
    <w:p w14:paraId="48513D7F" w14:textId="372C3DD5" w:rsidR="00FE62ED" w:rsidRPr="0015708F" w:rsidRDefault="00FE62ED" w:rsidP="00482E3E">
      <w:pPr>
        <w:pStyle w:val="Heading1"/>
      </w:pPr>
      <w:bookmarkStart w:id="54" w:name="_Toc234832254"/>
      <w:r w:rsidRPr="0015708F">
        <w:lastRenderedPageBreak/>
        <w:t>BID SUBMISSION REQUIREMENTS</w:t>
      </w:r>
      <w:bookmarkEnd w:id="54"/>
    </w:p>
    <w:p w14:paraId="3F71C8E1" w14:textId="3004F565" w:rsidR="00535D45" w:rsidRPr="0015708F" w:rsidRDefault="00535D45" w:rsidP="00850A66">
      <w:pPr>
        <w:ind w:left="810" w:right="180"/>
        <w:jc w:val="both"/>
        <w:rPr>
          <w:rFonts w:cs="Arial"/>
        </w:rPr>
      </w:pPr>
      <w:r w:rsidRPr="0015708F">
        <w:rPr>
          <w:rFonts w:cs="Arial"/>
        </w:rPr>
        <w:t xml:space="preserve">Bid submission items are included </w:t>
      </w:r>
      <w:r w:rsidR="003179F8" w:rsidRPr="0015708F">
        <w:rPr>
          <w:rFonts w:cs="Arial"/>
        </w:rPr>
        <w:t xml:space="preserve">as part of this </w:t>
      </w:r>
      <w:r w:rsidR="003179F8" w:rsidRPr="004D6628">
        <w:rPr>
          <w:rFonts w:cs="Arial"/>
        </w:rPr>
        <w:t>IFB</w:t>
      </w:r>
      <w:r w:rsidR="003179F8" w:rsidRPr="0015708F">
        <w:rPr>
          <w:rFonts w:cs="Arial"/>
        </w:rPr>
        <w:t xml:space="preserve"> or are </w:t>
      </w:r>
      <w:r w:rsidRPr="0015708F">
        <w:rPr>
          <w:rFonts w:cs="Arial"/>
        </w:rPr>
        <w:t xml:space="preserve">included </w:t>
      </w:r>
      <w:r w:rsidR="003179F8" w:rsidRPr="0015708F">
        <w:rPr>
          <w:rFonts w:cs="Arial"/>
        </w:rPr>
        <w:t xml:space="preserve">electronically by link. If Bidder is unable to download an electronic document, contact the procurement official to request the document. </w:t>
      </w:r>
    </w:p>
    <w:p w14:paraId="643BB01C" w14:textId="77777777" w:rsidR="00FE62ED" w:rsidRPr="0015708F" w:rsidRDefault="00FE62ED" w:rsidP="008C30DA">
      <w:pPr>
        <w:rPr>
          <w:rFonts w:cs="Arial"/>
        </w:rPr>
      </w:pPr>
    </w:p>
    <w:p w14:paraId="7707287A" w14:textId="1677000F" w:rsidR="00CA4B53" w:rsidRPr="0015708F" w:rsidRDefault="00CA4B53" w:rsidP="001F7EDB">
      <w:pPr>
        <w:pStyle w:val="Heading2"/>
        <w:tabs>
          <w:tab w:val="clear" w:pos="546"/>
          <w:tab w:val="num" w:pos="630"/>
        </w:tabs>
        <w:ind w:left="900"/>
      </w:pPr>
      <w:bookmarkStart w:id="55" w:name="_Toc188363603"/>
      <w:bookmarkStart w:id="56" w:name="_Toc234832255"/>
      <w:bookmarkEnd w:id="40"/>
      <w:r w:rsidRPr="0015708F">
        <w:t>AGREEMENT COVER LETTER AND CONTRACT PROVISIONS</w:t>
      </w:r>
      <w:bookmarkEnd w:id="55"/>
      <w:bookmarkEnd w:id="56"/>
    </w:p>
    <w:p w14:paraId="6E75F5CB" w14:textId="24F17A16" w:rsidR="00783B2C" w:rsidRPr="0015708F" w:rsidRDefault="00CA4B53" w:rsidP="001F7EDB">
      <w:pPr>
        <w:ind w:left="900" w:right="180"/>
        <w:jc w:val="both"/>
        <w:rPr>
          <w:rFonts w:cs="Arial"/>
        </w:rPr>
      </w:pPr>
      <w:r w:rsidRPr="0015708F">
        <w:rPr>
          <w:rFonts w:cs="Arial"/>
        </w:rPr>
        <w:t xml:space="preserve">All Bidders must complete the </w:t>
      </w:r>
      <w:hyperlink r:id="rId24">
        <w:r w:rsidR="00B37752" w:rsidRPr="3DDE5BB3">
          <w:rPr>
            <w:rStyle w:val="Hyperlink"/>
          </w:rPr>
          <w:t>Agreement Cover Letter</w:t>
        </w:r>
      </w:hyperlink>
      <w:r w:rsidR="000677E5">
        <w:t xml:space="preserve"> </w:t>
      </w:r>
      <w:r w:rsidRPr="0015708F">
        <w:rPr>
          <w:rFonts w:cs="Arial"/>
        </w:rPr>
        <w:t xml:space="preserve">and include it with the bid. The Agreement Cover Letter (which shall be considered an integral part of the bid) </w:t>
      </w:r>
      <w:bookmarkStart w:id="57" w:name="_Hlk188622005"/>
      <w:r w:rsidRPr="0015708F">
        <w:rPr>
          <w:rFonts w:cs="Arial"/>
        </w:rPr>
        <w:t xml:space="preserve">shall be signed by an individual who is authorized to bind the bidding firm contractually. </w:t>
      </w:r>
      <w:bookmarkEnd w:id="57"/>
      <w:r w:rsidRPr="0015708F">
        <w:rPr>
          <w:rFonts w:cs="Arial"/>
        </w:rPr>
        <w:t>An unsigned Agreement Cover Letter shall cause the bid to be rejected.</w:t>
      </w:r>
    </w:p>
    <w:p w14:paraId="0D67329F" w14:textId="77777777" w:rsidR="00783B2C" w:rsidRPr="0015708F" w:rsidRDefault="00783B2C" w:rsidP="001F7EDB">
      <w:pPr>
        <w:ind w:left="900" w:right="180"/>
        <w:jc w:val="both"/>
        <w:rPr>
          <w:rFonts w:cs="Arial"/>
        </w:rPr>
      </w:pPr>
    </w:p>
    <w:p w14:paraId="4459D602" w14:textId="77777777" w:rsidR="00752A46" w:rsidRDefault="00CF07D4" w:rsidP="001F7EDB">
      <w:pPr>
        <w:ind w:left="900" w:right="180"/>
        <w:jc w:val="both"/>
        <w:rPr>
          <w:rFonts w:cs="Arial"/>
        </w:rPr>
      </w:pPr>
      <w:bookmarkStart w:id="58" w:name="_Hlk110519127"/>
      <w:r w:rsidRPr="0015708F">
        <w:rPr>
          <w:rFonts w:cs="Arial"/>
        </w:rPr>
        <w:t>By signing the Agreement Cover Letter and submitting a bid, Bidder is agreeing to</w:t>
      </w:r>
      <w:r w:rsidR="00752A46">
        <w:rPr>
          <w:rFonts w:cs="Arial"/>
        </w:rPr>
        <w:t>:</w:t>
      </w:r>
    </w:p>
    <w:p w14:paraId="7F728E0C" w14:textId="77777777" w:rsidR="00114C2D" w:rsidRDefault="00114C2D" w:rsidP="001F7EDB">
      <w:pPr>
        <w:ind w:left="900" w:right="180"/>
        <w:jc w:val="both"/>
        <w:rPr>
          <w:rFonts w:cs="Arial"/>
        </w:rPr>
      </w:pPr>
    </w:p>
    <w:p w14:paraId="7EC49334" w14:textId="5563000F" w:rsidR="00E10E84" w:rsidRPr="00E10E84" w:rsidRDefault="00E10E84" w:rsidP="00811601">
      <w:pPr>
        <w:pStyle w:val="ListParagraph"/>
        <w:numPr>
          <w:ilvl w:val="0"/>
          <w:numId w:val="8"/>
        </w:numPr>
        <w:ind w:left="1260" w:right="187"/>
        <w:rPr>
          <w:rFonts w:cs="Arial"/>
        </w:rPr>
      </w:pPr>
      <w:r w:rsidRPr="00E10E84">
        <w:rPr>
          <w:rFonts w:cs="Arial"/>
        </w:rPr>
        <w:t>Comply with the requirements of the solicitation and resulting contract</w:t>
      </w:r>
    </w:p>
    <w:p w14:paraId="5650238E" w14:textId="2C0221C0" w:rsidR="00E10E84" w:rsidRPr="00E10E84" w:rsidRDefault="00E10E84" w:rsidP="00811601">
      <w:pPr>
        <w:pStyle w:val="ListParagraph"/>
        <w:numPr>
          <w:ilvl w:val="0"/>
          <w:numId w:val="8"/>
        </w:numPr>
        <w:ind w:left="1260" w:right="187"/>
        <w:rPr>
          <w:rFonts w:cs="Arial"/>
        </w:rPr>
      </w:pPr>
      <w:r w:rsidRPr="00E10E84">
        <w:rPr>
          <w:rFonts w:cs="Arial"/>
        </w:rPr>
        <w:t xml:space="preserve">Accept the terms and conditions of the </w:t>
      </w:r>
      <w:bookmarkStart w:id="59" w:name="_Hlk191381674"/>
      <w:r w:rsidR="00C11882" w:rsidRPr="004D6628">
        <w:fldChar w:fldCharType="begin"/>
      </w:r>
      <w:r w:rsidR="00C11882" w:rsidRPr="004D6628">
        <w:instrText>HYPERLINK "https://www.dgs.ca.gov/~/media/Divisions/PD/Acquisitions/Solicitation-Document-Attachments/NonIT-General-ProvisionsGoods-DGS-PD-401NITGP-Revised-02202025%20CMU.pdf"</w:instrText>
      </w:r>
      <w:r w:rsidR="00C11882" w:rsidRPr="004D6628">
        <w:fldChar w:fldCharType="separate"/>
      </w:r>
      <w:r w:rsidR="00C11882" w:rsidRPr="004D6628">
        <w:rPr>
          <w:rStyle w:val="Hyperlink"/>
          <w:rFonts w:cs="Arial"/>
        </w:rPr>
        <w:t>Non-IT General Provisions (rev 02/20/2025)</w:t>
      </w:r>
      <w:r w:rsidR="00C11882" w:rsidRPr="004D6628">
        <w:fldChar w:fldCharType="end"/>
      </w:r>
      <w:bookmarkEnd w:id="59"/>
      <w:r w:rsidR="004D6628">
        <w:t xml:space="preserve"> </w:t>
      </w:r>
      <w:r w:rsidRPr="00E10E84">
        <w:rPr>
          <w:rFonts w:cs="Arial"/>
        </w:rPr>
        <w:t>without addition or modification.</w:t>
      </w:r>
    </w:p>
    <w:p w14:paraId="7B77ABE9" w14:textId="31634E94" w:rsidR="00752A46" w:rsidRDefault="00E10E84" w:rsidP="00811601">
      <w:pPr>
        <w:pStyle w:val="ListParagraph"/>
        <w:numPr>
          <w:ilvl w:val="0"/>
          <w:numId w:val="8"/>
        </w:numPr>
        <w:ind w:left="1260" w:right="187"/>
        <w:rPr>
          <w:rFonts w:cs="Arial"/>
        </w:rPr>
      </w:pPr>
      <w:r w:rsidRPr="00E10E84">
        <w:rPr>
          <w:rFonts w:cs="Arial"/>
        </w:rPr>
        <w:t>Comply with all applicable statutes, rules, regulations, and orders of the United States and the State of California.</w:t>
      </w:r>
    </w:p>
    <w:p w14:paraId="348454EE" w14:textId="77777777" w:rsidR="00E567AF" w:rsidRDefault="00E567AF" w:rsidP="001F7EDB">
      <w:pPr>
        <w:pStyle w:val="NormalWeb"/>
        <w:spacing w:before="0" w:beforeAutospacing="0" w:after="0" w:afterAutospacing="0"/>
        <w:ind w:left="900"/>
      </w:pPr>
    </w:p>
    <w:p w14:paraId="2A780698" w14:textId="77777777" w:rsidR="00E567AF" w:rsidRPr="003B372E" w:rsidRDefault="00E567AF" w:rsidP="001F7EDB">
      <w:pPr>
        <w:ind w:left="900" w:right="270"/>
        <w:jc w:val="both"/>
        <w:rPr>
          <w:rFonts w:cs="Arial"/>
        </w:rPr>
      </w:pPr>
      <w:r w:rsidRPr="003B372E">
        <w:rPr>
          <w:rFonts w:cs="Arial"/>
        </w:rPr>
        <w:t>Bidder also agrees to comply with all applicable statutes, rules, regulations, and orders of the United States and the State of California.</w:t>
      </w:r>
    </w:p>
    <w:bookmarkEnd w:id="58"/>
    <w:p w14:paraId="06921BA9" w14:textId="77777777" w:rsidR="00B33234" w:rsidRPr="0015708F" w:rsidRDefault="00B33234" w:rsidP="00783B2C">
      <w:pPr>
        <w:rPr>
          <w:rFonts w:cs="Arial"/>
        </w:rPr>
      </w:pPr>
    </w:p>
    <w:p w14:paraId="0A1C57C8" w14:textId="16BD7EB4" w:rsidR="006F5C09" w:rsidRPr="0015708F" w:rsidRDefault="00961844" w:rsidP="001F7EDB">
      <w:pPr>
        <w:pStyle w:val="Heading2"/>
        <w:tabs>
          <w:tab w:val="clear" w:pos="546"/>
          <w:tab w:val="num" w:pos="630"/>
        </w:tabs>
        <w:ind w:left="900"/>
      </w:pPr>
      <w:bookmarkStart w:id="60" w:name="_Toc11755420"/>
      <w:bookmarkStart w:id="61" w:name="_Toc11755757"/>
      <w:bookmarkStart w:id="62" w:name="_Toc11755857"/>
      <w:bookmarkStart w:id="63" w:name="_Toc234832256"/>
      <w:bookmarkStart w:id="64" w:name="_Toc188363605"/>
      <w:bookmarkEnd w:id="41"/>
      <w:bookmarkEnd w:id="42"/>
      <w:bookmarkEnd w:id="43"/>
      <w:r w:rsidRPr="00196836">
        <w:t>COST</w:t>
      </w:r>
      <w:r w:rsidR="006F5C09" w:rsidRPr="0015708F">
        <w:t xml:space="preserve"> WORKSHEET</w:t>
      </w:r>
      <w:bookmarkEnd w:id="60"/>
      <w:bookmarkEnd w:id="61"/>
      <w:bookmarkEnd w:id="62"/>
      <w:bookmarkEnd w:id="63"/>
      <w:r w:rsidR="006F5C09" w:rsidRPr="0015708F">
        <w:t xml:space="preserve"> </w:t>
      </w:r>
      <w:bookmarkStart w:id="65" w:name="_Hlk110520253"/>
      <w:bookmarkEnd w:id="64"/>
    </w:p>
    <w:p w14:paraId="1AA6FF39" w14:textId="3B872A2F" w:rsidR="00962BA6" w:rsidRPr="001F7EDB" w:rsidRDefault="00962BA6" w:rsidP="003A3005">
      <w:pPr>
        <w:ind w:left="900" w:right="180"/>
        <w:jc w:val="both"/>
        <w:rPr>
          <w:rFonts w:cs="Arial"/>
        </w:rPr>
      </w:pPr>
      <w:bookmarkStart w:id="66" w:name="_Hlk85452875"/>
      <w:r w:rsidRPr="001F7EDB">
        <w:rPr>
          <w:rFonts w:cs="Arial"/>
        </w:rPr>
        <w:t xml:space="preserve">Attachment </w:t>
      </w:r>
      <w:r w:rsidR="006D515F">
        <w:rPr>
          <w:rFonts w:cs="Arial"/>
        </w:rPr>
        <w:t>3</w:t>
      </w:r>
      <w:r w:rsidRPr="001F7EDB">
        <w:rPr>
          <w:rFonts w:cs="Arial"/>
        </w:rPr>
        <w:t xml:space="preserve"> – </w:t>
      </w:r>
      <w:r w:rsidR="006F771C" w:rsidRPr="001F7EDB">
        <w:rPr>
          <w:rFonts w:cs="Arial"/>
        </w:rPr>
        <w:t>Cost</w:t>
      </w:r>
      <w:r w:rsidRPr="001F7EDB">
        <w:rPr>
          <w:rFonts w:cs="Arial"/>
        </w:rPr>
        <w:t xml:space="preserve"> </w:t>
      </w:r>
      <w:r w:rsidRPr="006D515F">
        <w:rPr>
          <w:rFonts w:cs="Arial"/>
        </w:rPr>
        <w:t>Worksheet</w:t>
      </w:r>
      <w:r w:rsidRPr="001F7EDB">
        <w:rPr>
          <w:rFonts w:cs="Arial"/>
        </w:rPr>
        <w:t xml:space="preserve"> contains the </w:t>
      </w:r>
      <w:r w:rsidR="006F771C" w:rsidRPr="001F7EDB">
        <w:rPr>
          <w:rFonts w:cs="Arial"/>
        </w:rPr>
        <w:t>cost</w:t>
      </w:r>
      <w:r w:rsidRPr="001F7EDB">
        <w:rPr>
          <w:rFonts w:cs="Arial"/>
        </w:rPr>
        <w:t xml:space="preserve"> sheet(s) Bidders shall use to enter pricing for the solicitation. In order to be considered for award, all line items in Attachment </w:t>
      </w:r>
      <w:r w:rsidR="006D515F">
        <w:rPr>
          <w:rFonts w:cs="Arial"/>
        </w:rPr>
        <w:t>3</w:t>
      </w:r>
      <w:r w:rsidRPr="001F7EDB">
        <w:rPr>
          <w:rFonts w:cs="Arial"/>
        </w:rPr>
        <w:t xml:space="preserve"> – </w:t>
      </w:r>
      <w:r w:rsidR="006F771C" w:rsidRPr="001F7EDB">
        <w:rPr>
          <w:rFonts w:cs="Arial"/>
        </w:rPr>
        <w:t>Cost</w:t>
      </w:r>
      <w:r w:rsidRPr="001F7EDB">
        <w:rPr>
          <w:rFonts w:cs="Arial"/>
        </w:rPr>
        <w:t xml:space="preserve"> </w:t>
      </w:r>
      <w:r w:rsidRPr="006D515F">
        <w:rPr>
          <w:rFonts w:cs="Arial"/>
        </w:rPr>
        <w:t>Worksheet</w:t>
      </w:r>
      <w:r w:rsidRPr="001F7EDB">
        <w:rPr>
          <w:rFonts w:cs="Arial"/>
        </w:rPr>
        <w:t xml:space="preserve"> must be bid.</w:t>
      </w:r>
      <w:r w:rsidR="006D515F">
        <w:rPr>
          <w:rFonts w:cs="Arial"/>
        </w:rPr>
        <w:t xml:space="preserve">  </w:t>
      </w:r>
      <w:r w:rsidRPr="001F7EDB">
        <w:rPr>
          <w:rFonts w:cs="Arial"/>
        </w:rPr>
        <w:t xml:space="preserve">All dollar figures must be entered to no more than </w:t>
      </w:r>
      <w:r w:rsidRPr="006D515F">
        <w:rPr>
          <w:rFonts w:cs="Arial"/>
        </w:rPr>
        <w:t>two</w:t>
      </w:r>
      <w:r w:rsidRPr="001F7EDB">
        <w:rPr>
          <w:rFonts w:cs="Arial"/>
        </w:rPr>
        <w:t xml:space="preserve"> decimal places (e.g., $150.00).</w:t>
      </w:r>
      <w:r w:rsidR="00877A8F" w:rsidRPr="00877A8F">
        <w:t xml:space="preserve"> </w:t>
      </w:r>
      <w:r w:rsidR="00877A8F" w:rsidRPr="00877A8F">
        <w:rPr>
          <w:rFonts w:cs="Arial"/>
        </w:rPr>
        <w:t xml:space="preserve">Upon award, the Bidder’s proposed products listed on Attachment </w:t>
      </w:r>
      <w:r w:rsidR="00877A8F">
        <w:rPr>
          <w:rFonts w:cs="Arial"/>
        </w:rPr>
        <w:t>3</w:t>
      </w:r>
      <w:r w:rsidR="00877A8F" w:rsidRPr="00877A8F">
        <w:rPr>
          <w:rFonts w:cs="Arial"/>
        </w:rPr>
        <w:t xml:space="preserve"> – Cost Worksheet will be the </w:t>
      </w:r>
      <w:proofErr w:type="gramStart"/>
      <w:r w:rsidR="00877A8F" w:rsidRPr="00877A8F">
        <w:rPr>
          <w:rFonts w:cs="Arial"/>
        </w:rPr>
        <w:t>Line Item</w:t>
      </w:r>
      <w:proofErr w:type="gramEnd"/>
      <w:r w:rsidR="00877A8F" w:rsidRPr="00877A8F">
        <w:rPr>
          <w:rFonts w:cs="Arial"/>
        </w:rPr>
        <w:t xml:space="preserve"> Numbers (LIN) on the resultant purchase order.  </w:t>
      </w:r>
    </w:p>
    <w:p w14:paraId="1399E515" w14:textId="77777777" w:rsidR="00962BA6" w:rsidRPr="001F7EDB" w:rsidRDefault="00962BA6" w:rsidP="00962BA6">
      <w:pPr>
        <w:ind w:left="990" w:right="180"/>
        <w:jc w:val="both"/>
        <w:rPr>
          <w:rFonts w:cs="Arial"/>
        </w:rPr>
      </w:pPr>
    </w:p>
    <w:p w14:paraId="11F61306" w14:textId="75E07352" w:rsidR="00962BA6" w:rsidRPr="001F7EDB" w:rsidRDefault="00962BA6" w:rsidP="00962BA6">
      <w:pPr>
        <w:ind w:left="990" w:right="180"/>
        <w:jc w:val="both"/>
        <w:rPr>
          <w:rFonts w:cs="Arial"/>
        </w:rPr>
      </w:pPr>
      <w:r w:rsidRPr="001F7EDB">
        <w:rPr>
          <w:rFonts w:cs="Arial"/>
        </w:rPr>
        <w:t xml:space="preserve">Bidders are required to provide the following proposed product information for each line item on the </w:t>
      </w:r>
      <w:r w:rsidR="006F771C" w:rsidRPr="001F7EDB">
        <w:rPr>
          <w:rFonts w:cs="Arial"/>
        </w:rPr>
        <w:t>Cost</w:t>
      </w:r>
      <w:r w:rsidRPr="001F7EDB">
        <w:rPr>
          <w:rFonts w:cs="Arial"/>
        </w:rPr>
        <w:t xml:space="preserve"> </w:t>
      </w:r>
      <w:r w:rsidRPr="006D515F">
        <w:rPr>
          <w:rFonts w:cs="Arial"/>
        </w:rPr>
        <w:t>Workshee</w:t>
      </w:r>
      <w:r w:rsidR="006D515F">
        <w:rPr>
          <w:rFonts w:cs="Arial"/>
        </w:rPr>
        <w:t>t</w:t>
      </w:r>
      <w:r w:rsidRPr="001F7EDB">
        <w:rPr>
          <w:rFonts w:cs="Arial"/>
        </w:rPr>
        <w:t>:</w:t>
      </w:r>
    </w:p>
    <w:p w14:paraId="28449018" w14:textId="77777777" w:rsidR="00962BA6" w:rsidRPr="001F7EDB" w:rsidRDefault="00962BA6" w:rsidP="00962BA6">
      <w:pPr>
        <w:ind w:left="990" w:right="180"/>
        <w:jc w:val="both"/>
        <w:rPr>
          <w:rFonts w:cs="Arial"/>
        </w:rPr>
      </w:pPr>
    </w:p>
    <w:p w14:paraId="61C2584B" w14:textId="00391CAF" w:rsidR="00114C2D" w:rsidRPr="00114C2D" w:rsidRDefault="00114C2D" w:rsidP="00114C2D">
      <w:pPr>
        <w:ind w:left="990" w:right="180"/>
        <w:jc w:val="both"/>
        <w:rPr>
          <w:rFonts w:cs="Arial"/>
        </w:rPr>
      </w:pPr>
      <w:r w:rsidRPr="00114C2D">
        <w:rPr>
          <w:rFonts w:cs="Arial"/>
          <w:sz w:val="36"/>
          <w:szCs w:val="36"/>
        </w:rPr>
        <w:t>•</w:t>
      </w:r>
      <w:r>
        <w:rPr>
          <w:rFonts w:cs="Arial"/>
        </w:rPr>
        <w:tab/>
      </w:r>
      <w:r w:rsidRPr="00114C2D">
        <w:rPr>
          <w:rFonts w:cs="Arial"/>
        </w:rPr>
        <w:t>Product Description including Stock Keeping Unit (SKU)/Part Number</w:t>
      </w:r>
    </w:p>
    <w:p w14:paraId="77C22842" w14:textId="77777777" w:rsidR="00114C2D" w:rsidRPr="00114C2D" w:rsidRDefault="00114C2D" w:rsidP="00114C2D">
      <w:pPr>
        <w:ind w:left="990" w:right="180"/>
        <w:jc w:val="both"/>
        <w:rPr>
          <w:rFonts w:cs="Arial"/>
        </w:rPr>
      </w:pPr>
      <w:r w:rsidRPr="00114C2D">
        <w:rPr>
          <w:rFonts w:cs="Arial"/>
          <w:sz w:val="36"/>
          <w:szCs w:val="36"/>
        </w:rPr>
        <w:t>•</w:t>
      </w:r>
      <w:r w:rsidRPr="00114C2D">
        <w:rPr>
          <w:rFonts w:cs="Arial"/>
        </w:rPr>
        <w:tab/>
        <w:t>Manufacturer</w:t>
      </w:r>
    </w:p>
    <w:p w14:paraId="6E8F6535" w14:textId="77777777" w:rsidR="00114C2D" w:rsidRPr="00114C2D" w:rsidRDefault="00114C2D" w:rsidP="00114C2D">
      <w:pPr>
        <w:ind w:left="990" w:right="180"/>
        <w:jc w:val="both"/>
        <w:rPr>
          <w:rFonts w:cs="Arial"/>
        </w:rPr>
      </w:pPr>
      <w:r w:rsidRPr="00114C2D">
        <w:rPr>
          <w:rFonts w:cs="Arial"/>
          <w:sz w:val="36"/>
          <w:szCs w:val="36"/>
        </w:rPr>
        <w:t>•</w:t>
      </w:r>
      <w:r w:rsidRPr="00114C2D">
        <w:rPr>
          <w:rFonts w:cs="Arial"/>
        </w:rPr>
        <w:tab/>
        <w:t>MSRP/List Price</w:t>
      </w:r>
    </w:p>
    <w:p w14:paraId="2C44BCE2" w14:textId="0E2A9E90" w:rsidR="00962BA6" w:rsidRDefault="00114C2D" w:rsidP="00114C2D">
      <w:pPr>
        <w:ind w:left="990" w:right="180"/>
        <w:jc w:val="both"/>
        <w:rPr>
          <w:rFonts w:cs="Arial"/>
        </w:rPr>
      </w:pPr>
      <w:r w:rsidRPr="00114C2D">
        <w:rPr>
          <w:rFonts w:cs="Arial"/>
          <w:sz w:val="36"/>
          <w:szCs w:val="36"/>
        </w:rPr>
        <w:t>•</w:t>
      </w:r>
      <w:r w:rsidRPr="00114C2D">
        <w:rPr>
          <w:rFonts w:cs="Arial"/>
        </w:rPr>
        <w:tab/>
        <w:t>Unit Price</w:t>
      </w:r>
    </w:p>
    <w:p w14:paraId="775752C9" w14:textId="77777777" w:rsidR="00114C2D" w:rsidRPr="001F7EDB" w:rsidRDefault="00114C2D" w:rsidP="00962BA6">
      <w:pPr>
        <w:ind w:left="990" w:right="180"/>
        <w:jc w:val="both"/>
        <w:rPr>
          <w:rFonts w:cs="Arial"/>
        </w:rPr>
      </w:pPr>
    </w:p>
    <w:p w14:paraId="640EE72B" w14:textId="77777777" w:rsidR="00962BA6" w:rsidRPr="001F7EDB" w:rsidRDefault="00962BA6" w:rsidP="00962BA6">
      <w:pPr>
        <w:ind w:left="990" w:right="180"/>
        <w:jc w:val="both"/>
        <w:rPr>
          <w:rFonts w:cs="Arial"/>
        </w:rPr>
      </w:pPr>
      <w:r w:rsidRPr="001F7EDB">
        <w:rPr>
          <w:rFonts w:cs="Arial"/>
        </w:rPr>
        <w:t xml:space="preserve">Prices quoted </w:t>
      </w:r>
      <w:proofErr w:type="gramStart"/>
      <w:r w:rsidRPr="001F7EDB">
        <w:rPr>
          <w:rFonts w:cs="Arial"/>
        </w:rPr>
        <w:t>shall</w:t>
      </w:r>
      <w:proofErr w:type="gramEnd"/>
      <w:r w:rsidRPr="001F7EDB">
        <w:rPr>
          <w:rFonts w:cs="Arial"/>
        </w:rPr>
        <w:t xml:space="preserve"> be all inclusive. Only the prices submitted in the bid response shall be included in the awarded contract. No other fees can be charged to the customer.</w:t>
      </w:r>
    </w:p>
    <w:p w14:paraId="2AC737E3" w14:textId="77777777" w:rsidR="00962BA6" w:rsidRPr="001F7EDB" w:rsidRDefault="00962BA6" w:rsidP="00962BA6">
      <w:pPr>
        <w:ind w:left="990" w:right="180"/>
        <w:jc w:val="both"/>
        <w:rPr>
          <w:rFonts w:cs="Arial"/>
        </w:rPr>
      </w:pPr>
    </w:p>
    <w:p w14:paraId="37B7BC15" w14:textId="57E57C4E" w:rsidR="00962BA6" w:rsidRPr="00FC6CB3" w:rsidRDefault="00962BA6" w:rsidP="00962BA6">
      <w:pPr>
        <w:ind w:left="990" w:right="180"/>
        <w:jc w:val="both"/>
        <w:rPr>
          <w:rFonts w:cs="Arial"/>
        </w:rPr>
      </w:pPr>
      <w:r w:rsidRPr="001F7EDB">
        <w:rPr>
          <w:rFonts w:cs="Arial"/>
        </w:rPr>
        <w:t xml:space="preserve">Attachment </w:t>
      </w:r>
      <w:r w:rsidR="006D515F">
        <w:rPr>
          <w:rFonts w:cs="Arial"/>
        </w:rPr>
        <w:t>3</w:t>
      </w:r>
      <w:r w:rsidRPr="001F7EDB">
        <w:rPr>
          <w:rFonts w:cs="Arial"/>
        </w:rPr>
        <w:t xml:space="preserve"> – </w:t>
      </w:r>
      <w:r w:rsidR="001E4175" w:rsidRPr="001F7EDB">
        <w:rPr>
          <w:rFonts w:cs="Arial"/>
        </w:rPr>
        <w:t>Cost</w:t>
      </w:r>
      <w:r w:rsidRPr="001F7EDB">
        <w:rPr>
          <w:rFonts w:cs="Arial"/>
        </w:rPr>
        <w:t xml:space="preserve"> </w:t>
      </w:r>
      <w:r w:rsidRPr="006D515F">
        <w:rPr>
          <w:rFonts w:cs="Arial"/>
        </w:rPr>
        <w:t>Worksheet</w:t>
      </w:r>
      <w:r w:rsidR="006D515F">
        <w:rPr>
          <w:rFonts w:cs="Arial"/>
        </w:rPr>
        <w:t xml:space="preserve"> </w:t>
      </w:r>
      <w:r w:rsidRPr="00FC6CB3">
        <w:rPr>
          <w:rFonts w:cs="Arial"/>
        </w:rPr>
        <w:t xml:space="preserve">must be filled out completely for each </w:t>
      </w:r>
      <w:r w:rsidR="006D515F">
        <w:rPr>
          <w:rFonts w:cs="Arial"/>
        </w:rPr>
        <w:t>item</w:t>
      </w:r>
      <w:r w:rsidRPr="00FC6CB3">
        <w:rPr>
          <w:rFonts w:cs="Arial"/>
        </w:rPr>
        <w:t xml:space="preserve"> bidder is proposing or the bid may be rejected. Yellow input cells are mandatory and must be completed. Modifying any other cell in any worksheet may disqualify the Bidder.</w:t>
      </w:r>
    </w:p>
    <w:p w14:paraId="1EB74972" w14:textId="77777777" w:rsidR="00962BA6" w:rsidRPr="00FC6CB3" w:rsidRDefault="00962BA6" w:rsidP="00962BA6">
      <w:pPr>
        <w:ind w:left="990" w:right="180"/>
        <w:jc w:val="both"/>
        <w:rPr>
          <w:rFonts w:cs="Arial"/>
        </w:rPr>
      </w:pPr>
      <w:r w:rsidRPr="00FC6CB3">
        <w:rPr>
          <w:rFonts w:cs="Arial"/>
        </w:rPr>
        <w:t xml:space="preserve"> </w:t>
      </w:r>
    </w:p>
    <w:p w14:paraId="78896FC1" w14:textId="4065B135" w:rsidR="00962BA6" w:rsidRPr="001B746D" w:rsidRDefault="00962BA6" w:rsidP="00962BA6">
      <w:pPr>
        <w:ind w:left="990" w:right="180"/>
        <w:jc w:val="both"/>
        <w:rPr>
          <w:rFonts w:cs="Arial"/>
          <w:b/>
          <w:bCs/>
        </w:rPr>
      </w:pPr>
      <w:r w:rsidRPr="001B746D">
        <w:rPr>
          <w:rFonts w:cs="Arial"/>
          <w:b/>
          <w:bCs/>
        </w:rPr>
        <w:t xml:space="preserve">Bidders shall submit one (1) electronic copy in Microsoft Excel format of the completed Attachment </w:t>
      </w:r>
      <w:r w:rsidR="002C0A47" w:rsidRPr="001B746D">
        <w:rPr>
          <w:rFonts w:cs="Arial"/>
          <w:b/>
          <w:bCs/>
        </w:rPr>
        <w:t>3</w:t>
      </w:r>
      <w:r w:rsidRPr="001B746D">
        <w:rPr>
          <w:rFonts w:cs="Arial"/>
          <w:b/>
          <w:bCs/>
        </w:rPr>
        <w:t xml:space="preserve"> – </w:t>
      </w:r>
      <w:r w:rsidR="005268E6" w:rsidRPr="001B746D">
        <w:rPr>
          <w:rFonts w:cs="Arial"/>
          <w:b/>
          <w:bCs/>
        </w:rPr>
        <w:t>Cost</w:t>
      </w:r>
      <w:r w:rsidRPr="001B746D">
        <w:rPr>
          <w:rFonts w:cs="Arial"/>
          <w:b/>
          <w:bCs/>
        </w:rPr>
        <w:t xml:space="preserve"> Worksheet with the emailed bid response. </w:t>
      </w:r>
    </w:p>
    <w:p w14:paraId="4B913B0B" w14:textId="77777777" w:rsidR="00962BA6" w:rsidRPr="00FC6CB3" w:rsidRDefault="00962BA6" w:rsidP="00962BA6">
      <w:pPr>
        <w:ind w:left="990" w:right="180"/>
        <w:jc w:val="both"/>
        <w:rPr>
          <w:rFonts w:cs="Arial"/>
        </w:rPr>
      </w:pPr>
    </w:p>
    <w:p w14:paraId="2B653C72" w14:textId="3EB51A95" w:rsidR="00962BA6" w:rsidRPr="00FC6CB3" w:rsidRDefault="00962BA6" w:rsidP="003A3005">
      <w:pPr>
        <w:ind w:left="990" w:right="180"/>
        <w:jc w:val="both"/>
        <w:rPr>
          <w:rFonts w:cs="Arial"/>
        </w:rPr>
      </w:pPr>
      <w:r w:rsidRPr="00FC6CB3">
        <w:rPr>
          <w:rFonts w:cs="Arial"/>
        </w:rPr>
        <w:lastRenderedPageBreak/>
        <w:t xml:space="preserve">Failure to submit the Attachment </w:t>
      </w:r>
      <w:r w:rsidR="00196836">
        <w:rPr>
          <w:rFonts w:cs="Arial"/>
        </w:rPr>
        <w:t>3</w:t>
      </w:r>
      <w:r w:rsidRPr="00FC6CB3">
        <w:rPr>
          <w:rFonts w:cs="Arial"/>
        </w:rPr>
        <w:t xml:space="preserve"> – </w:t>
      </w:r>
      <w:r w:rsidR="005268E6" w:rsidRPr="00FC6CB3">
        <w:rPr>
          <w:rFonts w:cs="Arial"/>
        </w:rPr>
        <w:t>Cost</w:t>
      </w:r>
      <w:r w:rsidRPr="00FC6CB3">
        <w:rPr>
          <w:rFonts w:cs="Arial"/>
        </w:rPr>
        <w:t xml:space="preserve"> </w:t>
      </w:r>
      <w:r w:rsidRPr="006D515F">
        <w:rPr>
          <w:rFonts w:cs="Arial"/>
        </w:rPr>
        <w:t>Worksheet</w:t>
      </w:r>
      <w:r w:rsidRPr="00FC6CB3">
        <w:rPr>
          <w:rFonts w:cs="Arial"/>
        </w:rPr>
        <w:t xml:space="preserve"> with the bid response shall result in the bid being considered non-responsive. Please refer to the </w:t>
      </w:r>
      <w:r w:rsidRPr="006D515F">
        <w:rPr>
          <w:rFonts w:cs="Arial"/>
        </w:rPr>
        <w:t>Worksheet</w:t>
      </w:r>
      <w:r w:rsidRPr="00FC6CB3">
        <w:rPr>
          <w:rFonts w:cs="Arial"/>
        </w:rPr>
        <w:t xml:space="preserve"> Key tab for field definitions and additional completion instructions.</w:t>
      </w:r>
    </w:p>
    <w:p w14:paraId="61F250CA" w14:textId="77777777" w:rsidR="00912620" w:rsidRPr="0015708F" w:rsidRDefault="00912620" w:rsidP="003F07A3">
      <w:pPr>
        <w:ind w:right="180"/>
        <w:jc w:val="both"/>
        <w:rPr>
          <w:rFonts w:cs="Arial"/>
        </w:rPr>
      </w:pPr>
    </w:p>
    <w:p w14:paraId="55CB7012" w14:textId="36107ACA" w:rsidR="004A11A9" w:rsidRPr="0015708F" w:rsidRDefault="004A11A9" w:rsidP="00FC6CB3">
      <w:pPr>
        <w:pStyle w:val="Heading2"/>
        <w:tabs>
          <w:tab w:val="clear" w:pos="546"/>
          <w:tab w:val="num" w:pos="630"/>
        </w:tabs>
        <w:ind w:left="900"/>
      </w:pPr>
      <w:bookmarkStart w:id="67" w:name="_Toc188363606"/>
      <w:bookmarkStart w:id="68" w:name="_Toc234832257"/>
      <w:bookmarkEnd w:id="65"/>
      <w:bookmarkEnd w:id="66"/>
      <w:r w:rsidRPr="0015708F">
        <w:t>NARRATIVE RESPONSE</w:t>
      </w:r>
      <w:bookmarkEnd w:id="67"/>
      <w:bookmarkEnd w:id="68"/>
    </w:p>
    <w:p w14:paraId="7897557A" w14:textId="23FB9E67" w:rsidR="004A11A9" w:rsidRPr="0015708F" w:rsidRDefault="004A11A9" w:rsidP="00FC6CB3">
      <w:pPr>
        <w:ind w:left="900" w:right="180"/>
        <w:jc w:val="both"/>
        <w:rPr>
          <w:rFonts w:cs="Arial"/>
        </w:rPr>
      </w:pPr>
      <w:r w:rsidRPr="0015708F">
        <w:rPr>
          <w:rFonts w:cs="Arial"/>
        </w:rPr>
        <w:t>Th</w:t>
      </w:r>
      <w:r w:rsidR="008479AE">
        <w:rPr>
          <w:rFonts w:cs="Arial"/>
        </w:rPr>
        <w:t>is</w:t>
      </w:r>
      <w:r w:rsidRPr="0015708F">
        <w:rPr>
          <w:rFonts w:cs="Arial"/>
        </w:rPr>
        <w:t xml:space="preserve"> </w:t>
      </w:r>
      <w:r w:rsidRPr="006D515F">
        <w:rPr>
          <w:rFonts w:cs="Arial"/>
        </w:rPr>
        <w:t>IFB</w:t>
      </w:r>
      <w:r w:rsidRPr="0015708F">
        <w:rPr>
          <w:rFonts w:cs="Arial"/>
        </w:rPr>
        <w:t xml:space="preserve"> includes some items that require a narrative response. Those items have been listed on Attachment </w:t>
      </w:r>
      <w:r w:rsidR="00113139">
        <w:rPr>
          <w:rFonts w:cs="Arial"/>
        </w:rPr>
        <w:t>4</w:t>
      </w:r>
      <w:r w:rsidR="00EA0042">
        <w:rPr>
          <w:rFonts w:cs="Arial"/>
        </w:rPr>
        <w:t xml:space="preserve"> - </w:t>
      </w:r>
      <w:r w:rsidRPr="0015708F">
        <w:rPr>
          <w:rFonts w:cs="Arial"/>
        </w:rPr>
        <w:t xml:space="preserve">Narrative Response. Bidders shall input narrative responses on the attachment only, and only for the items requested. If necessary, Bidders may add pages to the attachment to further explain their response. </w:t>
      </w:r>
    </w:p>
    <w:p w14:paraId="60B71B96" w14:textId="77777777" w:rsidR="004A11A9" w:rsidRPr="0015708F" w:rsidRDefault="004A11A9" w:rsidP="00FC6CB3">
      <w:pPr>
        <w:ind w:left="900" w:right="180"/>
        <w:jc w:val="both"/>
        <w:rPr>
          <w:rFonts w:cs="Arial"/>
        </w:rPr>
      </w:pPr>
    </w:p>
    <w:p w14:paraId="6BAA237B" w14:textId="088BA0A6" w:rsidR="004A11A9" w:rsidRPr="0015708F" w:rsidRDefault="004A11A9" w:rsidP="00FC6CB3">
      <w:pPr>
        <w:ind w:left="900" w:right="180"/>
        <w:jc w:val="both"/>
        <w:rPr>
          <w:rFonts w:cs="Arial"/>
        </w:rPr>
      </w:pPr>
      <w:r w:rsidRPr="0015708F">
        <w:rPr>
          <w:rFonts w:cs="Arial"/>
        </w:rPr>
        <w:t xml:space="preserve">Bidders shall not input narrative responses within the </w:t>
      </w:r>
      <w:r w:rsidRPr="006D515F">
        <w:rPr>
          <w:rFonts w:cs="Arial"/>
        </w:rPr>
        <w:t>IFB</w:t>
      </w:r>
      <w:r w:rsidRPr="0015708F">
        <w:rPr>
          <w:rFonts w:cs="Arial"/>
        </w:rPr>
        <w:t xml:space="preserve"> document, nor should narrative responses be included for items the State did not list on Attachment </w:t>
      </w:r>
      <w:r w:rsidR="00113139">
        <w:rPr>
          <w:rFonts w:cs="Arial"/>
        </w:rPr>
        <w:t>4</w:t>
      </w:r>
      <w:r w:rsidR="00EA0042">
        <w:rPr>
          <w:rFonts w:cs="Arial"/>
        </w:rPr>
        <w:t xml:space="preserve"> -</w:t>
      </w:r>
      <w:r w:rsidRPr="0015708F">
        <w:rPr>
          <w:rFonts w:cs="Arial"/>
        </w:rPr>
        <w:t xml:space="preserve"> Narrative Response.</w:t>
      </w:r>
    </w:p>
    <w:p w14:paraId="256C0C69" w14:textId="77777777" w:rsidR="002F742E" w:rsidRPr="0015708F" w:rsidRDefault="002F742E" w:rsidP="002F742E">
      <w:pPr>
        <w:rPr>
          <w:rFonts w:cs="Arial"/>
        </w:rPr>
      </w:pPr>
      <w:bookmarkStart w:id="69" w:name="_Toc188363608"/>
    </w:p>
    <w:p w14:paraId="0CF653D2" w14:textId="77777777" w:rsidR="0054702B" w:rsidRPr="0015708F" w:rsidRDefault="0054702B" w:rsidP="00FC6CB3">
      <w:pPr>
        <w:pStyle w:val="Heading2"/>
        <w:tabs>
          <w:tab w:val="clear" w:pos="546"/>
          <w:tab w:val="num" w:pos="630"/>
        </w:tabs>
        <w:ind w:left="900"/>
      </w:pPr>
      <w:bookmarkStart w:id="70" w:name="_Toc194413806"/>
      <w:bookmarkStart w:id="71" w:name="_Toc234832258"/>
      <w:r w:rsidRPr="0015708F">
        <w:t>SELLER’S PERMIT AND SECRETARY OF STATE</w:t>
      </w:r>
      <w:bookmarkEnd w:id="70"/>
      <w:bookmarkEnd w:id="71"/>
      <w:r w:rsidRPr="0015708F">
        <w:t xml:space="preserve"> </w:t>
      </w:r>
    </w:p>
    <w:p w14:paraId="60FA4ABF" w14:textId="46BDBC33" w:rsidR="0054702B" w:rsidRPr="0015708F" w:rsidRDefault="0054702B" w:rsidP="00D702D1">
      <w:pPr>
        <w:ind w:left="900" w:right="270"/>
        <w:jc w:val="both"/>
        <w:rPr>
          <w:rFonts w:cs="Arial"/>
        </w:rPr>
      </w:pPr>
      <w:r w:rsidRPr="0015708F">
        <w:rPr>
          <w:rFonts w:cs="Arial"/>
        </w:rPr>
        <w:t xml:space="preserve">Bidders are required to provide their Seller’s Permit number and their Secretary of State (SOS) certification number, if a corporation or limited liability company, on Attachment </w:t>
      </w:r>
      <w:r w:rsidR="002C0A47">
        <w:rPr>
          <w:rFonts w:cs="Arial"/>
          <w:bCs/>
        </w:rPr>
        <w:t>4</w:t>
      </w:r>
      <w:r w:rsidR="00EA0042">
        <w:rPr>
          <w:rFonts w:cs="Arial"/>
        </w:rPr>
        <w:t xml:space="preserve"> -</w:t>
      </w:r>
      <w:r w:rsidRPr="0015708F">
        <w:rPr>
          <w:rFonts w:cs="Arial"/>
        </w:rPr>
        <w:t xml:space="preserve"> Narrative Response. </w:t>
      </w:r>
    </w:p>
    <w:p w14:paraId="7D1268B6" w14:textId="77777777" w:rsidR="0054702B" w:rsidRPr="0015708F" w:rsidRDefault="0054702B" w:rsidP="00FC6CB3">
      <w:pPr>
        <w:ind w:left="900" w:right="270"/>
        <w:jc w:val="both"/>
        <w:rPr>
          <w:rFonts w:cs="Arial"/>
        </w:rPr>
      </w:pPr>
    </w:p>
    <w:p w14:paraId="4647FA77" w14:textId="77777777" w:rsidR="0054702B" w:rsidRPr="0015708F" w:rsidRDefault="0054702B" w:rsidP="00FC6CB3">
      <w:pPr>
        <w:ind w:left="900" w:right="270"/>
        <w:jc w:val="both"/>
        <w:rPr>
          <w:rFonts w:cs="Arial"/>
        </w:rPr>
      </w:pPr>
      <w:r w:rsidRPr="0015708F">
        <w:rPr>
          <w:rFonts w:cs="Arial"/>
        </w:rPr>
        <w:t>A copy of the Seller’s Permit or certification of registration, and, if applicable, the permit or certification of all participating affiliates issued by the California Department of Tax and Fee Administration (CDTFA) must be provided with the bid / or within five (5) days of request from the State or the bid may be deemed non-responsive.</w:t>
      </w:r>
    </w:p>
    <w:p w14:paraId="526073E2" w14:textId="77777777" w:rsidR="0054702B" w:rsidRPr="0015708F" w:rsidRDefault="0054702B" w:rsidP="00FC6CB3">
      <w:pPr>
        <w:ind w:left="900" w:right="270"/>
        <w:jc w:val="both"/>
        <w:rPr>
          <w:rFonts w:cs="Arial"/>
        </w:rPr>
      </w:pPr>
    </w:p>
    <w:p w14:paraId="594A77F9" w14:textId="77777777" w:rsidR="0054702B" w:rsidRPr="0015708F" w:rsidRDefault="0054702B" w:rsidP="00FC6CB3">
      <w:pPr>
        <w:ind w:left="900" w:right="270"/>
        <w:jc w:val="both"/>
        <w:rPr>
          <w:rFonts w:cs="Arial"/>
        </w:rPr>
      </w:pPr>
      <w:r w:rsidRPr="0015708F">
        <w:rPr>
          <w:rFonts w:cs="Arial"/>
        </w:rPr>
        <w:t xml:space="preserve">For instructions on how to obtain a California Seller’s Permit or register to do business in the State of California, visit the </w:t>
      </w:r>
      <w:hyperlink r:id="rId25" w:history="1">
        <w:r w:rsidRPr="0015708F">
          <w:rPr>
            <w:rFonts w:cs="Arial"/>
            <w:color w:val="0000FF"/>
            <w:u w:val="single"/>
          </w:rPr>
          <w:t>California Department of Tax and Fee Administration website</w:t>
        </w:r>
      </w:hyperlink>
      <w:r w:rsidRPr="0015708F">
        <w:rPr>
          <w:rFonts w:cs="Arial"/>
        </w:rPr>
        <w:t>.</w:t>
      </w:r>
    </w:p>
    <w:p w14:paraId="18E96141" w14:textId="77777777" w:rsidR="0054702B" w:rsidRPr="0015708F" w:rsidRDefault="0054702B" w:rsidP="00FC6CB3">
      <w:pPr>
        <w:ind w:left="900" w:right="270"/>
        <w:jc w:val="both"/>
        <w:rPr>
          <w:rFonts w:cs="Arial"/>
        </w:rPr>
      </w:pPr>
    </w:p>
    <w:p w14:paraId="0DEACC98" w14:textId="3387AE92" w:rsidR="003E2F95" w:rsidRDefault="0054702B" w:rsidP="00FC6CB3">
      <w:pPr>
        <w:tabs>
          <w:tab w:val="left" w:pos="990"/>
        </w:tabs>
        <w:ind w:left="900"/>
      </w:pPr>
      <w:r w:rsidRPr="0015708F">
        <w:rPr>
          <w:rFonts w:cs="Arial"/>
        </w:rPr>
        <w:t>If applicable, SOS certification must be approved and in “Active” status prior to contract award.</w:t>
      </w:r>
      <w:r w:rsidR="003E2F95" w:rsidRPr="003E2F95">
        <w:t xml:space="preserve"> </w:t>
      </w:r>
      <w:r w:rsidR="003E2F95">
        <w:t xml:space="preserve">If a Bidder’s SOS certification is not in “Active” status on the bid submission due date, the Bidder will have five </w:t>
      </w:r>
      <w:r w:rsidR="003E2F95" w:rsidRPr="776018EF">
        <w:rPr>
          <w:rFonts w:cs="Arial"/>
        </w:rPr>
        <w:t xml:space="preserve">(5) </w:t>
      </w:r>
      <w:r w:rsidR="003E2F95">
        <w:t xml:space="preserve">working days after notification from the State to provide an “Active” SOS certification.   </w:t>
      </w:r>
    </w:p>
    <w:p w14:paraId="1EFE699F" w14:textId="77777777" w:rsidR="002A3C71" w:rsidRPr="0015708F" w:rsidRDefault="002A3C71" w:rsidP="002F742E">
      <w:pPr>
        <w:rPr>
          <w:rFonts w:cs="Arial"/>
        </w:rPr>
      </w:pPr>
    </w:p>
    <w:p w14:paraId="7CB8CC2B" w14:textId="1A161AA9" w:rsidR="0038764E" w:rsidRPr="0015708F" w:rsidRDefault="00BA53F2" w:rsidP="00B46770">
      <w:pPr>
        <w:pStyle w:val="Heading2"/>
        <w:tabs>
          <w:tab w:val="clear" w:pos="546"/>
          <w:tab w:val="num" w:pos="630"/>
        </w:tabs>
        <w:ind w:left="900"/>
      </w:pPr>
      <w:bookmarkStart w:id="72" w:name="_Toc234832259"/>
      <w:r w:rsidRPr="0015708F">
        <w:t>DECLARATION</w:t>
      </w:r>
      <w:r w:rsidR="001E7171" w:rsidRPr="0015708F">
        <w:t xml:space="preserve"> FORM</w:t>
      </w:r>
      <w:bookmarkEnd w:id="69"/>
      <w:r w:rsidRPr="0015708F">
        <w:t>S</w:t>
      </w:r>
      <w:bookmarkEnd w:id="72"/>
    </w:p>
    <w:p w14:paraId="587D9ADC" w14:textId="25D8F141" w:rsidR="0038764E" w:rsidRPr="0015708F" w:rsidRDefault="002255B6" w:rsidP="00B46770">
      <w:pPr>
        <w:ind w:left="900" w:right="180"/>
        <w:jc w:val="both"/>
        <w:rPr>
          <w:rFonts w:cs="Arial"/>
        </w:rPr>
      </w:pPr>
      <w:r w:rsidRPr="0015708F">
        <w:rPr>
          <w:rFonts w:cs="Arial"/>
        </w:rPr>
        <w:t xml:space="preserve">All Bidders must complete the </w:t>
      </w:r>
      <w:hyperlink r:id="rId26" w:history="1">
        <w:r w:rsidRPr="0015708F">
          <w:rPr>
            <w:rStyle w:val="Hyperlink"/>
            <w:rFonts w:cs="Arial"/>
          </w:rPr>
          <w:t>Bidder Declaration Form (GSPD-05-105)</w:t>
        </w:r>
      </w:hyperlink>
      <w:r w:rsidRPr="0015708F">
        <w:rPr>
          <w:rFonts w:cs="Arial"/>
        </w:rPr>
        <w:t xml:space="preserve"> </w:t>
      </w:r>
      <w:r w:rsidR="0038764E" w:rsidRPr="0015708F">
        <w:rPr>
          <w:rFonts w:cs="Arial"/>
        </w:rPr>
        <w:t>and include it with the bid response. When completing the declaration, Bidders must identify all subcontractors proposed for participation in the contract. Bidders awarded a</w:t>
      </w:r>
      <w:r w:rsidR="00881534" w:rsidRPr="0015708F">
        <w:rPr>
          <w:rFonts w:cs="Arial"/>
        </w:rPr>
        <w:t>n agreemen</w:t>
      </w:r>
      <w:r w:rsidR="0038764E" w:rsidRPr="0015708F">
        <w:rPr>
          <w:rFonts w:cs="Arial"/>
        </w:rPr>
        <w:t xml:space="preserve">t are contractually obligated to use the subcontractors for the corresponding work identified unless the State agrees to a </w:t>
      </w:r>
      <w:r w:rsidR="0086590D" w:rsidRPr="0015708F">
        <w:rPr>
          <w:rFonts w:cs="Arial"/>
        </w:rPr>
        <w:t>substitution,</w:t>
      </w:r>
      <w:r w:rsidR="0038764E" w:rsidRPr="0015708F">
        <w:rPr>
          <w:rFonts w:cs="Arial"/>
        </w:rPr>
        <w:t xml:space="preserve"> and it is incorporated by amendment to the </w:t>
      </w:r>
      <w:r w:rsidR="00881534" w:rsidRPr="0015708F">
        <w:rPr>
          <w:rFonts w:cs="Arial"/>
        </w:rPr>
        <w:t>agreemen</w:t>
      </w:r>
      <w:r w:rsidR="0038764E" w:rsidRPr="0015708F">
        <w:rPr>
          <w:rFonts w:cs="Arial"/>
        </w:rPr>
        <w:t>t.</w:t>
      </w:r>
    </w:p>
    <w:p w14:paraId="1BE11F37" w14:textId="267739A1" w:rsidR="00330086" w:rsidRPr="0015708F" w:rsidRDefault="00330086" w:rsidP="00B46770">
      <w:pPr>
        <w:ind w:left="900" w:right="180"/>
        <w:jc w:val="both"/>
        <w:rPr>
          <w:rFonts w:cs="Arial"/>
        </w:rPr>
      </w:pPr>
    </w:p>
    <w:p w14:paraId="46EA9541" w14:textId="3A79949F" w:rsidR="00330086" w:rsidRPr="0015708F" w:rsidRDefault="00330086" w:rsidP="00B46770">
      <w:pPr>
        <w:ind w:left="900" w:right="180"/>
        <w:jc w:val="both"/>
        <w:rPr>
          <w:rFonts w:cs="Arial"/>
        </w:rPr>
      </w:pPr>
      <w:r w:rsidRPr="0015708F">
        <w:rPr>
          <w:rFonts w:cs="Arial"/>
        </w:rPr>
        <w:t xml:space="preserve">If a Bidder proposes the use of a subcontractor for a portion of the </w:t>
      </w:r>
      <w:r w:rsidR="00881534" w:rsidRPr="0015708F">
        <w:rPr>
          <w:rFonts w:cs="Arial"/>
        </w:rPr>
        <w:t>agreemen</w:t>
      </w:r>
      <w:r w:rsidRPr="0015708F">
        <w:rPr>
          <w:rFonts w:cs="Arial"/>
        </w:rPr>
        <w:t>t, the Bidder agrees that all requirements will be adhered to and that requirements will apply to subcontractors</w:t>
      </w:r>
      <w:r w:rsidR="00662FED" w:rsidRPr="0015708F">
        <w:rPr>
          <w:rFonts w:cs="Arial"/>
        </w:rPr>
        <w:t>.</w:t>
      </w:r>
      <w:r w:rsidRPr="0015708F">
        <w:rPr>
          <w:rFonts w:cs="Arial"/>
        </w:rPr>
        <w:t xml:space="preserve"> All subcontractors must comply fully with the administrative and technical requirements that are applicable with the portion of the work being delegated to the subcontractor.</w:t>
      </w:r>
    </w:p>
    <w:p w14:paraId="192BB243" w14:textId="77777777" w:rsidR="00BA53F2" w:rsidRPr="0015708F" w:rsidRDefault="00BA53F2" w:rsidP="00B46770">
      <w:pPr>
        <w:ind w:left="900" w:right="180"/>
        <w:jc w:val="both"/>
        <w:rPr>
          <w:rFonts w:cs="Arial"/>
        </w:rPr>
      </w:pPr>
    </w:p>
    <w:p w14:paraId="514E46B7" w14:textId="3CB9F74E" w:rsidR="00BA53F2" w:rsidRPr="0015708F" w:rsidRDefault="00BA53F2" w:rsidP="00B46770">
      <w:pPr>
        <w:ind w:left="900" w:right="450"/>
        <w:jc w:val="both"/>
        <w:rPr>
          <w:rFonts w:cs="Arial"/>
        </w:rPr>
      </w:pPr>
      <w:r w:rsidRPr="0015708F">
        <w:rPr>
          <w:rFonts w:cs="Arial"/>
        </w:rPr>
        <w:t xml:space="preserve">Bidders and any subcontractors who have been certified by California as a DVBE (or who are proposing rental equipment and have obtained the participation of subcontractors certified by California as a DVBE) must also submit a completed </w:t>
      </w:r>
      <w:hyperlink r:id="rId27" w:history="1">
        <w:r w:rsidRPr="0015708F">
          <w:rPr>
            <w:rStyle w:val="Hyperlink"/>
            <w:rFonts w:cs="Arial"/>
          </w:rPr>
          <w:t>Disabled Veteran Business Enterprise Declaration Form DGS PD 843</w:t>
        </w:r>
      </w:hyperlink>
      <w:r w:rsidRPr="0015708F">
        <w:rPr>
          <w:rFonts w:cs="Arial"/>
        </w:rPr>
        <w:t>. All disabled veteran owners and disabled veteran managers of the DVBE(s) must sign the form. The completed form should be included with the response.</w:t>
      </w:r>
      <w:r w:rsidR="00D3079F">
        <w:rPr>
          <w:rFonts w:cs="Arial"/>
        </w:rPr>
        <w:t xml:space="preserve"> If this document is not included in the bid response, Bidder shall provide it within five (5) working days after request from the State. </w:t>
      </w:r>
    </w:p>
    <w:p w14:paraId="37903F42" w14:textId="77777777" w:rsidR="00BA53F2" w:rsidRPr="0015708F" w:rsidRDefault="00BA53F2" w:rsidP="00B46770">
      <w:pPr>
        <w:pStyle w:val="Heading2"/>
        <w:tabs>
          <w:tab w:val="clear" w:pos="546"/>
          <w:tab w:val="num" w:pos="630"/>
        </w:tabs>
        <w:ind w:left="900"/>
      </w:pPr>
      <w:bookmarkStart w:id="73" w:name="_Toc188363619"/>
      <w:bookmarkStart w:id="74" w:name="_Toc234832260"/>
      <w:r w:rsidRPr="0015708F">
        <w:lastRenderedPageBreak/>
        <w:t>PAYEE DATA RECORD</w:t>
      </w:r>
      <w:bookmarkEnd w:id="73"/>
      <w:bookmarkEnd w:id="74"/>
    </w:p>
    <w:p w14:paraId="3690467A" w14:textId="6A88787D" w:rsidR="00BA53F2" w:rsidRPr="0015708F" w:rsidRDefault="00F809B6" w:rsidP="00B46770">
      <w:pPr>
        <w:ind w:left="900" w:right="180"/>
        <w:rPr>
          <w:rFonts w:cs="Arial"/>
        </w:rPr>
      </w:pPr>
      <w:r w:rsidRPr="00974272">
        <w:rPr>
          <w:rFonts w:cs="Arial"/>
        </w:rPr>
        <w:t xml:space="preserve">To be awarded this agreement, the Bidder is required to complete, sign, return a </w:t>
      </w:r>
      <w:hyperlink r:id="rId28" w:history="1">
        <w:r w:rsidRPr="00974272">
          <w:rPr>
            <w:rStyle w:val="Hyperlink"/>
            <w:rFonts w:cs="Arial"/>
          </w:rPr>
          <w:t>Payee Data Record (STD 204)</w:t>
        </w:r>
      </w:hyperlink>
      <w:r w:rsidRPr="00974272">
        <w:rPr>
          <w:rFonts w:cs="Arial"/>
        </w:rPr>
        <w:t xml:space="preserve"> </w:t>
      </w:r>
      <w:r w:rsidRPr="00E567AF">
        <w:rPr>
          <w:rFonts w:cs="Arial"/>
        </w:rPr>
        <w:t xml:space="preserve">with their bid response </w:t>
      </w:r>
      <w:r w:rsidR="00E567AF">
        <w:rPr>
          <w:rFonts w:cs="Arial"/>
        </w:rPr>
        <w:t>or</w:t>
      </w:r>
      <w:r w:rsidRPr="00E567AF">
        <w:rPr>
          <w:rFonts w:cs="Arial"/>
        </w:rPr>
        <w:t xml:space="preserve"> within five (5) days of request from the State.</w:t>
      </w:r>
    </w:p>
    <w:p w14:paraId="384E3E3A" w14:textId="77777777" w:rsidR="0054702B" w:rsidRPr="0015708F" w:rsidRDefault="0054702B" w:rsidP="003E63A5">
      <w:pPr>
        <w:ind w:right="270"/>
        <w:rPr>
          <w:rFonts w:cs="Arial"/>
        </w:rPr>
      </w:pPr>
    </w:p>
    <w:p w14:paraId="19A0F96B" w14:textId="746E9411" w:rsidR="00115BFC" w:rsidRDefault="00115BFC" w:rsidP="00115BFC">
      <w:pPr>
        <w:pStyle w:val="Heading2"/>
        <w:tabs>
          <w:tab w:val="clear" w:pos="546"/>
          <w:tab w:val="num" w:pos="630"/>
        </w:tabs>
        <w:ind w:left="900"/>
      </w:pPr>
      <w:bookmarkStart w:id="75" w:name="_Toc234832261"/>
      <w:bookmarkStart w:id="76" w:name="_Toc194413812"/>
      <w:bookmarkStart w:id="77" w:name="_Toc11755438"/>
      <w:bookmarkStart w:id="78" w:name="_Toc11755775"/>
      <w:bookmarkStart w:id="79" w:name="_Toc11755875"/>
      <w:r>
        <w:t>DESCRIPTIVE LITERATURE</w:t>
      </w:r>
      <w:bookmarkEnd w:id="75"/>
    </w:p>
    <w:p w14:paraId="3820F0AD" w14:textId="771A44C8" w:rsidR="00115BFC" w:rsidRPr="00115BFC" w:rsidRDefault="00115BFC" w:rsidP="00115BFC">
      <w:pPr>
        <w:ind w:left="900"/>
      </w:pPr>
      <w:r w:rsidRPr="00115BFC">
        <w:t>The bidder must submit complete descriptive literature with the bid, including the brand name and catalog or model number. All descriptive literature must be clearly annotated to indicate the applicable page, brand, model, and item(s).FAILURE TO SUBMIT DESCRIPTIVE LITERATURE MAY RESULT IN BIDDER BEING CONSIDERED NON-RESPONSIVE AND NOT ACCEPTED.</w:t>
      </w:r>
    </w:p>
    <w:p w14:paraId="7660385D" w14:textId="77777777" w:rsidR="00115BFC" w:rsidRDefault="00115BFC" w:rsidP="00115BFC">
      <w:pPr>
        <w:pStyle w:val="Heading2"/>
        <w:numPr>
          <w:ilvl w:val="0"/>
          <w:numId w:val="0"/>
        </w:numPr>
        <w:tabs>
          <w:tab w:val="num" w:pos="630"/>
        </w:tabs>
        <w:ind w:left="900"/>
      </w:pPr>
    </w:p>
    <w:p w14:paraId="7F89D8F0" w14:textId="0572974B" w:rsidR="00115BFC" w:rsidRDefault="00115BFC" w:rsidP="00115BFC">
      <w:pPr>
        <w:pStyle w:val="Heading2"/>
        <w:tabs>
          <w:tab w:val="clear" w:pos="546"/>
          <w:tab w:val="num" w:pos="630"/>
        </w:tabs>
        <w:ind w:left="900"/>
      </w:pPr>
      <w:bookmarkStart w:id="80" w:name="_Toc234832262"/>
      <w:r>
        <w:t>PRE-PRODUCTION SAMPLES</w:t>
      </w:r>
      <w:bookmarkEnd w:id="80"/>
    </w:p>
    <w:p w14:paraId="339A1FC6" w14:textId="77777777" w:rsidR="00115BFC" w:rsidRDefault="00115BFC" w:rsidP="00115BFC">
      <w:pPr>
        <w:ind w:left="900"/>
      </w:pPr>
      <w:r>
        <w:t>The awarded bidder shall provide two (2) pre-production samples of each (T-Shirt, shorts, sweatshirts, and sweatpants) to the Military Department for inspection and approval prior to full production of the items.</w:t>
      </w:r>
    </w:p>
    <w:p w14:paraId="631A4F2D" w14:textId="77777777" w:rsidR="00C14B0E" w:rsidRDefault="00C14B0E" w:rsidP="00115BFC">
      <w:pPr>
        <w:ind w:left="900"/>
      </w:pPr>
    </w:p>
    <w:p w14:paraId="092AD2AD" w14:textId="495F2BA6" w:rsidR="00115BFC" w:rsidRPr="00115BFC" w:rsidRDefault="00115BFC" w:rsidP="00115BFC">
      <w:pPr>
        <w:ind w:left="900"/>
      </w:pPr>
      <w:r>
        <w:t>The awarded bidder must not commence with production of the items until the awarded bidder has received notification from the Military Department that the samples are acceptable.  Any production of items before sample acceptance will be at the sole risk of the awarded bidder.</w:t>
      </w:r>
    </w:p>
    <w:p w14:paraId="4EA153E7" w14:textId="77777777" w:rsidR="00115BFC" w:rsidRDefault="00115BFC" w:rsidP="00115BFC">
      <w:pPr>
        <w:pStyle w:val="Heading2"/>
        <w:numPr>
          <w:ilvl w:val="0"/>
          <w:numId w:val="0"/>
        </w:numPr>
        <w:tabs>
          <w:tab w:val="num" w:pos="630"/>
        </w:tabs>
        <w:ind w:left="900"/>
      </w:pPr>
    </w:p>
    <w:p w14:paraId="331184EA" w14:textId="7C97B122" w:rsidR="00115BFC" w:rsidRDefault="00115BFC" w:rsidP="00115BFC">
      <w:pPr>
        <w:pStyle w:val="Heading2"/>
        <w:tabs>
          <w:tab w:val="clear" w:pos="546"/>
          <w:tab w:val="num" w:pos="630"/>
        </w:tabs>
        <w:ind w:left="900"/>
      </w:pPr>
      <w:bookmarkStart w:id="81" w:name="_Toc234832263"/>
      <w:r>
        <w:t>BIDDERS EXPERIENCE INFORMATION</w:t>
      </w:r>
      <w:bookmarkEnd w:id="81"/>
    </w:p>
    <w:p w14:paraId="728E09B6" w14:textId="77777777" w:rsidR="00115BFC" w:rsidRDefault="00115BFC" w:rsidP="00115BFC">
      <w:pPr>
        <w:ind w:left="900"/>
      </w:pPr>
      <w:r>
        <w:t xml:space="preserve">The bidder shall be able to demonstrate a history and expertise in the sale/manufacturing of products </w:t>
      </w:r>
      <w:proofErr w:type="gramStart"/>
      <w:r>
        <w:t>similar to</w:t>
      </w:r>
      <w:proofErr w:type="gramEnd"/>
      <w:r>
        <w:t xml:space="preserve"> the requested items and have been in business continuously for a minimum of five (5) years prior to </w:t>
      </w:r>
      <w:proofErr w:type="gramStart"/>
      <w:r>
        <w:t>bid</w:t>
      </w:r>
      <w:proofErr w:type="gramEnd"/>
      <w:r>
        <w:t>.</w:t>
      </w:r>
    </w:p>
    <w:p w14:paraId="6904510A" w14:textId="77777777" w:rsidR="00E04F1E" w:rsidRDefault="00E04F1E" w:rsidP="00115BFC">
      <w:pPr>
        <w:ind w:left="900"/>
      </w:pPr>
    </w:p>
    <w:p w14:paraId="7E9BDAE2" w14:textId="68F0629F" w:rsidR="00115BFC" w:rsidRPr="00115BFC" w:rsidRDefault="00115BFC" w:rsidP="00115BFC">
      <w:pPr>
        <w:ind w:left="900"/>
      </w:pPr>
      <w:r>
        <w:t>Bidder to provide this information on Attachment 4 – Narrative Response, question 6.</w:t>
      </w:r>
    </w:p>
    <w:p w14:paraId="1AFEE296" w14:textId="77777777" w:rsidR="00115BFC" w:rsidRDefault="00115BFC" w:rsidP="00115BFC">
      <w:pPr>
        <w:pStyle w:val="Heading2"/>
        <w:numPr>
          <w:ilvl w:val="0"/>
          <w:numId w:val="0"/>
        </w:numPr>
        <w:tabs>
          <w:tab w:val="num" w:pos="630"/>
        </w:tabs>
        <w:ind w:left="900"/>
      </w:pPr>
    </w:p>
    <w:p w14:paraId="279B9503" w14:textId="03059DA2" w:rsidR="00E04F1E" w:rsidRDefault="00E04F1E" w:rsidP="00115BFC">
      <w:pPr>
        <w:pStyle w:val="Heading2"/>
        <w:tabs>
          <w:tab w:val="clear" w:pos="546"/>
          <w:tab w:val="num" w:pos="630"/>
        </w:tabs>
        <w:ind w:left="900"/>
      </w:pPr>
      <w:bookmarkStart w:id="82" w:name="_Toc234832264"/>
      <w:r>
        <w:t>MANUFACTURER EXPERIENCE INFORMATION</w:t>
      </w:r>
      <w:bookmarkEnd w:id="82"/>
    </w:p>
    <w:p w14:paraId="75C56AA4" w14:textId="77777777" w:rsidR="00E04F1E" w:rsidRDefault="00E04F1E" w:rsidP="00E04F1E">
      <w:pPr>
        <w:ind w:left="900"/>
      </w:pPr>
      <w:r>
        <w:t xml:space="preserve">The manufacturer(s) shall be able to demonstrate </w:t>
      </w:r>
      <w:proofErr w:type="gramStart"/>
      <w:r>
        <w:t>a history</w:t>
      </w:r>
      <w:proofErr w:type="gramEnd"/>
      <w:r>
        <w:t xml:space="preserve"> and expertise in the manufacturing of products </w:t>
      </w:r>
      <w:proofErr w:type="gramStart"/>
      <w:r>
        <w:t>similar to</w:t>
      </w:r>
      <w:proofErr w:type="gramEnd"/>
      <w:r>
        <w:t xml:space="preserve"> the requested items and have been in business continuously for a minimum of five (5) years prior to bid.  Bidder to provide this information on Attachment 4 – Narrative Response, question 7.</w:t>
      </w:r>
    </w:p>
    <w:p w14:paraId="319914F5" w14:textId="77777777" w:rsidR="00E04F1E" w:rsidRDefault="00E04F1E" w:rsidP="00E04F1E">
      <w:pPr>
        <w:ind w:left="900"/>
      </w:pPr>
    </w:p>
    <w:p w14:paraId="1B37C7BA" w14:textId="58C5CCC0" w:rsidR="00E04F1E" w:rsidRPr="00E04F1E" w:rsidRDefault="00E04F1E" w:rsidP="00E04F1E">
      <w:pPr>
        <w:ind w:left="900"/>
      </w:pPr>
      <w:r>
        <w:t>The manufacturer(s) must follow a Quality Assurance / Quality Control Program in their manufacturing process.  The bidder shall provide a copy of the documentation of such programs for each manufacturer used with the bid response as part of their descriptive literature, as described in Attachment 1, Administrative Requirements, Descriptive Literature.</w:t>
      </w:r>
    </w:p>
    <w:p w14:paraId="090BB9EC" w14:textId="77777777" w:rsidR="00E04F1E" w:rsidRDefault="00E04F1E" w:rsidP="00E04F1E">
      <w:pPr>
        <w:pStyle w:val="Heading2"/>
        <w:numPr>
          <w:ilvl w:val="0"/>
          <w:numId w:val="0"/>
        </w:numPr>
        <w:tabs>
          <w:tab w:val="num" w:pos="630"/>
        </w:tabs>
        <w:ind w:left="900"/>
      </w:pPr>
    </w:p>
    <w:p w14:paraId="2DBAB88F" w14:textId="0176B7B9" w:rsidR="00E04F1E" w:rsidRDefault="00E04F1E" w:rsidP="00115BFC">
      <w:pPr>
        <w:pStyle w:val="Heading2"/>
        <w:tabs>
          <w:tab w:val="clear" w:pos="546"/>
          <w:tab w:val="num" w:pos="630"/>
        </w:tabs>
        <w:ind w:left="900"/>
      </w:pPr>
      <w:bookmarkStart w:id="83" w:name="_Toc234832265"/>
      <w:r>
        <w:t>CUSTOMER REFERENCES</w:t>
      </w:r>
      <w:bookmarkEnd w:id="83"/>
    </w:p>
    <w:p w14:paraId="3FC15BE6" w14:textId="77777777" w:rsidR="005E2DD6" w:rsidRDefault="005E2DD6" w:rsidP="00E04F1E">
      <w:pPr>
        <w:ind w:left="900"/>
      </w:pPr>
      <w:r>
        <w:t xml:space="preserve">Prior to award, </w:t>
      </w:r>
      <w:r w:rsidRPr="005E2DD6">
        <w:t xml:space="preserve">at the State’s sole discretion, Bidder may be required to submit customer references in order to demonstrate to the State that the Bidder can provide </w:t>
      </w:r>
      <w:r>
        <w:t xml:space="preserve">custom printed clothing items </w:t>
      </w:r>
      <w:r w:rsidRPr="005E2DD6">
        <w:t>and can handle the anticipated spend for this solicitation.</w:t>
      </w:r>
    </w:p>
    <w:p w14:paraId="325AF682" w14:textId="77777777" w:rsidR="005E2DD6" w:rsidRDefault="005E2DD6" w:rsidP="00E04F1E">
      <w:pPr>
        <w:ind w:left="900"/>
      </w:pPr>
    </w:p>
    <w:p w14:paraId="2099F7DB" w14:textId="79BB0FC8" w:rsidR="00E04F1E" w:rsidRDefault="005E2DD6" w:rsidP="00E04F1E">
      <w:pPr>
        <w:ind w:left="900"/>
      </w:pPr>
      <w:r w:rsidRPr="005E2DD6">
        <w:t>Customer References must be for the Bidder. Customers are defined as end-users of the product. References from a contractor for which the Bidder did sub-contract work are not acceptable.</w:t>
      </w:r>
    </w:p>
    <w:p w14:paraId="378BFFB1" w14:textId="77777777" w:rsidR="005E2DD6" w:rsidRDefault="005E2DD6" w:rsidP="00E04F1E">
      <w:pPr>
        <w:ind w:left="900"/>
      </w:pPr>
    </w:p>
    <w:p w14:paraId="6676868D" w14:textId="77777777" w:rsidR="005E2DD6" w:rsidRDefault="005E2DD6" w:rsidP="005E2DD6">
      <w:pPr>
        <w:ind w:left="900"/>
      </w:pPr>
      <w:r>
        <w:t>Customer references shall:</w:t>
      </w:r>
    </w:p>
    <w:p w14:paraId="6C14CC6D" w14:textId="02EE9EF5" w:rsidR="005E2DD6" w:rsidRDefault="005E2DD6" w:rsidP="005E2DD6">
      <w:pPr>
        <w:ind w:left="900"/>
      </w:pPr>
      <w:r w:rsidRPr="005E2DD6">
        <w:rPr>
          <w:sz w:val="36"/>
          <w:szCs w:val="36"/>
        </w:rPr>
        <w:t>•</w:t>
      </w:r>
      <w:r>
        <w:tab/>
        <w:t>Be for work performed within the last five (5) years prior to bid submission due date</w:t>
      </w:r>
    </w:p>
    <w:p w14:paraId="74F35F71" w14:textId="6AE88240" w:rsidR="005E2DD6" w:rsidRDefault="005E2DD6" w:rsidP="005E2DD6">
      <w:pPr>
        <w:ind w:left="1440" w:hanging="540"/>
      </w:pPr>
      <w:r w:rsidRPr="005E2DD6">
        <w:rPr>
          <w:sz w:val="36"/>
          <w:szCs w:val="36"/>
        </w:rPr>
        <w:lastRenderedPageBreak/>
        <w:t>•</w:t>
      </w:r>
      <w:r>
        <w:tab/>
        <w:t>Be for similar product (i.e., sale and distribution of custom printed clothing items) to that requested in this IFB</w:t>
      </w:r>
    </w:p>
    <w:p w14:paraId="37A156FB" w14:textId="74D9CBE8" w:rsidR="005E2DD6" w:rsidRDefault="005E2DD6" w:rsidP="005E2DD6">
      <w:pPr>
        <w:ind w:left="1440" w:hanging="540"/>
      </w:pPr>
      <w:r w:rsidRPr="005E2DD6">
        <w:rPr>
          <w:sz w:val="36"/>
          <w:szCs w:val="36"/>
        </w:rPr>
        <w:t>•</w:t>
      </w:r>
      <w:r>
        <w:tab/>
        <w:t>In total, must be valued at or above $50,000.00. An accumulation of orders from a single customer or multiple references from different customers totaling the applicable minimum value is acceptable.</w:t>
      </w:r>
    </w:p>
    <w:p w14:paraId="05BADCB3" w14:textId="4392A86F" w:rsidR="005E2DD6" w:rsidRDefault="005E2DD6" w:rsidP="005E2DD6">
      <w:pPr>
        <w:ind w:left="1440" w:hanging="540"/>
      </w:pPr>
      <w:r w:rsidRPr="005E2DD6">
        <w:rPr>
          <w:sz w:val="36"/>
          <w:szCs w:val="36"/>
        </w:rPr>
        <w:t>•</w:t>
      </w:r>
      <w:r>
        <w:tab/>
        <w:t>Confirm that the Bidder’s overall performance of contract requirements was, at minimum, satisfactory.</w:t>
      </w:r>
    </w:p>
    <w:p w14:paraId="16565D29" w14:textId="77777777" w:rsidR="00E04F1E" w:rsidRDefault="00E04F1E" w:rsidP="005E2DD6">
      <w:pPr>
        <w:pStyle w:val="Heading2"/>
        <w:numPr>
          <w:ilvl w:val="0"/>
          <w:numId w:val="0"/>
        </w:numPr>
        <w:tabs>
          <w:tab w:val="num" w:pos="630"/>
        </w:tabs>
      </w:pPr>
    </w:p>
    <w:p w14:paraId="1296713F" w14:textId="6F471DFD" w:rsidR="00115BFC" w:rsidRPr="00115BFC" w:rsidRDefault="0054702B" w:rsidP="00115BFC">
      <w:pPr>
        <w:pStyle w:val="Heading2"/>
        <w:tabs>
          <w:tab w:val="clear" w:pos="546"/>
          <w:tab w:val="num" w:pos="630"/>
        </w:tabs>
        <w:ind w:left="900"/>
      </w:pPr>
      <w:bookmarkStart w:id="84" w:name="_Toc234832266"/>
      <w:r w:rsidRPr="0015708F">
        <w:t>DISTRIBUTION PLAN</w:t>
      </w:r>
      <w:bookmarkEnd w:id="76"/>
      <w:bookmarkEnd w:id="77"/>
      <w:bookmarkEnd w:id="78"/>
      <w:bookmarkEnd w:id="79"/>
      <w:bookmarkEnd w:id="84"/>
    </w:p>
    <w:p w14:paraId="68D8CD37" w14:textId="39469018" w:rsidR="0054702B" w:rsidRPr="0015708F" w:rsidRDefault="0054702B" w:rsidP="008D66D6">
      <w:pPr>
        <w:ind w:left="900" w:right="270"/>
        <w:jc w:val="both"/>
        <w:rPr>
          <w:rFonts w:cs="Arial"/>
        </w:rPr>
      </w:pPr>
      <w:r w:rsidRPr="0015708F">
        <w:rPr>
          <w:rFonts w:cs="Arial"/>
        </w:rPr>
        <w:t xml:space="preserve">Bidder shall describe in detail their Distribution Plan on Attachment </w:t>
      </w:r>
      <w:r w:rsidR="00113139">
        <w:rPr>
          <w:rFonts w:cs="Arial"/>
        </w:rPr>
        <w:t>4</w:t>
      </w:r>
      <w:r w:rsidR="00EA0042">
        <w:rPr>
          <w:rFonts w:cs="Arial"/>
        </w:rPr>
        <w:t xml:space="preserve"> -</w:t>
      </w:r>
      <w:r w:rsidRPr="0015708F">
        <w:rPr>
          <w:rFonts w:cs="Arial"/>
        </w:rPr>
        <w:t xml:space="preserve"> Narrative Response. The Distribution Plan should be the Bidder’s written plan for distribution of the products. The plan must clearly show distribution from the manufacturer to the end user, including all points in between specific to the resulting contract only, and the role that the Bidder, as the Contractor of record, will play in the distribution.</w:t>
      </w:r>
    </w:p>
    <w:p w14:paraId="604599BC" w14:textId="77777777" w:rsidR="0054702B" w:rsidRPr="0015708F" w:rsidRDefault="0054702B" w:rsidP="008D66D6">
      <w:pPr>
        <w:ind w:left="900" w:right="270"/>
        <w:jc w:val="both"/>
        <w:rPr>
          <w:rFonts w:cs="Arial"/>
        </w:rPr>
      </w:pPr>
    </w:p>
    <w:p w14:paraId="6927AA92" w14:textId="77777777" w:rsidR="0054702B" w:rsidRDefault="0054702B" w:rsidP="008D66D6">
      <w:pPr>
        <w:ind w:left="900" w:right="270"/>
        <w:jc w:val="both"/>
        <w:rPr>
          <w:rFonts w:cs="Arial"/>
        </w:rPr>
      </w:pPr>
      <w:r w:rsidRPr="0015708F">
        <w:rPr>
          <w:rFonts w:cs="Arial"/>
        </w:rPr>
        <w:t>This plan should clearly identify all parties, including any subcontractor, DVBE and/or small business participants involved in the execution of this contract and their responsibilities. Work performed by a Bidder or a subcontractor, who is a California certified Small Business and/or DVBE, must perform a CUF.</w:t>
      </w:r>
    </w:p>
    <w:p w14:paraId="2FB8C869" w14:textId="77777777" w:rsidR="00FB5AB1" w:rsidRDefault="00FB5AB1" w:rsidP="00FB5AB1">
      <w:pPr>
        <w:ind w:right="270"/>
        <w:jc w:val="both"/>
        <w:rPr>
          <w:rFonts w:cs="Arial"/>
        </w:rPr>
      </w:pPr>
    </w:p>
    <w:p w14:paraId="26C33098" w14:textId="0224CC7F" w:rsidR="00D551A2" w:rsidRPr="00D551A2" w:rsidRDefault="0054702B" w:rsidP="00D551A2">
      <w:pPr>
        <w:pStyle w:val="Heading2"/>
        <w:tabs>
          <w:tab w:val="clear" w:pos="546"/>
          <w:tab w:val="num" w:pos="630"/>
        </w:tabs>
        <w:ind w:left="900"/>
      </w:pPr>
      <w:bookmarkStart w:id="85" w:name="_Toc194413813"/>
      <w:bookmarkStart w:id="86" w:name="_Toc234832267"/>
      <w:r w:rsidRPr="0015708F">
        <w:t>POSTCONSUMER-CONTENT CERTIFICATION</w:t>
      </w:r>
      <w:bookmarkEnd w:id="85"/>
      <w:bookmarkEnd w:id="86"/>
    </w:p>
    <w:p w14:paraId="522FBFE4" w14:textId="77777777" w:rsidR="00474AA6" w:rsidRPr="0037180D" w:rsidRDefault="00474AA6" w:rsidP="008D66D6">
      <w:pPr>
        <w:ind w:left="900"/>
        <w:rPr>
          <w:rFonts w:cs="Arial"/>
        </w:rPr>
      </w:pPr>
      <w:r w:rsidRPr="0037180D">
        <w:rPr>
          <w:rFonts w:cs="Arial"/>
        </w:rPr>
        <w:t xml:space="preserve">State departments are required to report purchases made within 16 product categories in the California Department of Resources Recycling and Recovery’s (CalRecycle) State Agency Buy Recycled Campaign (SABRC) in accordance with PCC Sections 12200-12217.  </w:t>
      </w:r>
    </w:p>
    <w:p w14:paraId="0CE15E88" w14:textId="77777777" w:rsidR="00474AA6" w:rsidRPr="0037180D" w:rsidRDefault="00474AA6" w:rsidP="008D66D6">
      <w:pPr>
        <w:ind w:left="900"/>
        <w:rPr>
          <w:rFonts w:cs="Arial"/>
        </w:rPr>
      </w:pPr>
    </w:p>
    <w:p w14:paraId="3CF42C92" w14:textId="77777777" w:rsidR="00474AA6" w:rsidRPr="0037180D" w:rsidRDefault="00474AA6" w:rsidP="008D66D6">
      <w:pPr>
        <w:ind w:left="900"/>
        <w:rPr>
          <w:rFonts w:cs="Arial"/>
        </w:rPr>
      </w:pPr>
      <w:r w:rsidRPr="0037180D">
        <w:rPr>
          <w:rFonts w:cs="Arial"/>
        </w:rPr>
        <w:t xml:space="preserve">In order to comply with those requirements, Bidders are required to certify in writing the minimum percentage, if not the exact percentage, of post-consumer recycled content (PCRC) material in each of the products offered as part of this solicitation. </w:t>
      </w:r>
    </w:p>
    <w:p w14:paraId="7E5EBA79" w14:textId="77777777" w:rsidR="00474AA6" w:rsidRPr="0037180D" w:rsidRDefault="00474AA6" w:rsidP="008D66D6">
      <w:pPr>
        <w:ind w:left="900"/>
        <w:rPr>
          <w:rFonts w:cs="Arial"/>
        </w:rPr>
      </w:pPr>
    </w:p>
    <w:p w14:paraId="1324A135" w14:textId="77777777" w:rsidR="00474AA6" w:rsidRDefault="00474AA6" w:rsidP="008D66D6">
      <w:pPr>
        <w:ind w:left="900"/>
        <w:rPr>
          <w:rFonts w:cs="Arial"/>
        </w:rPr>
      </w:pPr>
      <w:r w:rsidRPr="0037180D">
        <w:rPr>
          <w:rFonts w:cs="Arial"/>
        </w:rPr>
        <w:t>The PCRC Certification Workbook contains the following documents:</w:t>
      </w:r>
    </w:p>
    <w:p w14:paraId="7F491B6F" w14:textId="77777777" w:rsidR="00474AA6" w:rsidRPr="004128D2" w:rsidRDefault="00474AA6" w:rsidP="008D66D6">
      <w:pPr>
        <w:ind w:left="900"/>
        <w:rPr>
          <w:rFonts w:cs="Arial"/>
        </w:rPr>
      </w:pPr>
    </w:p>
    <w:p w14:paraId="32AE5F78" w14:textId="77777777" w:rsidR="00474AA6" w:rsidRPr="004128D2" w:rsidRDefault="00474AA6" w:rsidP="00811601">
      <w:pPr>
        <w:pStyle w:val="ListParagraph"/>
        <w:numPr>
          <w:ilvl w:val="0"/>
          <w:numId w:val="8"/>
        </w:numPr>
        <w:ind w:left="1260" w:right="187"/>
        <w:rPr>
          <w:rFonts w:cs="Arial"/>
        </w:rPr>
      </w:pPr>
      <w:r w:rsidRPr="008D66D6">
        <w:rPr>
          <w:rFonts w:cs="Arial"/>
        </w:rPr>
        <w:t>PCRC</w:t>
      </w:r>
      <w:r w:rsidRPr="004128D2">
        <w:rPr>
          <w:rFonts w:cs="Arial"/>
          <w:u w:val="single"/>
        </w:rPr>
        <w:t xml:space="preserve"> Percentages Worksheet</w:t>
      </w:r>
      <w:r w:rsidRPr="004128D2">
        <w:rPr>
          <w:rFonts w:cs="Arial"/>
        </w:rPr>
        <w:t xml:space="preserve"> – </w:t>
      </w:r>
      <w:r w:rsidRPr="00012E57">
        <w:rPr>
          <w:rFonts w:cs="Arial"/>
        </w:rPr>
        <w:t>Bidder shall complete the PCRC Percentages Worksheet for each product offered.</w:t>
      </w:r>
    </w:p>
    <w:p w14:paraId="66915908" w14:textId="77777777" w:rsidR="00474AA6" w:rsidRPr="004128D2" w:rsidRDefault="00474AA6" w:rsidP="00811601">
      <w:pPr>
        <w:pStyle w:val="ListParagraph"/>
        <w:numPr>
          <w:ilvl w:val="0"/>
          <w:numId w:val="8"/>
        </w:numPr>
        <w:ind w:left="1260" w:right="187"/>
        <w:rPr>
          <w:rFonts w:cs="Arial"/>
        </w:rPr>
      </w:pPr>
      <w:r w:rsidRPr="004128D2">
        <w:rPr>
          <w:rFonts w:cs="Arial"/>
          <w:u w:val="single"/>
        </w:rPr>
        <w:t>Letter of Certification</w:t>
      </w:r>
      <w:r w:rsidRPr="004128D2">
        <w:rPr>
          <w:rFonts w:cs="Arial"/>
        </w:rPr>
        <w:t xml:space="preserve"> – </w:t>
      </w:r>
      <w:r w:rsidRPr="00012E57">
        <w:rPr>
          <w:rFonts w:cs="Arial"/>
        </w:rPr>
        <w:t>Bidder shall sign the Letter of Certification certifying that the minimum percentage, if not exact percentage, listed in the PCRC Percentages Worksheet is accurate. The Letter of Certification shall be furnished under penalty of perjury. The Letter of Certification shall be provided regardless of content, even if the products do not contain PCRC.</w:t>
      </w:r>
    </w:p>
    <w:p w14:paraId="71116AF5" w14:textId="77777777" w:rsidR="00474AA6" w:rsidRPr="004128D2" w:rsidRDefault="00474AA6" w:rsidP="00811601">
      <w:pPr>
        <w:pStyle w:val="ListParagraph"/>
        <w:numPr>
          <w:ilvl w:val="0"/>
          <w:numId w:val="8"/>
        </w:numPr>
        <w:ind w:left="1260" w:right="187"/>
        <w:rPr>
          <w:rFonts w:cs="Arial"/>
        </w:rPr>
      </w:pPr>
      <w:r w:rsidRPr="004128D2">
        <w:rPr>
          <w:rFonts w:cs="Arial"/>
          <w:u w:val="single"/>
        </w:rPr>
        <w:t>Reportable Product Categories Table</w:t>
      </w:r>
      <w:r w:rsidRPr="004128D2">
        <w:rPr>
          <w:rFonts w:cs="Arial"/>
        </w:rPr>
        <w:t xml:space="preserve"> – This table is provided for informational purposes only and identifies the</w:t>
      </w:r>
      <w:r>
        <w:rPr>
          <w:rFonts w:cs="Arial"/>
        </w:rPr>
        <w:t xml:space="preserve"> </w:t>
      </w:r>
      <w:r w:rsidRPr="004128D2">
        <w:rPr>
          <w:rFonts w:cs="Arial"/>
        </w:rPr>
        <w:t>1</w:t>
      </w:r>
      <w:r>
        <w:rPr>
          <w:rFonts w:cs="Arial"/>
        </w:rPr>
        <w:t>6</w:t>
      </w:r>
      <w:r w:rsidRPr="004128D2">
        <w:rPr>
          <w:rFonts w:cs="Arial"/>
        </w:rPr>
        <w:t xml:space="preserve"> SABRC reportable product categories.</w:t>
      </w:r>
    </w:p>
    <w:p w14:paraId="44413E27" w14:textId="77777777" w:rsidR="00474AA6" w:rsidRDefault="00474AA6" w:rsidP="008D66D6">
      <w:pPr>
        <w:ind w:left="900" w:right="180"/>
        <w:rPr>
          <w:rFonts w:cs="Arial"/>
        </w:rPr>
      </w:pPr>
    </w:p>
    <w:p w14:paraId="15FA2F78" w14:textId="77777777" w:rsidR="00474AA6" w:rsidRDefault="00474AA6" w:rsidP="008D66D6">
      <w:pPr>
        <w:ind w:left="900" w:right="180"/>
        <w:rPr>
          <w:rFonts w:cs="Arial"/>
        </w:rPr>
      </w:pPr>
      <w:r w:rsidRPr="776018EF">
        <w:rPr>
          <w:rFonts w:cs="Arial"/>
        </w:rPr>
        <w:t xml:space="preserve">The Bidder shall complete and submit the </w:t>
      </w:r>
      <w:hyperlink r:id="rId29">
        <w:r w:rsidRPr="776018EF">
          <w:rPr>
            <w:rStyle w:val="Hyperlink"/>
            <w:rFonts w:cs="Arial"/>
          </w:rPr>
          <w:t>PCRC Certification Workbook</w:t>
        </w:r>
      </w:hyperlink>
      <w:r w:rsidRPr="776018EF">
        <w:rPr>
          <w:rFonts w:cs="Arial"/>
        </w:rPr>
        <w:t xml:space="preserve"> with the bid or within five (5) working days of request from the state.</w:t>
      </w:r>
    </w:p>
    <w:p w14:paraId="1884CDFA" w14:textId="77777777" w:rsidR="00E81124" w:rsidRDefault="00E81124" w:rsidP="007E1727">
      <w:pPr>
        <w:rPr>
          <w:rFonts w:cs="Arial"/>
        </w:rPr>
      </w:pPr>
      <w:bookmarkStart w:id="87" w:name="_Toc164068150"/>
      <w:bookmarkStart w:id="88" w:name="_Toc11755472"/>
      <w:bookmarkStart w:id="89" w:name="_Toc11755809"/>
      <w:bookmarkStart w:id="90" w:name="_Toc11755909"/>
      <w:bookmarkStart w:id="91" w:name="_Toc11755467"/>
      <w:bookmarkStart w:id="92" w:name="_Toc11755804"/>
      <w:bookmarkStart w:id="93" w:name="_Toc11755904"/>
    </w:p>
    <w:p w14:paraId="4BEBEC04" w14:textId="77777777" w:rsidR="00E81124" w:rsidRPr="0015708F" w:rsidRDefault="00E81124" w:rsidP="008D66D6">
      <w:pPr>
        <w:pStyle w:val="Heading2"/>
        <w:tabs>
          <w:tab w:val="clear" w:pos="546"/>
          <w:tab w:val="num" w:pos="630"/>
        </w:tabs>
        <w:ind w:left="900"/>
      </w:pPr>
      <w:bookmarkStart w:id="94" w:name="_Toc194561486"/>
      <w:bookmarkStart w:id="95" w:name="_Toc234832268"/>
      <w:r w:rsidRPr="0015708F">
        <w:t>DARFUR CONTRACTING ACT</w:t>
      </w:r>
      <w:bookmarkEnd w:id="94"/>
      <w:bookmarkEnd w:id="95"/>
      <w:r w:rsidRPr="0015708F">
        <w:t xml:space="preserve"> </w:t>
      </w:r>
    </w:p>
    <w:p w14:paraId="34CA2986" w14:textId="77777777" w:rsidR="00E81124" w:rsidRPr="0015708F" w:rsidRDefault="00E81124" w:rsidP="008D66D6">
      <w:pPr>
        <w:ind w:left="900" w:right="270"/>
        <w:jc w:val="both"/>
        <w:rPr>
          <w:rFonts w:cs="Arial"/>
        </w:rPr>
      </w:pPr>
      <w:r w:rsidRPr="0015708F">
        <w:rPr>
          <w:rFonts w:cs="Arial"/>
        </w:rPr>
        <w:t xml:space="preserve">Public Contract Code sections 10475 -10481 applies to any company that currently or within the previous three (3) years has had business activities or other operations outside of the United States. For such a company to bid on or submit a proposal for a State of California contract, the </w:t>
      </w:r>
      <w:r w:rsidRPr="0015708F">
        <w:rPr>
          <w:rFonts w:cs="Arial"/>
        </w:rPr>
        <w:lastRenderedPageBreak/>
        <w:t xml:space="preserve">company must certify that it is either a) not a scrutinized company; or b) a scrutinized company that has been granted permission by the DGS to submit a proposal. </w:t>
      </w:r>
    </w:p>
    <w:p w14:paraId="4AA7CBE0" w14:textId="77777777" w:rsidR="00E81124" w:rsidRPr="0015708F" w:rsidRDefault="00E81124" w:rsidP="008D66D6">
      <w:pPr>
        <w:ind w:left="900" w:right="270"/>
        <w:jc w:val="both"/>
        <w:rPr>
          <w:rFonts w:cs="Arial"/>
        </w:rPr>
      </w:pPr>
    </w:p>
    <w:p w14:paraId="2245342E" w14:textId="77777777" w:rsidR="00E81124" w:rsidRPr="0015708F" w:rsidRDefault="00E81124" w:rsidP="008D66D6">
      <w:pPr>
        <w:ind w:left="900" w:right="270"/>
        <w:jc w:val="both"/>
        <w:rPr>
          <w:rFonts w:cs="Arial"/>
        </w:rPr>
      </w:pPr>
      <w:r w:rsidRPr="0015708F">
        <w:rPr>
          <w:rFonts w:cs="Arial"/>
        </w:rPr>
        <w:t>A scrutinized company is a company doing business in Sudan as defined in Public Contract Code section 10476. Scrutinized companies are ineligible to, and cannot, bid on or submit a proposal for a contract with a State agency for goods or services (Public Contract Code section 10477(a)), unless written permission from the Director of DGS to bid on this procurement has been granted (Public Contract Code section 10477(</w:t>
      </w:r>
      <w:proofErr w:type="gramStart"/>
      <w:r w:rsidRPr="0015708F">
        <w:rPr>
          <w:rFonts w:cs="Arial"/>
        </w:rPr>
        <w:t>b))</w:t>
      </w:r>
      <w:proofErr w:type="gramEnd"/>
      <w:r w:rsidRPr="0015708F">
        <w:rPr>
          <w:rFonts w:cs="Arial"/>
        </w:rPr>
        <w:t xml:space="preserve">. </w:t>
      </w:r>
    </w:p>
    <w:p w14:paraId="53EFA073" w14:textId="77777777" w:rsidR="00E81124" w:rsidRPr="0015708F" w:rsidRDefault="00E81124" w:rsidP="008D66D6">
      <w:pPr>
        <w:ind w:left="900" w:right="270"/>
        <w:jc w:val="both"/>
        <w:rPr>
          <w:rFonts w:cs="Arial"/>
        </w:rPr>
      </w:pPr>
    </w:p>
    <w:p w14:paraId="2AEB5084" w14:textId="77777777" w:rsidR="00E81124" w:rsidRPr="0015708F" w:rsidRDefault="00E81124" w:rsidP="008D66D6">
      <w:pPr>
        <w:ind w:left="900" w:right="270"/>
        <w:jc w:val="both"/>
        <w:rPr>
          <w:rFonts w:cs="Arial"/>
        </w:rPr>
      </w:pPr>
      <w:r w:rsidRPr="0015708F">
        <w:rPr>
          <w:rFonts w:cs="Arial"/>
        </w:rPr>
        <w:t xml:space="preserve">Bidder is required to submit a completed </w:t>
      </w:r>
      <w:hyperlink r:id="rId30" w:history="1">
        <w:r w:rsidRPr="0015708F">
          <w:rPr>
            <w:rFonts w:cs="Arial"/>
            <w:color w:val="0000FF"/>
            <w:u w:val="single"/>
          </w:rPr>
          <w:t>Darfur Contracting Act form</w:t>
        </w:r>
      </w:hyperlink>
      <w:r w:rsidRPr="0015708F">
        <w:rPr>
          <w:rFonts w:cs="Arial"/>
        </w:rPr>
        <w:t xml:space="preserve"> if their company currently or within the previous three (3) years has had business activities or other operations outside of the United States. The Darfur Contracting Act form should be submitted with </w:t>
      </w:r>
      <w:proofErr w:type="gramStart"/>
      <w:r w:rsidRPr="0015708F">
        <w:rPr>
          <w:rFonts w:cs="Arial"/>
        </w:rPr>
        <w:t>the</w:t>
      </w:r>
      <w:proofErr w:type="gramEnd"/>
      <w:r w:rsidRPr="0015708F">
        <w:rPr>
          <w:rFonts w:cs="Arial"/>
        </w:rPr>
        <w:t xml:space="preserve"> bid response. If this document is not included in the bid response, Bidder shall provide it within five (5) days after request from the State. Failure to submit required information may result in the bid being considered non-responsive.</w:t>
      </w:r>
    </w:p>
    <w:p w14:paraId="207CB1A5" w14:textId="77777777" w:rsidR="00E81124" w:rsidRPr="0015708F" w:rsidRDefault="00E81124" w:rsidP="008D66D6">
      <w:pPr>
        <w:ind w:left="900" w:right="270"/>
        <w:jc w:val="both"/>
        <w:rPr>
          <w:rFonts w:cs="Arial"/>
        </w:rPr>
      </w:pPr>
    </w:p>
    <w:p w14:paraId="6AB7CAAD" w14:textId="52E61F91" w:rsidR="00E81124" w:rsidRPr="0015708F" w:rsidRDefault="00E81124" w:rsidP="008D66D6">
      <w:pPr>
        <w:ind w:left="900" w:right="270"/>
        <w:jc w:val="both"/>
        <w:rPr>
          <w:rFonts w:cs="Arial"/>
        </w:rPr>
      </w:pPr>
      <w:r w:rsidRPr="0015708F">
        <w:rPr>
          <w:rFonts w:cs="Arial"/>
        </w:rPr>
        <w:t xml:space="preserve">If a Bidder has not conducted business outside of the United States in the last three (3) years, this section does not apply. Bidders shall submit their response on Attachment </w:t>
      </w:r>
      <w:r w:rsidR="00A50D82">
        <w:rPr>
          <w:rFonts w:cs="Arial"/>
        </w:rPr>
        <w:t>4</w:t>
      </w:r>
      <w:r w:rsidR="00EA0042">
        <w:rPr>
          <w:rFonts w:cs="Arial"/>
        </w:rPr>
        <w:t xml:space="preserve"> -</w:t>
      </w:r>
      <w:r w:rsidRPr="0015708F">
        <w:rPr>
          <w:rFonts w:cs="Arial"/>
        </w:rPr>
        <w:t xml:space="preserve"> Narrative Response.</w:t>
      </w:r>
    </w:p>
    <w:p w14:paraId="42FB6FBA" w14:textId="77777777" w:rsidR="00E81124" w:rsidRPr="0015708F" w:rsidRDefault="00E81124" w:rsidP="007E1727">
      <w:pPr>
        <w:rPr>
          <w:rFonts w:cs="Arial"/>
        </w:rPr>
      </w:pPr>
    </w:p>
    <w:p w14:paraId="45310F87" w14:textId="77777777" w:rsidR="007E1727" w:rsidRPr="0015708F" w:rsidRDefault="007E1727" w:rsidP="008D66D6">
      <w:pPr>
        <w:pStyle w:val="Heading2"/>
        <w:tabs>
          <w:tab w:val="clear" w:pos="546"/>
          <w:tab w:val="num" w:pos="630"/>
        </w:tabs>
        <w:ind w:left="900"/>
      </w:pPr>
      <w:bookmarkStart w:id="96" w:name="_Toc234832269"/>
      <w:bookmarkStart w:id="97" w:name="_Toc188363617"/>
      <w:r w:rsidRPr="0015708F">
        <w:t>CALIFORNIA CIVIL RIGHTS LAWS CERTIFICATION</w:t>
      </w:r>
      <w:bookmarkEnd w:id="96"/>
      <w:r w:rsidRPr="0015708F">
        <w:t xml:space="preserve"> </w:t>
      </w:r>
      <w:bookmarkStart w:id="98" w:name="_Hlk110523011"/>
    </w:p>
    <w:bookmarkEnd w:id="97"/>
    <w:bookmarkEnd w:id="98"/>
    <w:p w14:paraId="1DB12488" w14:textId="5EC995D9" w:rsidR="007E1727" w:rsidRPr="0015708F" w:rsidRDefault="007E1727" w:rsidP="008D66D6">
      <w:pPr>
        <w:ind w:left="900" w:right="270"/>
        <w:jc w:val="both"/>
        <w:rPr>
          <w:rFonts w:cs="Arial"/>
        </w:rPr>
      </w:pPr>
      <w:r w:rsidRPr="0015708F">
        <w:rPr>
          <w:rFonts w:cs="Arial"/>
        </w:rPr>
        <w:t xml:space="preserve">Pursuant to PCC </w:t>
      </w:r>
      <w:r w:rsidRPr="0015708F">
        <w:rPr>
          <w:rFonts w:cs="Arial"/>
          <w:shd w:val="clear" w:color="auto" w:fill="FFFFFF"/>
        </w:rPr>
        <w:t xml:space="preserve">§ </w:t>
      </w:r>
      <w:r w:rsidRPr="0015708F">
        <w:rPr>
          <w:rFonts w:cs="Arial"/>
        </w:rPr>
        <w:t>2010, any Bidder entering into or renewing an agreement over $100,000 on or after January 1, 2017, shall certify all the following:</w:t>
      </w:r>
    </w:p>
    <w:p w14:paraId="2FD33C84" w14:textId="77777777" w:rsidR="007E1727" w:rsidRPr="0015708F" w:rsidRDefault="007E1727" w:rsidP="008D66D6">
      <w:pPr>
        <w:ind w:left="900" w:right="270"/>
        <w:jc w:val="both"/>
        <w:rPr>
          <w:rFonts w:cs="Arial"/>
        </w:rPr>
      </w:pPr>
    </w:p>
    <w:p w14:paraId="55C555E4" w14:textId="77777777" w:rsidR="007E1727" w:rsidRPr="0015708F" w:rsidRDefault="007E1727" w:rsidP="00811601">
      <w:pPr>
        <w:pStyle w:val="ListParagraph"/>
        <w:numPr>
          <w:ilvl w:val="0"/>
          <w:numId w:val="5"/>
        </w:numPr>
        <w:ind w:left="1260" w:right="270"/>
        <w:contextualSpacing w:val="0"/>
        <w:jc w:val="both"/>
        <w:rPr>
          <w:rFonts w:cs="Arial"/>
        </w:rPr>
      </w:pPr>
      <w:r w:rsidRPr="0015708F">
        <w:rPr>
          <w:rFonts w:cs="Arial"/>
        </w:rPr>
        <w:t>That they comply with the Unruh Civil Rights Act (</w:t>
      </w:r>
      <w:r w:rsidRPr="0015708F">
        <w:rPr>
          <w:rFonts w:cs="Arial"/>
          <w:shd w:val="clear" w:color="auto" w:fill="FFFFFF"/>
        </w:rPr>
        <w:t>§</w:t>
      </w:r>
      <w:r w:rsidRPr="0015708F">
        <w:rPr>
          <w:rFonts w:cs="Arial"/>
        </w:rPr>
        <w:t xml:space="preserve"> 51 of the Civil Code).</w:t>
      </w:r>
    </w:p>
    <w:p w14:paraId="0E7CDFAD" w14:textId="77777777" w:rsidR="007E1727" w:rsidRPr="0015708F" w:rsidRDefault="007E1727" w:rsidP="00811601">
      <w:pPr>
        <w:pStyle w:val="ListParagraph"/>
        <w:numPr>
          <w:ilvl w:val="0"/>
          <w:numId w:val="5"/>
        </w:numPr>
        <w:ind w:left="1260" w:right="270"/>
        <w:contextualSpacing w:val="0"/>
        <w:jc w:val="both"/>
        <w:rPr>
          <w:rFonts w:cs="Arial"/>
        </w:rPr>
      </w:pPr>
      <w:r w:rsidRPr="0015708F">
        <w:rPr>
          <w:rFonts w:cs="Arial"/>
        </w:rPr>
        <w:t xml:space="preserve">That they comply with the California Fair Employment and Housing Act (FEHA) (Chapter 7 (commencing with </w:t>
      </w:r>
      <w:r w:rsidRPr="0015708F">
        <w:rPr>
          <w:rFonts w:cs="Arial"/>
          <w:shd w:val="clear" w:color="auto" w:fill="FFFFFF"/>
        </w:rPr>
        <w:t>§</w:t>
      </w:r>
      <w:r w:rsidRPr="0015708F">
        <w:rPr>
          <w:rFonts w:cs="Arial"/>
        </w:rPr>
        <w:t xml:space="preserve"> 12960) of Part 2.8 of Division 3 of Title 2 of the Government Code).</w:t>
      </w:r>
    </w:p>
    <w:p w14:paraId="679DAD23" w14:textId="77777777" w:rsidR="007E1727" w:rsidRPr="0015708F" w:rsidRDefault="007E1727" w:rsidP="00811601">
      <w:pPr>
        <w:pStyle w:val="ListParagraph"/>
        <w:numPr>
          <w:ilvl w:val="0"/>
          <w:numId w:val="5"/>
        </w:numPr>
        <w:ind w:left="1260" w:right="270"/>
        <w:contextualSpacing w:val="0"/>
        <w:jc w:val="both"/>
        <w:rPr>
          <w:rFonts w:cs="Arial"/>
        </w:rPr>
      </w:pPr>
      <w:r w:rsidRPr="0015708F">
        <w:rPr>
          <w:rFonts w:cs="Arial"/>
        </w:rPr>
        <w:t>(1) That any policy that they have against any sovereign nation or peoples recognized by the government of the United States, including, but not limited to, the nation and people of Israel, is not used to discriminate in violation of the Unruh Civil Rights Act (</w:t>
      </w:r>
      <w:r w:rsidRPr="0015708F">
        <w:rPr>
          <w:rFonts w:cs="Arial"/>
          <w:shd w:val="clear" w:color="auto" w:fill="FFFFFF"/>
        </w:rPr>
        <w:t>§</w:t>
      </w:r>
      <w:r w:rsidRPr="0015708F">
        <w:rPr>
          <w:rFonts w:cs="Arial"/>
        </w:rPr>
        <w:t xml:space="preserve"> 51 of the Civil Code) or the FEHA (Chapter 7 (commencing with </w:t>
      </w:r>
      <w:r w:rsidRPr="0015708F">
        <w:rPr>
          <w:rFonts w:cs="Arial"/>
          <w:shd w:val="clear" w:color="auto" w:fill="FFFFFF"/>
        </w:rPr>
        <w:t>§</w:t>
      </w:r>
      <w:r w:rsidRPr="0015708F">
        <w:rPr>
          <w:rFonts w:cs="Arial"/>
        </w:rPr>
        <w:t xml:space="preserve"> 12960) of Part 2.8 of Division 3 of Title 2 of the Government Code).</w:t>
      </w:r>
    </w:p>
    <w:p w14:paraId="270807E2" w14:textId="77777777" w:rsidR="007E1727" w:rsidRPr="0015708F" w:rsidRDefault="007E1727" w:rsidP="00544AF7">
      <w:pPr>
        <w:pStyle w:val="ListParagraph"/>
        <w:tabs>
          <w:tab w:val="left" w:pos="1170"/>
        </w:tabs>
        <w:ind w:left="1260" w:right="270"/>
        <w:jc w:val="both"/>
        <w:rPr>
          <w:rFonts w:cs="Arial"/>
        </w:rPr>
      </w:pPr>
      <w:r w:rsidRPr="0015708F">
        <w:rPr>
          <w:rFonts w:cs="Arial"/>
        </w:rPr>
        <w:t xml:space="preserve">(2) 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FEHA (Chapter 7 (commencing with </w:t>
      </w:r>
      <w:r w:rsidRPr="0015708F">
        <w:rPr>
          <w:rFonts w:cs="Arial"/>
          <w:shd w:val="clear" w:color="auto" w:fill="FFFFFF"/>
        </w:rPr>
        <w:t>§</w:t>
      </w:r>
      <w:r w:rsidRPr="0015708F">
        <w:rPr>
          <w:rFonts w:cs="Arial"/>
        </w:rPr>
        <w:t xml:space="preserve"> 12960) of Part 2.8 of Division 3 of Title 2 of the Government Code.</w:t>
      </w:r>
    </w:p>
    <w:p w14:paraId="7A233FB7" w14:textId="77777777" w:rsidR="007E1727" w:rsidRPr="0015708F" w:rsidRDefault="007E1727" w:rsidP="008D66D6">
      <w:pPr>
        <w:pStyle w:val="IFBHeading"/>
        <w:numPr>
          <w:ilvl w:val="0"/>
          <w:numId w:val="0"/>
        </w:numPr>
        <w:ind w:left="900" w:right="270"/>
        <w:jc w:val="both"/>
        <w:rPr>
          <w:b w:val="0"/>
          <w:sz w:val="24"/>
          <w:szCs w:val="24"/>
        </w:rPr>
      </w:pPr>
    </w:p>
    <w:p w14:paraId="35504EC9" w14:textId="77777777" w:rsidR="007E1727" w:rsidRPr="0015708F" w:rsidRDefault="007E1727" w:rsidP="008D66D6">
      <w:pPr>
        <w:pStyle w:val="IFBHeading"/>
        <w:numPr>
          <w:ilvl w:val="0"/>
          <w:numId w:val="0"/>
        </w:numPr>
        <w:ind w:left="900" w:right="270"/>
        <w:jc w:val="both"/>
        <w:rPr>
          <w:b w:val="0"/>
          <w:sz w:val="24"/>
          <w:szCs w:val="24"/>
        </w:rPr>
      </w:pPr>
      <w:r w:rsidRPr="0015708F">
        <w:rPr>
          <w:b w:val="0"/>
          <w:sz w:val="24"/>
          <w:szCs w:val="24"/>
        </w:rPr>
        <w:t xml:space="preserve">Bidders are required to submit the </w:t>
      </w:r>
      <w:hyperlink r:id="rId31" w:history="1">
        <w:r w:rsidRPr="0015708F">
          <w:rPr>
            <w:rStyle w:val="Hyperlink"/>
            <w:b w:val="0"/>
            <w:sz w:val="24"/>
            <w:szCs w:val="24"/>
          </w:rPr>
          <w:t>California Civil Rights Laws Certification form</w:t>
        </w:r>
      </w:hyperlink>
      <w:r w:rsidRPr="0015708F">
        <w:rPr>
          <w:b w:val="0"/>
          <w:sz w:val="24"/>
          <w:szCs w:val="24"/>
        </w:rPr>
        <w:t xml:space="preserve"> with the bid response. Failure to submit this form may result in the bid being considered non-responsive.</w:t>
      </w:r>
    </w:p>
    <w:bookmarkEnd w:id="87"/>
    <w:p w14:paraId="6F6A7236" w14:textId="77777777" w:rsidR="00F84BF3" w:rsidRPr="0015708F" w:rsidRDefault="00F84BF3" w:rsidP="00A97073">
      <w:pPr>
        <w:ind w:right="270"/>
        <w:jc w:val="both"/>
        <w:rPr>
          <w:rFonts w:cs="Arial"/>
        </w:rPr>
      </w:pPr>
    </w:p>
    <w:p w14:paraId="5118008B" w14:textId="77777777" w:rsidR="00D6491C" w:rsidRPr="0015708F" w:rsidRDefault="00D6491C" w:rsidP="00426965">
      <w:pPr>
        <w:pStyle w:val="Heading2"/>
        <w:tabs>
          <w:tab w:val="clear" w:pos="546"/>
          <w:tab w:val="num" w:pos="630"/>
        </w:tabs>
        <w:ind w:left="900"/>
      </w:pPr>
      <w:bookmarkStart w:id="99" w:name="_Toc194412674"/>
      <w:bookmarkStart w:id="100" w:name="_Toc194413817"/>
      <w:bookmarkStart w:id="101" w:name="_Toc234832270"/>
      <w:bookmarkStart w:id="102" w:name="_Toc164068146"/>
      <w:bookmarkStart w:id="103" w:name="_Hlk194413021"/>
      <w:r w:rsidRPr="0015708F">
        <w:t>GENERATIVE ARTIFICIAL INTELLIGENCE (GenAI)</w:t>
      </w:r>
      <w:bookmarkEnd w:id="99"/>
      <w:bookmarkEnd w:id="100"/>
      <w:bookmarkEnd w:id="101"/>
      <w:r w:rsidRPr="0015708F">
        <w:t xml:space="preserve"> </w:t>
      </w:r>
    </w:p>
    <w:bookmarkEnd w:id="102"/>
    <w:bookmarkEnd w:id="103"/>
    <w:p w14:paraId="7F80E917" w14:textId="77777777" w:rsidR="00DB398B" w:rsidRPr="000C2969" w:rsidRDefault="00DB398B" w:rsidP="00426965">
      <w:pPr>
        <w:shd w:val="clear" w:color="auto" w:fill="FFFFFF"/>
        <w:spacing w:after="180"/>
        <w:ind w:left="900" w:right="270"/>
        <w:jc w:val="both"/>
        <w:rPr>
          <w:rFonts w:cs="Arial"/>
        </w:rPr>
      </w:pPr>
      <w:r w:rsidRPr="000C2969">
        <w:rPr>
          <w:rFonts w:cs="Arial"/>
        </w:rPr>
        <w:t>The State of California seeks to realize the potential benefits of GenAI, through the development and deployment of GenAI, while balancing the risks of these technologies.</w:t>
      </w:r>
    </w:p>
    <w:p w14:paraId="0F7B0FFE" w14:textId="77777777" w:rsidR="00DB398B" w:rsidRPr="000C2969" w:rsidRDefault="00DB398B" w:rsidP="00426965">
      <w:pPr>
        <w:shd w:val="clear" w:color="auto" w:fill="FFFFFF"/>
        <w:spacing w:after="240"/>
        <w:ind w:left="900" w:right="270"/>
        <w:jc w:val="both"/>
        <w:rPr>
          <w:rFonts w:cs="Arial"/>
        </w:rPr>
      </w:pPr>
      <w:r w:rsidRPr="000C2969">
        <w:rPr>
          <w:rFonts w:cs="Arial"/>
        </w:rPr>
        <w:t>Bidder/Offeror must notify the State in writing if it: (1) intends to provide GenAI as a deliverable to the State; or (2), intends to utilize GenAI, including GenAI from third parties, to complete all or a portion of any deliverable that materially impacts: (i) functionality of a State system, (ii) risk to the State, or (iii) Contract performance.  For avoidance of doubt, the term "materially impacts" shall have the meaning set forth in State Administrative Manual (SAM) </w:t>
      </w:r>
      <w:hyperlink r:id="rId32" w:tgtFrame="_blank" w:history="1">
        <w:r w:rsidRPr="000C2969">
          <w:rPr>
            <w:rStyle w:val="Hyperlink"/>
            <w:rFonts w:cs="Arial"/>
            <w:color w:val="auto"/>
          </w:rPr>
          <w:t>4986.2</w:t>
        </w:r>
      </w:hyperlink>
      <w:r w:rsidRPr="000C2969">
        <w:rPr>
          <w:rFonts w:cs="Arial"/>
        </w:rPr>
        <w:t>.</w:t>
      </w:r>
    </w:p>
    <w:p w14:paraId="7F2147D4" w14:textId="77777777" w:rsidR="00DB398B" w:rsidRPr="000C2969" w:rsidRDefault="00DB398B" w:rsidP="00426965">
      <w:pPr>
        <w:shd w:val="clear" w:color="auto" w:fill="FFFFFF"/>
        <w:spacing w:after="240"/>
        <w:ind w:left="900" w:right="270"/>
        <w:jc w:val="both"/>
        <w:rPr>
          <w:rFonts w:cs="Arial"/>
        </w:rPr>
      </w:pPr>
      <w:r w:rsidRPr="000C2969">
        <w:rPr>
          <w:rFonts w:cs="Arial"/>
        </w:rPr>
        <w:lastRenderedPageBreak/>
        <w:t>Failure to report GenAI to the State may result in disqualification. The State reserves its right to seek any and all relief it may be entitled to as a result of such non-disclosure.</w:t>
      </w:r>
    </w:p>
    <w:p w14:paraId="3ACD97F0" w14:textId="77777777" w:rsidR="00DB398B" w:rsidRPr="000C2969" w:rsidRDefault="00DB398B" w:rsidP="00426965">
      <w:pPr>
        <w:shd w:val="clear" w:color="auto" w:fill="FFFFFF"/>
        <w:spacing w:after="240"/>
        <w:ind w:left="900" w:right="270"/>
        <w:jc w:val="both"/>
        <w:rPr>
          <w:rFonts w:cs="Arial"/>
        </w:rPr>
      </w:pPr>
      <w:r w:rsidRPr="000C2969">
        <w:rPr>
          <w:rFonts w:cs="Arial"/>
        </w:rPr>
        <w:t>Upon notification by a Bidder/Offeror of GenAI as required, the state reserves the right to incorporate GenAI Special Provisions into the final contract or reject bids/offers that present an unacceptable level of risk to the state.</w:t>
      </w:r>
    </w:p>
    <w:p w14:paraId="7C4A98D7" w14:textId="77777777" w:rsidR="00DB398B" w:rsidRPr="000C2969" w:rsidRDefault="00DB398B" w:rsidP="00426965">
      <w:pPr>
        <w:shd w:val="clear" w:color="auto" w:fill="FFFFFF"/>
        <w:spacing w:after="180"/>
        <w:ind w:left="900" w:right="270"/>
        <w:jc w:val="both"/>
        <w:rPr>
          <w:rFonts w:cs="Arial"/>
        </w:rPr>
      </w:pPr>
      <w:r w:rsidRPr="000C2969">
        <w:rPr>
          <w:rFonts w:cs="Arial"/>
        </w:rPr>
        <w:t>Government Code </w:t>
      </w:r>
      <w:hyperlink r:id="rId33" w:tgtFrame="_blank" w:history="1">
        <w:r w:rsidRPr="000C2969">
          <w:rPr>
            <w:rStyle w:val="Hyperlink"/>
            <w:rFonts w:cs="Arial"/>
            <w:color w:val="auto"/>
          </w:rPr>
          <w:t>11549.64</w:t>
        </w:r>
      </w:hyperlink>
      <w:r w:rsidRPr="000C2969">
        <w:rPr>
          <w:rFonts w:cs="Arial"/>
        </w:rPr>
        <w:t> defines “Generative Artificial Intelligence (GenAI)” as an artificial intelligence system that can generate derived synthetic content, including text, images, video, and audio that emulates the structure and characteristics of the system’s training data.</w:t>
      </w:r>
    </w:p>
    <w:p w14:paraId="54D67B52" w14:textId="5D58FD17" w:rsidR="00DB398B" w:rsidRPr="000C2969" w:rsidRDefault="00DB398B" w:rsidP="00426965">
      <w:pPr>
        <w:ind w:left="900" w:right="270"/>
        <w:jc w:val="both"/>
        <w:rPr>
          <w:rFonts w:cs="Arial"/>
        </w:rPr>
      </w:pPr>
      <w:r w:rsidRPr="000C2969">
        <w:rPr>
          <w:rFonts w:cs="Arial"/>
        </w:rPr>
        <w:t xml:space="preserve">Bidder shall provide the above notifications by completing the GenAI portion in Attachment </w:t>
      </w:r>
      <w:r w:rsidR="002C0A47">
        <w:rPr>
          <w:rFonts w:cs="Arial"/>
        </w:rPr>
        <w:t>4</w:t>
      </w:r>
      <w:r w:rsidRPr="000C2969">
        <w:rPr>
          <w:rFonts w:cs="Arial"/>
        </w:rPr>
        <w:t xml:space="preserve"> – Narrative Response. Failure to report GenAI to the State may result in disqualification.</w:t>
      </w:r>
    </w:p>
    <w:p w14:paraId="6BC8A4D5" w14:textId="0F1D5485" w:rsidR="00D551A2" w:rsidRDefault="00D551A2" w:rsidP="009574A9">
      <w:pPr>
        <w:pStyle w:val="Heading2"/>
        <w:numPr>
          <w:ilvl w:val="0"/>
          <w:numId w:val="0"/>
        </w:numPr>
      </w:pPr>
    </w:p>
    <w:p w14:paraId="5AB23FE7" w14:textId="77777777" w:rsidR="00D6491C" w:rsidRPr="0015708F" w:rsidRDefault="00D6491C" w:rsidP="00BE6AA2">
      <w:pPr>
        <w:pStyle w:val="Heading1"/>
      </w:pPr>
      <w:bookmarkStart w:id="104" w:name="_Toc194413819"/>
      <w:bookmarkStart w:id="105" w:name="_Toc234832271"/>
      <w:r w:rsidRPr="00482E3E">
        <w:t>ADDITIONAL</w:t>
      </w:r>
      <w:r w:rsidRPr="0015708F">
        <w:t xml:space="preserve"> ADMINISTRATIVE REQUIREMENTS</w:t>
      </w:r>
      <w:bookmarkEnd w:id="104"/>
      <w:bookmarkEnd w:id="105"/>
    </w:p>
    <w:p w14:paraId="545EA8E4" w14:textId="7679AD35" w:rsidR="008A10AC" w:rsidRPr="0015708F" w:rsidRDefault="00D6491C" w:rsidP="00FA004F">
      <w:pPr>
        <w:ind w:left="810" w:right="270"/>
        <w:rPr>
          <w:rFonts w:cs="Arial"/>
          <w:bCs/>
        </w:rPr>
      </w:pPr>
      <w:r w:rsidRPr="0015708F">
        <w:rPr>
          <w:rFonts w:cs="Arial"/>
          <w:bCs/>
        </w:rPr>
        <w:t xml:space="preserve">Bidder shall comply with all additional administrative requirements as detailed in </w:t>
      </w:r>
      <w:proofErr w:type="gramStart"/>
      <w:r w:rsidRPr="0015708F">
        <w:rPr>
          <w:rFonts w:cs="Arial"/>
          <w:bCs/>
        </w:rPr>
        <w:t xml:space="preserve">the </w:t>
      </w:r>
      <w:r w:rsidR="00EA0042" w:rsidRPr="0015708F">
        <w:rPr>
          <w:rFonts w:cs="Arial"/>
          <w:bCs/>
        </w:rPr>
        <w:t>Attachment</w:t>
      </w:r>
      <w:proofErr w:type="gramEnd"/>
      <w:r w:rsidR="00EA0042" w:rsidRPr="0015708F">
        <w:rPr>
          <w:rFonts w:cs="Arial"/>
          <w:bCs/>
        </w:rPr>
        <w:t xml:space="preserve"> </w:t>
      </w:r>
      <w:r w:rsidR="0013661E">
        <w:rPr>
          <w:rFonts w:cs="Arial"/>
          <w:bCs/>
        </w:rPr>
        <w:t>1</w:t>
      </w:r>
      <w:r w:rsidR="00EA0042">
        <w:rPr>
          <w:rFonts w:cs="Arial"/>
          <w:bCs/>
        </w:rPr>
        <w:t xml:space="preserve"> - </w:t>
      </w:r>
      <w:r w:rsidRPr="0015708F">
        <w:rPr>
          <w:rFonts w:cs="Arial"/>
          <w:bCs/>
        </w:rPr>
        <w:t>Administrative Requirements.</w:t>
      </w:r>
    </w:p>
    <w:p w14:paraId="36D62308" w14:textId="77777777" w:rsidR="00D6491C" w:rsidRPr="0015708F" w:rsidRDefault="00D6491C" w:rsidP="00426965">
      <w:pPr>
        <w:ind w:left="990" w:right="270"/>
        <w:jc w:val="both"/>
        <w:rPr>
          <w:rFonts w:cs="Arial"/>
        </w:rPr>
      </w:pPr>
    </w:p>
    <w:p w14:paraId="4AFEACFD" w14:textId="34CF1E95" w:rsidR="00C471B1" w:rsidRPr="00850A66" w:rsidRDefault="00C471B1" w:rsidP="00850A66">
      <w:pPr>
        <w:pStyle w:val="Heading1"/>
        <w:ind w:right="270"/>
      </w:pPr>
      <w:bookmarkStart w:id="106" w:name="_Toc234832272"/>
      <w:bookmarkStart w:id="107" w:name="_Toc11755459"/>
      <w:bookmarkStart w:id="108" w:name="_Toc11755796"/>
      <w:bookmarkStart w:id="109" w:name="_Toc11755896"/>
      <w:bookmarkStart w:id="110" w:name="_Toc188363609"/>
      <w:bookmarkEnd w:id="88"/>
      <w:bookmarkEnd w:id="89"/>
      <w:bookmarkEnd w:id="90"/>
      <w:bookmarkEnd w:id="91"/>
      <w:bookmarkEnd w:id="92"/>
      <w:bookmarkEnd w:id="93"/>
      <w:r w:rsidRPr="00C471B1">
        <w:t>ENVIRONMENTALLY PREFERABLE PURCHASING (EPP)</w:t>
      </w:r>
      <w:r w:rsidR="00850A66">
        <w:t xml:space="preserve">                                               </w:t>
      </w:r>
      <w:r w:rsidRPr="00850A66">
        <w:rPr>
          <w:b w:val="0"/>
          <w:bCs/>
        </w:rPr>
        <w:t xml:space="preserve">DGS-PD is responsible for the implementation of Environmentally Preferable Purchasing (EPP) as mandated by PCC Sections 12400-12404.  By signing Agreement Cover Letter, the Bidder is certifying that the products offered under this solicitation </w:t>
      </w:r>
      <w:proofErr w:type="gramStart"/>
      <w:r w:rsidRPr="00850A66">
        <w:rPr>
          <w:b w:val="0"/>
          <w:bCs/>
        </w:rPr>
        <w:t>are in compliance with</w:t>
      </w:r>
      <w:proofErr w:type="gramEnd"/>
      <w:r w:rsidRPr="00850A66">
        <w:rPr>
          <w:b w:val="0"/>
          <w:bCs/>
        </w:rPr>
        <w:t xml:space="preserve"> the Federal Trade Commission’s Guidelines for the Use of Environmental Marketing Terms, per PCC Section 12404.</w:t>
      </w:r>
      <w:bookmarkEnd w:id="106"/>
      <w:r w:rsidRPr="00850A66">
        <w:rPr>
          <w:b w:val="0"/>
          <w:bCs/>
        </w:rPr>
        <w:t xml:space="preserve"> </w:t>
      </w:r>
    </w:p>
    <w:p w14:paraId="07DE51DF" w14:textId="77777777" w:rsidR="00C471B1" w:rsidRPr="00C471B1" w:rsidRDefault="00C471B1" w:rsidP="00A97073">
      <w:pPr>
        <w:ind w:right="270"/>
      </w:pPr>
    </w:p>
    <w:p w14:paraId="4C2E197E" w14:textId="2DB4F0D2" w:rsidR="00CE72A8" w:rsidRPr="0015708F" w:rsidRDefault="006A011E" w:rsidP="00A97073">
      <w:pPr>
        <w:pStyle w:val="Heading1"/>
        <w:ind w:right="270"/>
      </w:pPr>
      <w:bookmarkStart w:id="111" w:name="_Toc234832273"/>
      <w:r w:rsidRPr="0015708F">
        <w:t>SOCIOECO</w:t>
      </w:r>
      <w:bookmarkStart w:id="112" w:name="Sec16"/>
      <w:bookmarkEnd w:id="112"/>
      <w:r w:rsidRPr="0015708F">
        <w:t xml:space="preserve">NOMIC </w:t>
      </w:r>
      <w:r w:rsidR="00CE72A8" w:rsidRPr="0015708F">
        <w:t xml:space="preserve">PREFERENCE AND INCENTIVE </w:t>
      </w:r>
      <w:r w:rsidRPr="0015708F">
        <w:t>PROGRAMS</w:t>
      </w:r>
      <w:bookmarkEnd w:id="107"/>
      <w:bookmarkEnd w:id="108"/>
      <w:bookmarkEnd w:id="109"/>
      <w:bookmarkEnd w:id="110"/>
      <w:bookmarkEnd w:id="111"/>
    </w:p>
    <w:p w14:paraId="0FA41633" w14:textId="77777777" w:rsidR="00FA004F" w:rsidRDefault="008C30DA" w:rsidP="00FA004F">
      <w:pPr>
        <w:ind w:left="90" w:right="270" w:firstLine="720"/>
        <w:rPr>
          <w:rFonts w:cs="Arial"/>
        </w:rPr>
      </w:pPr>
      <w:r w:rsidRPr="0015708F">
        <w:rPr>
          <w:rFonts w:cs="Arial"/>
        </w:rPr>
        <w:t>This solicitation may include the following socioeconomic programs:</w:t>
      </w:r>
    </w:p>
    <w:p w14:paraId="4BA5A0C5" w14:textId="77777777" w:rsidR="00FA004F" w:rsidRDefault="00FA004F" w:rsidP="00FA004F">
      <w:pPr>
        <w:ind w:left="90" w:right="270" w:firstLine="720"/>
        <w:rPr>
          <w:rFonts w:cs="Arial"/>
        </w:rPr>
      </w:pPr>
    </w:p>
    <w:p w14:paraId="23EDEED6" w14:textId="2DAD386A" w:rsidR="008C30DA" w:rsidRDefault="00FA004F" w:rsidP="00422E4E">
      <w:pPr>
        <w:ind w:left="1260" w:right="270" w:hanging="450"/>
        <w:rPr>
          <w:rFonts w:cs="Arial"/>
          <w:color w:val="000000"/>
        </w:rPr>
      </w:pPr>
      <w:r w:rsidRPr="00962B4E">
        <w:rPr>
          <w:rFonts w:cs="Arial"/>
          <w:color w:val="000000"/>
          <w:sz w:val="36"/>
          <w:szCs w:val="36"/>
        </w:rPr>
        <w:t>•</w:t>
      </w:r>
      <w:r w:rsidRPr="00FA004F">
        <w:rPr>
          <w:rFonts w:cs="Arial"/>
          <w:color w:val="000000"/>
        </w:rPr>
        <w:tab/>
        <w:t>Disabled Veteran Business Enterprise (DVBE) Program Requirements and Incentive</w:t>
      </w:r>
    </w:p>
    <w:p w14:paraId="3BD79987" w14:textId="49DA7889" w:rsidR="00FA004F" w:rsidRDefault="00FA004F" w:rsidP="00422E4E">
      <w:pPr>
        <w:ind w:left="1260" w:right="270" w:hanging="450"/>
        <w:rPr>
          <w:rFonts w:cs="Arial"/>
        </w:rPr>
      </w:pPr>
      <w:r w:rsidRPr="00962B4E">
        <w:rPr>
          <w:rFonts w:cs="Arial"/>
          <w:sz w:val="36"/>
          <w:szCs w:val="36"/>
        </w:rPr>
        <w:t>•</w:t>
      </w:r>
      <w:r w:rsidRPr="00FA004F">
        <w:rPr>
          <w:rFonts w:cs="Arial"/>
        </w:rPr>
        <w:tab/>
        <w:t>Small Business Preference</w:t>
      </w:r>
    </w:p>
    <w:p w14:paraId="3840D910" w14:textId="6D032067" w:rsidR="00FA004F" w:rsidRDefault="00FA004F" w:rsidP="00422E4E">
      <w:pPr>
        <w:ind w:left="1260" w:right="270" w:hanging="450"/>
        <w:rPr>
          <w:rFonts w:cs="Arial"/>
        </w:rPr>
      </w:pPr>
      <w:r w:rsidRPr="00962B4E">
        <w:rPr>
          <w:rFonts w:cs="Arial"/>
          <w:sz w:val="36"/>
          <w:szCs w:val="36"/>
        </w:rPr>
        <w:t>•</w:t>
      </w:r>
      <w:r w:rsidRPr="00FA004F">
        <w:rPr>
          <w:rFonts w:cs="Arial"/>
        </w:rPr>
        <w:tab/>
        <w:t>Small Business Nonprofit Veteran Services Agencies (SB/NVSA)</w:t>
      </w:r>
    </w:p>
    <w:p w14:paraId="715DABA5" w14:textId="0ACB94A2" w:rsidR="00FA004F" w:rsidRDefault="00FA004F" w:rsidP="00422E4E">
      <w:pPr>
        <w:ind w:left="1260" w:right="270" w:hanging="450"/>
        <w:rPr>
          <w:rFonts w:cs="Arial"/>
        </w:rPr>
      </w:pPr>
      <w:r w:rsidRPr="00962B4E">
        <w:rPr>
          <w:rFonts w:cs="Arial"/>
          <w:sz w:val="36"/>
          <w:szCs w:val="36"/>
        </w:rPr>
        <w:t>•</w:t>
      </w:r>
      <w:r w:rsidRPr="00FA004F">
        <w:rPr>
          <w:rFonts w:cs="Arial"/>
        </w:rPr>
        <w:tab/>
        <w:t>Non-Small Business Subcontractor Preference</w:t>
      </w:r>
    </w:p>
    <w:p w14:paraId="36A5A027" w14:textId="0ACBF7D5" w:rsidR="00FA004F" w:rsidRPr="00FA004F" w:rsidRDefault="00FA004F" w:rsidP="00422E4E">
      <w:pPr>
        <w:ind w:left="1260" w:right="270" w:hanging="450"/>
        <w:rPr>
          <w:rFonts w:cs="Arial"/>
        </w:rPr>
      </w:pPr>
      <w:r w:rsidRPr="00962B4E">
        <w:rPr>
          <w:rFonts w:cs="Arial"/>
          <w:sz w:val="36"/>
          <w:szCs w:val="36"/>
        </w:rPr>
        <w:t>•</w:t>
      </w:r>
      <w:r w:rsidRPr="00FA004F">
        <w:rPr>
          <w:rFonts w:cs="Arial"/>
        </w:rPr>
        <w:tab/>
        <w:t>Target Area Contract Preference Act (TACPA) Preference</w:t>
      </w:r>
    </w:p>
    <w:p w14:paraId="044CCA1B" w14:textId="77777777" w:rsidR="00FA004F" w:rsidRPr="0015708F" w:rsidRDefault="00FA004F" w:rsidP="00A97073">
      <w:pPr>
        <w:ind w:left="540" w:right="270"/>
        <w:jc w:val="both"/>
        <w:rPr>
          <w:rFonts w:cs="Arial"/>
          <w:color w:val="000000"/>
        </w:rPr>
      </w:pPr>
    </w:p>
    <w:p w14:paraId="1E4958CF" w14:textId="77777777" w:rsidR="001D4780" w:rsidRDefault="001D4780" w:rsidP="00850A66">
      <w:pPr>
        <w:ind w:left="720" w:right="180"/>
        <w:rPr>
          <w:rFonts w:cs="Arial"/>
        </w:rPr>
      </w:pPr>
      <w:r w:rsidRPr="004128D2">
        <w:rPr>
          <w:rFonts w:cs="Arial"/>
        </w:rPr>
        <w:t>All certified firms must perform a “commercially useful function” in the performance of the contract as defined in Government Code</w:t>
      </w:r>
      <w:r>
        <w:rPr>
          <w:rFonts w:cs="Arial"/>
        </w:rPr>
        <w:t xml:space="preserve"> (GC)</w:t>
      </w:r>
      <w:r w:rsidRPr="004128D2">
        <w:rPr>
          <w:rFonts w:cs="Arial"/>
        </w:rPr>
        <w:t xml:space="preserve"> </w:t>
      </w:r>
      <w:r>
        <w:rPr>
          <w:rFonts w:cs="Arial"/>
        </w:rPr>
        <w:t>Section</w:t>
      </w:r>
      <w:r w:rsidRPr="004128D2">
        <w:rPr>
          <w:rFonts w:cs="Arial"/>
        </w:rPr>
        <w:t xml:space="preserve"> 14837(d)(4).</w:t>
      </w:r>
    </w:p>
    <w:p w14:paraId="7EE0AD73" w14:textId="77777777" w:rsidR="001D4780" w:rsidRDefault="001D4780" w:rsidP="001D4780">
      <w:pPr>
        <w:ind w:left="540" w:right="180"/>
        <w:rPr>
          <w:rFonts w:cs="Arial"/>
        </w:rPr>
      </w:pPr>
    </w:p>
    <w:p w14:paraId="0C6B1416" w14:textId="77777777" w:rsidR="001D4780" w:rsidRDefault="001D4780" w:rsidP="00850A66">
      <w:pPr>
        <w:ind w:left="720" w:right="180"/>
        <w:rPr>
          <w:rFonts w:cs="Arial"/>
        </w:rPr>
      </w:pPr>
      <w:r w:rsidRPr="0069405A">
        <w:rPr>
          <w:rFonts w:cs="Arial"/>
        </w:rPr>
        <w:t xml:space="preserve">The Contractor must notify the State Contract Administrator by written notification </w:t>
      </w:r>
      <w:r>
        <w:rPr>
          <w:rFonts w:cs="Arial"/>
        </w:rPr>
        <w:t>of</w:t>
      </w:r>
      <w:r w:rsidRPr="0069405A">
        <w:rPr>
          <w:rFonts w:cs="Arial"/>
        </w:rPr>
        <w:t xml:space="preserve"> any proposed changes in the SB and/or DVBE subcontractors made during the term of the contract. Changes cannot be made without State Contract Administrator approval.</w:t>
      </w:r>
    </w:p>
    <w:p w14:paraId="02EE347C" w14:textId="77777777" w:rsidR="001D4780" w:rsidRDefault="001D4780" w:rsidP="001D4780">
      <w:pPr>
        <w:ind w:left="540" w:right="180"/>
        <w:rPr>
          <w:rFonts w:cs="Arial"/>
        </w:rPr>
      </w:pPr>
    </w:p>
    <w:p w14:paraId="07603E22" w14:textId="77777777" w:rsidR="001D4780" w:rsidRDefault="001D4780" w:rsidP="00850A66">
      <w:pPr>
        <w:ind w:left="720" w:right="180"/>
        <w:rPr>
          <w:rFonts w:cs="Arial"/>
        </w:rPr>
      </w:pPr>
      <w:r w:rsidRPr="0024133E">
        <w:rPr>
          <w:rFonts w:cs="Arial"/>
        </w:rPr>
        <w:t xml:space="preserve">If claiming SB and/or DVBE participation, the relevant Bidder and/or subcontractor must be certified by California as </w:t>
      </w:r>
      <w:proofErr w:type="gramStart"/>
      <w:r w:rsidRPr="0024133E">
        <w:rPr>
          <w:rFonts w:cs="Arial"/>
        </w:rPr>
        <w:t>a SB</w:t>
      </w:r>
      <w:proofErr w:type="gramEnd"/>
      <w:r w:rsidRPr="0024133E">
        <w:rPr>
          <w:rFonts w:cs="Arial"/>
        </w:rPr>
        <w:t xml:space="preserve"> and/or DVBE. Completed certification applications and required support documents must be submitted to the Office of Small Business and DVBE Services (OSDS) no later than 5:00 p.m. PT on the bid due date, and the OSDS must be able to approve the application as submitted.</w:t>
      </w:r>
    </w:p>
    <w:p w14:paraId="77A91809" w14:textId="77777777" w:rsidR="00BE6AA2" w:rsidRDefault="00BE6AA2" w:rsidP="00A97073">
      <w:pPr>
        <w:ind w:left="540" w:right="270"/>
        <w:jc w:val="both"/>
        <w:rPr>
          <w:rFonts w:cs="Arial"/>
          <w:color w:val="000000"/>
        </w:rPr>
      </w:pPr>
    </w:p>
    <w:p w14:paraId="26D32DDC" w14:textId="2E8D23F4" w:rsidR="0069405A" w:rsidRPr="0015708F" w:rsidRDefault="00CE72A8" w:rsidP="00850A66">
      <w:pPr>
        <w:ind w:left="720" w:right="270"/>
        <w:jc w:val="both"/>
        <w:rPr>
          <w:rFonts w:cs="Arial"/>
        </w:rPr>
      </w:pPr>
      <w:r w:rsidRPr="0015708F">
        <w:rPr>
          <w:rFonts w:cs="Arial"/>
        </w:rPr>
        <w:lastRenderedPageBreak/>
        <w:t>The total amount of Preferences and Incentives a bidder can receive is 15</w:t>
      </w:r>
      <w:r w:rsidR="0057325D" w:rsidRPr="0015708F">
        <w:rPr>
          <w:rFonts w:cs="Arial"/>
        </w:rPr>
        <w:t xml:space="preserve"> percent</w:t>
      </w:r>
      <w:r w:rsidRPr="0015708F">
        <w:rPr>
          <w:rFonts w:cs="Arial"/>
        </w:rPr>
        <w:t xml:space="preserve"> of the lowest net bid amount or $100,000.00, whichever is less</w:t>
      </w:r>
      <w:r w:rsidR="001464DA" w:rsidRPr="0015708F">
        <w:rPr>
          <w:rFonts w:cs="Arial"/>
        </w:rPr>
        <w:t xml:space="preserve"> for low bid</w:t>
      </w:r>
      <w:r w:rsidRPr="0015708F">
        <w:rPr>
          <w:rFonts w:cs="Arial"/>
        </w:rPr>
        <w:t xml:space="preserve">.  </w:t>
      </w:r>
    </w:p>
    <w:p w14:paraId="187FA99C" w14:textId="77777777" w:rsidR="0051743E" w:rsidRPr="0015708F" w:rsidRDefault="0051743E" w:rsidP="00A97073">
      <w:pPr>
        <w:pStyle w:val="ListParagraph"/>
        <w:tabs>
          <w:tab w:val="left" w:pos="900"/>
        </w:tabs>
        <w:ind w:left="540" w:right="270"/>
        <w:rPr>
          <w:rFonts w:cs="Arial"/>
        </w:rPr>
      </w:pPr>
    </w:p>
    <w:p w14:paraId="343578B8" w14:textId="3155036E" w:rsidR="003536FE" w:rsidRPr="003536FE" w:rsidRDefault="00700DAF" w:rsidP="00811601">
      <w:pPr>
        <w:pStyle w:val="Heading2"/>
        <w:numPr>
          <w:ilvl w:val="0"/>
          <w:numId w:val="11"/>
        </w:numPr>
        <w:tabs>
          <w:tab w:val="clear" w:pos="546"/>
        </w:tabs>
        <w:ind w:left="990" w:right="270"/>
      </w:pPr>
      <w:bookmarkStart w:id="113" w:name="_Toc188363610"/>
      <w:bookmarkStart w:id="114" w:name="_Toc234832274"/>
      <w:bookmarkStart w:id="115" w:name="_Hlk203471580"/>
      <w:bookmarkStart w:id="116" w:name="_Toc11755460"/>
      <w:bookmarkStart w:id="117" w:name="_Toc11755797"/>
      <w:bookmarkStart w:id="118" w:name="_Toc11755897"/>
      <w:r w:rsidRPr="0015708F">
        <w:t>Disabled Veteran Business Enterprise (DVBE) Program Requirements</w:t>
      </w:r>
      <w:bookmarkStart w:id="119" w:name="_Hlk72158004"/>
      <w:bookmarkEnd w:id="113"/>
      <w:bookmarkEnd w:id="114"/>
    </w:p>
    <w:bookmarkEnd w:id="115"/>
    <w:p w14:paraId="4D4FBB79" w14:textId="77777777" w:rsidR="00327FDD" w:rsidRDefault="00327FDD" w:rsidP="00BE6AA2">
      <w:pPr>
        <w:ind w:left="990" w:right="180"/>
        <w:rPr>
          <w:rFonts w:cs="Arial"/>
        </w:rPr>
      </w:pPr>
      <w:r>
        <w:rPr>
          <w:rFonts w:cs="Arial"/>
        </w:rPr>
        <w:t>T</w:t>
      </w:r>
      <w:r w:rsidRPr="004128D2">
        <w:rPr>
          <w:rFonts w:cs="Arial"/>
        </w:rPr>
        <w:t>his solicitation</w:t>
      </w:r>
      <w:r>
        <w:rPr>
          <w:rFonts w:cs="Arial"/>
        </w:rPr>
        <w:t xml:space="preserve"> does not require a minimum DVBE participation percentage. The DVBE</w:t>
      </w:r>
      <w:r w:rsidRPr="004128D2">
        <w:rPr>
          <w:rFonts w:cs="Arial"/>
        </w:rPr>
        <w:t xml:space="preserve"> participation requirement has been waived.</w:t>
      </w:r>
    </w:p>
    <w:p w14:paraId="06D7E21C" w14:textId="77777777" w:rsidR="00327FDD" w:rsidRDefault="00327FDD" w:rsidP="00BE6AA2">
      <w:pPr>
        <w:ind w:left="990" w:right="180"/>
        <w:rPr>
          <w:rFonts w:cs="Arial"/>
        </w:rPr>
      </w:pPr>
    </w:p>
    <w:p w14:paraId="2309F4C9" w14:textId="1BE9D119" w:rsidR="00327FDD" w:rsidRDefault="00327FDD" w:rsidP="00BE6AA2">
      <w:pPr>
        <w:ind w:left="990" w:right="180"/>
        <w:rPr>
          <w:rFonts w:cs="Arial"/>
        </w:rPr>
      </w:pPr>
      <w:r w:rsidRPr="004128D2">
        <w:rPr>
          <w:rFonts w:cs="Arial"/>
        </w:rPr>
        <w:t>This solicitation provides an incentive for DVBE participation</w:t>
      </w:r>
      <w:r w:rsidRPr="00B82F56">
        <w:rPr>
          <w:rFonts w:cs="Arial"/>
        </w:rPr>
        <w:t>.</w:t>
      </w:r>
      <w:r>
        <w:rPr>
          <w:rFonts w:cs="Arial"/>
        </w:rPr>
        <w:t xml:space="preserve"> </w:t>
      </w:r>
      <w:hyperlink r:id="rId34" w:history="1">
        <w:bookmarkStart w:id="120" w:name="_Hlk218589434"/>
        <w:r w:rsidRPr="00B82F56">
          <w:rPr>
            <w:rStyle w:val="Hyperlink"/>
            <w:rFonts w:cs="Arial"/>
          </w:rPr>
          <w:t>California DVBE Bid Incentive</w:t>
        </w:r>
        <w:bookmarkEnd w:id="120"/>
        <w:r w:rsidRPr="00B82F56">
          <w:rPr>
            <w:rStyle w:val="Hyperlink"/>
            <w:rFonts w:cs="Arial"/>
          </w:rPr>
          <w:t xml:space="preserve"> Instructions</w:t>
        </w:r>
      </w:hyperlink>
      <w:r w:rsidRPr="00B82F56">
        <w:rPr>
          <w:rFonts w:cs="Arial"/>
        </w:rPr>
        <w:t xml:space="preserve"> </w:t>
      </w:r>
      <w:r w:rsidRPr="004128D2">
        <w:rPr>
          <w:rFonts w:cs="Arial"/>
        </w:rPr>
        <w:t>include information about the DVBE incentive</w:t>
      </w:r>
      <w:r>
        <w:rPr>
          <w:rFonts w:cs="Arial"/>
        </w:rPr>
        <w:t xml:space="preserve">. </w:t>
      </w:r>
      <w:r w:rsidRPr="00F13912">
        <w:rPr>
          <w:rFonts w:cs="Arial"/>
        </w:rPr>
        <w:t xml:space="preserve">If applicable, </w:t>
      </w:r>
      <w:r>
        <w:rPr>
          <w:rFonts w:cs="Arial"/>
        </w:rPr>
        <w:t>Bidder</w:t>
      </w:r>
      <w:r w:rsidRPr="00F13912">
        <w:rPr>
          <w:rFonts w:cs="Arial"/>
        </w:rPr>
        <w:t xml:space="preserve">s must claim this incentive on </w:t>
      </w:r>
      <w:r>
        <w:rPr>
          <w:rFonts w:cs="Arial"/>
        </w:rPr>
        <w:t xml:space="preserve">Attachment </w:t>
      </w:r>
      <w:r w:rsidR="002C0A47">
        <w:rPr>
          <w:rFonts w:cs="Arial"/>
        </w:rPr>
        <w:t>4</w:t>
      </w:r>
      <w:r>
        <w:rPr>
          <w:rFonts w:cs="Arial"/>
        </w:rPr>
        <w:t xml:space="preserve"> – </w:t>
      </w:r>
      <w:r w:rsidRPr="00F13912">
        <w:rPr>
          <w:rFonts w:cs="Arial"/>
        </w:rPr>
        <w:t>Narrative Response</w:t>
      </w:r>
    </w:p>
    <w:bookmarkEnd w:id="116"/>
    <w:bookmarkEnd w:id="117"/>
    <w:bookmarkEnd w:id="118"/>
    <w:bookmarkEnd w:id="119"/>
    <w:p w14:paraId="6D727E53" w14:textId="77777777" w:rsidR="00005890" w:rsidRPr="0015708F" w:rsidRDefault="00005890" w:rsidP="00A97073">
      <w:pPr>
        <w:ind w:left="990" w:right="270"/>
        <w:rPr>
          <w:rFonts w:cs="Arial"/>
        </w:rPr>
      </w:pPr>
    </w:p>
    <w:p w14:paraId="5971D99C" w14:textId="1C36C03F" w:rsidR="004A724A" w:rsidRPr="0015708F" w:rsidRDefault="004A724A" w:rsidP="00811601">
      <w:pPr>
        <w:pStyle w:val="Heading2"/>
        <w:numPr>
          <w:ilvl w:val="0"/>
          <w:numId w:val="11"/>
        </w:numPr>
        <w:tabs>
          <w:tab w:val="clear" w:pos="546"/>
        </w:tabs>
        <w:ind w:left="990" w:right="270"/>
      </w:pPr>
      <w:bookmarkStart w:id="121" w:name="_Toc11755461"/>
      <w:bookmarkStart w:id="122" w:name="_Toc11755798"/>
      <w:bookmarkStart w:id="123" w:name="_Toc11755898"/>
      <w:bookmarkStart w:id="124" w:name="_Toc188363611"/>
      <w:bookmarkStart w:id="125" w:name="_Toc234832275"/>
      <w:r w:rsidRPr="0015708F">
        <w:t>Small Business Preference</w:t>
      </w:r>
      <w:bookmarkEnd w:id="121"/>
      <w:bookmarkEnd w:id="122"/>
      <w:bookmarkEnd w:id="123"/>
      <w:bookmarkEnd w:id="124"/>
      <w:bookmarkEnd w:id="125"/>
    </w:p>
    <w:p w14:paraId="182AC645" w14:textId="5B14B52B" w:rsidR="00341249" w:rsidRPr="00341249" w:rsidRDefault="00341249" w:rsidP="00D51398">
      <w:pPr>
        <w:widowControl w:val="0"/>
        <w:autoSpaceDE w:val="0"/>
        <w:autoSpaceDN w:val="0"/>
        <w:ind w:left="990" w:right="270"/>
        <w:jc w:val="both"/>
        <w:rPr>
          <w:rFonts w:eastAsia="Arial" w:cs="Arial"/>
        </w:rPr>
      </w:pPr>
      <w:r w:rsidRPr="00341249">
        <w:rPr>
          <w:rFonts w:eastAsia="Arial" w:cs="Arial"/>
        </w:rPr>
        <w:t xml:space="preserve">A 5 percent bid preference is available to Bidders certified as a small business in accordance with GC 14835 et seq. If applicable, Bidders must claim this preference on Attachment </w:t>
      </w:r>
      <w:r w:rsidR="002C0A47">
        <w:rPr>
          <w:rFonts w:eastAsia="Arial" w:cs="Arial"/>
        </w:rPr>
        <w:t>4</w:t>
      </w:r>
      <w:r w:rsidRPr="00341249">
        <w:rPr>
          <w:rFonts w:eastAsia="Arial" w:cs="Arial"/>
        </w:rPr>
        <w:t xml:space="preserve"> – Narrative Response.</w:t>
      </w:r>
    </w:p>
    <w:p w14:paraId="3C0501E9" w14:textId="77777777" w:rsidR="00341249" w:rsidRPr="00341249" w:rsidRDefault="00341249" w:rsidP="00D51398">
      <w:pPr>
        <w:widowControl w:val="0"/>
        <w:autoSpaceDE w:val="0"/>
        <w:autoSpaceDN w:val="0"/>
        <w:ind w:left="990" w:right="270"/>
        <w:jc w:val="both"/>
        <w:rPr>
          <w:rFonts w:eastAsia="Arial" w:cs="Arial"/>
        </w:rPr>
      </w:pPr>
    </w:p>
    <w:p w14:paraId="659DA0BD" w14:textId="2874504D" w:rsidR="004A724A" w:rsidRDefault="00341249" w:rsidP="00D51398">
      <w:pPr>
        <w:ind w:left="990" w:right="270"/>
        <w:rPr>
          <w:rFonts w:eastAsia="Arial" w:cs="Arial"/>
        </w:rPr>
      </w:pPr>
      <w:r w:rsidRPr="00341249">
        <w:rPr>
          <w:rFonts w:eastAsia="Arial" w:cs="Arial"/>
        </w:rPr>
        <w:t xml:space="preserve">The Small Business regulations concerning the application and calculation of the small business preference, small business certification, responsibilities of small business, department certification, and appeals can be viewed in the </w:t>
      </w:r>
      <w:hyperlink r:id="rId35" w:history="1">
        <w:r w:rsidR="00D040A8" w:rsidRPr="004128D2">
          <w:rPr>
            <w:rStyle w:val="Hyperlink"/>
            <w:rFonts w:cs="Arial"/>
          </w:rPr>
          <w:t xml:space="preserve">California Code of Regulations (Title 2, Division 2, Chapter 3, Subchapter 8, </w:t>
        </w:r>
        <w:r w:rsidR="00D040A8">
          <w:rPr>
            <w:rStyle w:val="Hyperlink"/>
            <w:rFonts w:cs="Arial"/>
          </w:rPr>
          <w:t>Section</w:t>
        </w:r>
        <w:r w:rsidR="00D040A8" w:rsidRPr="004128D2">
          <w:rPr>
            <w:rStyle w:val="Hyperlink"/>
            <w:rFonts w:cs="Arial"/>
          </w:rPr>
          <w:t xml:space="preserve"> 1896 et seq.)</w:t>
        </w:r>
      </w:hyperlink>
      <w:r w:rsidRPr="00341249">
        <w:rPr>
          <w:rFonts w:eastAsia="Arial" w:cs="Arial"/>
        </w:rPr>
        <w:t>.</w:t>
      </w:r>
    </w:p>
    <w:p w14:paraId="7A9E2773" w14:textId="77777777" w:rsidR="00BE6AA2" w:rsidRPr="0015708F" w:rsidRDefault="00BE6AA2" w:rsidP="00BE6AA2">
      <w:pPr>
        <w:ind w:left="990" w:right="270"/>
        <w:rPr>
          <w:rFonts w:cs="Arial"/>
        </w:rPr>
      </w:pPr>
    </w:p>
    <w:p w14:paraId="330D7C7B" w14:textId="4E0AB795" w:rsidR="004A724A" w:rsidRPr="0015708F" w:rsidRDefault="004A724A" w:rsidP="00811601">
      <w:pPr>
        <w:pStyle w:val="Heading2"/>
        <w:numPr>
          <w:ilvl w:val="0"/>
          <w:numId w:val="11"/>
        </w:numPr>
        <w:tabs>
          <w:tab w:val="clear" w:pos="546"/>
        </w:tabs>
        <w:ind w:left="990" w:right="270"/>
      </w:pPr>
      <w:bookmarkStart w:id="126" w:name="_Toc11755462"/>
      <w:bookmarkStart w:id="127" w:name="_Toc11755799"/>
      <w:bookmarkStart w:id="128" w:name="_Toc11755899"/>
      <w:bookmarkStart w:id="129" w:name="_Toc188363612"/>
      <w:bookmarkStart w:id="130" w:name="_Toc234832276"/>
      <w:r w:rsidRPr="0015708F">
        <w:t>Small Business Nonprofit Veteran Services Agencies (SB/NVSA)</w:t>
      </w:r>
      <w:bookmarkEnd w:id="126"/>
      <w:bookmarkEnd w:id="127"/>
      <w:bookmarkEnd w:id="128"/>
      <w:bookmarkEnd w:id="129"/>
      <w:bookmarkEnd w:id="130"/>
    </w:p>
    <w:p w14:paraId="4DAC6B49" w14:textId="4AE49679" w:rsidR="004A724A" w:rsidRPr="0015708F" w:rsidRDefault="004A724A" w:rsidP="00D51398">
      <w:pPr>
        <w:ind w:left="990" w:right="270"/>
        <w:jc w:val="both"/>
        <w:rPr>
          <w:rFonts w:cs="Arial"/>
        </w:rPr>
      </w:pPr>
      <w:r w:rsidRPr="0015708F">
        <w:rPr>
          <w:rFonts w:cs="Arial"/>
        </w:rPr>
        <w:t xml:space="preserve">SB/NVSA prime Bidders meeting requirements specified in the Military and Veterans Code (MVC) </w:t>
      </w:r>
      <w:r w:rsidR="00D708BB" w:rsidRPr="0015708F">
        <w:rPr>
          <w:rFonts w:cs="Arial"/>
          <w:shd w:val="clear" w:color="auto" w:fill="FFFFFF"/>
        </w:rPr>
        <w:t>§</w:t>
      </w:r>
      <w:r w:rsidRPr="0015708F">
        <w:rPr>
          <w:rFonts w:cs="Arial"/>
        </w:rPr>
        <w:t xml:space="preserve"> 999.50 et seq. and obtaining a California certification as a small business are eligible for the 5</w:t>
      </w:r>
      <w:r w:rsidR="0057325D" w:rsidRPr="0015708F">
        <w:rPr>
          <w:rFonts w:cs="Arial"/>
        </w:rPr>
        <w:t xml:space="preserve"> percent</w:t>
      </w:r>
      <w:r w:rsidRPr="0015708F">
        <w:rPr>
          <w:rFonts w:cs="Arial"/>
        </w:rPr>
        <w:t xml:space="preserve"> small business preference. SB/NVSAs claiming the small business preference must possess certification by California prior to the day and time bids are due. Questions regarding certification should be directed to the OSDS at (916) 375-4940.</w:t>
      </w:r>
    </w:p>
    <w:p w14:paraId="6A9C9BF2" w14:textId="77777777" w:rsidR="004A724A" w:rsidRPr="0015708F" w:rsidRDefault="004A724A" w:rsidP="00A97073">
      <w:pPr>
        <w:ind w:left="900" w:right="270"/>
        <w:rPr>
          <w:rFonts w:cs="Arial"/>
        </w:rPr>
      </w:pPr>
    </w:p>
    <w:p w14:paraId="1517773F" w14:textId="77777777" w:rsidR="004A724A" w:rsidRPr="0015708F" w:rsidRDefault="004A724A" w:rsidP="00811601">
      <w:pPr>
        <w:pStyle w:val="Heading2"/>
        <w:numPr>
          <w:ilvl w:val="0"/>
          <w:numId w:val="11"/>
        </w:numPr>
        <w:tabs>
          <w:tab w:val="clear" w:pos="546"/>
        </w:tabs>
        <w:ind w:left="990" w:right="270"/>
      </w:pPr>
      <w:bookmarkStart w:id="131" w:name="_Toc11755463"/>
      <w:bookmarkStart w:id="132" w:name="_Toc11755800"/>
      <w:bookmarkStart w:id="133" w:name="_Toc11755900"/>
      <w:bookmarkStart w:id="134" w:name="_Toc188363613"/>
      <w:bookmarkStart w:id="135" w:name="_Toc234832277"/>
      <w:r w:rsidRPr="0015708F">
        <w:t>Non-Small Business Subcontractor Preference</w:t>
      </w:r>
      <w:bookmarkEnd w:id="131"/>
      <w:bookmarkEnd w:id="132"/>
      <w:bookmarkEnd w:id="133"/>
      <w:bookmarkEnd w:id="134"/>
      <w:bookmarkEnd w:id="135"/>
    </w:p>
    <w:p w14:paraId="32C71553" w14:textId="2ADD2639" w:rsidR="00E42CF5" w:rsidRDefault="00F64E5A" w:rsidP="00D51398">
      <w:pPr>
        <w:ind w:left="990" w:right="270"/>
        <w:rPr>
          <w:rFonts w:cs="Arial"/>
        </w:rPr>
      </w:pPr>
      <w:r w:rsidRPr="00F64E5A">
        <w:rPr>
          <w:rFonts w:cs="Arial"/>
        </w:rPr>
        <w:t xml:space="preserve">A 5 percent bid preference is available to a non-small business claiming 25 percent California Certified small business subcontractor participation. If applicable, claim the preference on Attachment </w:t>
      </w:r>
      <w:r w:rsidR="002C0A47">
        <w:rPr>
          <w:rFonts w:cs="Arial"/>
        </w:rPr>
        <w:t>4</w:t>
      </w:r>
      <w:r w:rsidRPr="00F64E5A">
        <w:rPr>
          <w:rFonts w:cs="Arial"/>
        </w:rPr>
        <w:t xml:space="preserve"> – Narrative Response.</w:t>
      </w:r>
    </w:p>
    <w:p w14:paraId="3B79B913" w14:textId="77777777" w:rsidR="004A724A" w:rsidRPr="0015708F" w:rsidRDefault="004A724A" w:rsidP="00A97073">
      <w:pPr>
        <w:ind w:right="270"/>
        <w:rPr>
          <w:rFonts w:cs="Arial"/>
        </w:rPr>
      </w:pPr>
    </w:p>
    <w:p w14:paraId="6C91A736" w14:textId="7C6E4DFA" w:rsidR="004A724A" w:rsidRPr="0015708F" w:rsidRDefault="00517EAD" w:rsidP="00811601">
      <w:pPr>
        <w:pStyle w:val="Heading2"/>
        <w:numPr>
          <w:ilvl w:val="0"/>
          <w:numId w:val="11"/>
        </w:numPr>
        <w:tabs>
          <w:tab w:val="clear" w:pos="546"/>
        </w:tabs>
        <w:ind w:left="990" w:right="270"/>
      </w:pPr>
      <w:bookmarkStart w:id="136" w:name="_Toc234832278"/>
      <w:r w:rsidRPr="0015708F">
        <w:t>SB/</w:t>
      </w:r>
      <w:r w:rsidR="004A724A" w:rsidRPr="0015708F">
        <w:t>DVBE Reporting Requirements</w:t>
      </w:r>
      <w:bookmarkStart w:id="137" w:name="_Hlk188368883"/>
      <w:bookmarkEnd w:id="136"/>
    </w:p>
    <w:p w14:paraId="0C9A9DDC" w14:textId="15CDF769" w:rsidR="00517EAD" w:rsidRPr="0015708F" w:rsidRDefault="00517EAD" w:rsidP="00D51398">
      <w:pPr>
        <w:ind w:left="990" w:right="270"/>
        <w:jc w:val="both"/>
        <w:rPr>
          <w:rFonts w:cs="Arial"/>
        </w:rPr>
      </w:pPr>
      <w:r w:rsidRPr="0015708F">
        <w:rPr>
          <w:rFonts w:cs="Arial"/>
        </w:rPr>
        <w:t>If, for this Contract, Contractor made a commitment to achieve SB participation, the State requires Contractor, upon completion of this Contract, (or within such other period as may be specified elsewhere in the Contract) to report the actual percentage of SB participation that was achieved. (Govt. Code, § 14841).</w:t>
      </w:r>
    </w:p>
    <w:p w14:paraId="0EA5961D" w14:textId="77777777" w:rsidR="00517EAD" w:rsidRPr="0015708F" w:rsidRDefault="00517EAD" w:rsidP="00D51398">
      <w:pPr>
        <w:ind w:left="990" w:right="270"/>
        <w:jc w:val="both"/>
        <w:rPr>
          <w:rFonts w:cs="Arial"/>
        </w:rPr>
      </w:pPr>
    </w:p>
    <w:p w14:paraId="221F3CD8" w14:textId="453EA0A4" w:rsidR="002A5A40" w:rsidRPr="0015708F" w:rsidRDefault="00A50483" w:rsidP="00D51398">
      <w:pPr>
        <w:ind w:left="990" w:right="270"/>
        <w:jc w:val="both"/>
        <w:rPr>
          <w:rFonts w:cs="Arial"/>
        </w:rPr>
      </w:pPr>
      <w:r w:rsidRPr="0015708F">
        <w:rPr>
          <w:rFonts w:cs="Arial"/>
        </w:rPr>
        <w:t xml:space="preserve">If, for the Contract, Contractor made a commitment to achieve the DVBE participation goal, then, pursuant to Military &amp; Veterans Code, </w:t>
      </w:r>
      <w:r w:rsidRPr="0015708F">
        <w:rPr>
          <w:rFonts w:cs="Arial"/>
          <w:shd w:val="clear" w:color="auto" w:fill="FFFFFF"/>
        </w:rPr>
        <w:t>§</w:t>
      </w:r>
      <w:r w:rsidRPr="0015708F">
        <w:rPr>
          <w:rFonts w:cs="Arial"/>
        </w:rPr>
        <w:t xml:space="preserve"> 999.5, subdivision (d), upon completion of the Contract, the State requires Contractor to certify using </w:t>
      </w:r>
      <w:bookmarkStart w:id="138" w:name="_Hlk110522524"/>
      <w:r w:rsidR="00CF469B" w:rsidRPr="0015708F">
        <w:fldChar w:fldCharType="begin"/>
      </w:r>
      <w:r w:rsidR="00CF469B" w:rsidRPr="0015708F">
        <w:rPr>
          <w:rFonts w:cs="Arial"/>
        </w:rPr>
        <w:instrText xml:space="preserve"> HYPERLINK "https://www.documents.dgs.ca.gov/dgs/fmc/pdf/std817.pdf" </w:instrText>
      </w:r>
      <w:r w:rsidR="00CF469B" w:rsidRPr="0015708F">
        <w:fldChar w:fldCharType="separate"/>
      </w:r>
      <w:r w:rsidR="00CF469B" w:rsidRPr="0015708F">
        <w:rPr>
          <w:rStyle w:val="Hyperlink"/>
          <w:rFonts w:cs="Arial"/>
          <w:bCs/>
        </w:rPr>
        <w:t>Prime Contractor’s Certification – DVBE Subcontractor Report</w:t>
      </w:r>
      <w:r w:rsidR="00CF469B" w:rsidRPr="0015708F">
        <w:rPr>
          <w:rStyle w:val="Hyperlink"/>
          <w:rFonts w:cs="Arial"/>
          <w:bCs/>
        </w:rPr>
        <w:fldChar w:fldCharType="end"/>
      </w:r>
      <w:bookmarkEnd w:id="138"/>
      <w:r w:rsidR="00872133" w:rsidRPr="0015708F">
        <w:rPr>
          <w:rFonts w:cs="Arial"/>
          <w:bCs/>
        </w:rPr>
        <w:t xml:space="preserve"> (STD817)</w:t>
      </w:r>
      <w:r w:rsidRPr="0015708F">
        <w:rPr>
          <w:rFonts w:cs="Arial"/>
          <w:bCs/>
        </w:rPr>
        <w:t>.</w:t>
      </w:r>
      <w:r w:rsidR="000E523A" w:rsidRPr="0015708F">
        <w:rPr>
          <w:rFonts w:cs="Arial"/>
        </w:rPr>
        <w:t xml:space="preserve"> </w:t>
      </w:r>
    </w:p>
    <w:bookmarkEnd w:id="137"/>
    <w:p w14:paraId="20495443" w14:textId="77777777" w:rsidR="002A5A40" w:rsidRPr="0015708F" w:rsidRDefault="002A5A40" w:rsidP="00D51398">
      <w:pPr>
        <w:ind w:left="990" w:right="270"/>
        <w:jc w:val="both"/>
        <w:rPr>
          <w:rFonts w:cs="Arial"/>
        </w:rPr>
      </w:pPr>
    </w:p>
    <w:p w14:paraId="20C3CCE8" w14:textId="5DE4578A" w:rsidR="00517EAD" w:rsidRPr="0015708F" w:rsidRDefault="00A50483" w:rsidP="00D51398">
      <w:pPr>
        <w:ind w:left="990" w:right="270"/>
        <w:jc w:val="both"/>
        <w:rPr>
          <w:rFonts w:cs="Arial"/>
        </w:rPr>
      </w:pPr>
      <w:r w:rsidRPr="0015708F">
        <w:rPr>
          <w:rFonts w:cs="Arial"/>
        </w:rPr>
        <w:t>Until Contractor complies with the certification requirements above, the State will withhold $10,000 from the final payment, or the full final payment if less than $10,000.</w:t>
      </w:r>
      <w:r w:rsidR="005037AE" w:rsidRPr="0015708F">
        <w:rPr>
          <w:rFonts w:cs="Arial"/>
        </w:rPr>
        <w:t xml:space="preserve"> </w:t>
      </w:r>
      <w:bookmarkStart w:id="139" w:name="_Toc149297558"/>
      <w:bookmarkStart w:id="140" w:name="_Toc197314867"/>
      <w:bookmarkStart w:id="141" w:name="_Toc181896183"/>
      <w:r w:rsidR="005037AE" w:rsidRPr="0015708F">
        <w:rPr>
          <w:rFonts w:cs="Arial"/>
        </w:rPr>
        <w:t xml:space="preserve">Refer to Section </w:t>
      </w:r>
      <w:r w:rsidR="00692858" w:rsidRPr="00DF53D3">
        <w:rPr>
          <w:rFonts w:cs="Arial"/>
        </w:rPr>
        <w:t>14 (non-IT Goods)</w:t>
      </w:r>
      <w:r w:rsidR="005037AE" w:rsidRPr="0015708F">
        <w:rPr>
          <w:rFonts w:cs="Arial"/>
        </w:rPr>
        <w:t xml:space="preserve">, </w:t>
      </w:r>
      <w:r w:rsidR="00517EAD" w:rsidRPr="0015708F">
        <w:rPr>
          <w:rFonts w:cs="Arial"/>
        </w:rPr>
        <w:t>“Small Business (SB) Participation &amp; Disabled Veteran Business Enterprise (DVBE) Participation Reporting Requirements</w:t>
      </w:r>
      <w:bookmarkEnd w:id="139"/>
      <w:bookmarkEnd w:id="140"/>
      <w:bookmarkEnd w:id="141"/>
      <w:r w:rsidR="00517EAD" w:rsidRPr="0015708F">
        <w:rPr>
          <w:rFonts w:cs="Arial"/>
        </w:rPr>
        <w:t xml:space="preserve">” of the general provisions applicable to this solicitation for specific regulatory requirements.  </w:t>
      </w:r>
    </w:p>
    <w:p w14:paraId="69204012" w14:textId="77777777" w:rsidR="00517EAD" w:rsidRPr="0015708F" w:rsidRDefault="00517EAD" w:rsidP="00A97073">
      <w:pPr>
        <w:shd w:val="clear" w:color="auto" w:fill="FFFFFF" w:themeFill="background1"/>
        <w:ind w:left="990" w:right="270"/>
        <w:jc w:val="both"/>
        <w:rPr>
          <w:rFonts w:cs="Arial"/>
          <w:shd w:val="clear" w:color="auto" w:fill="FFFFFF"/>
        </w:rPr>
      </w:pPr>
    </w:p>
    <w:p w14:paraId="5154C94B" w14:textId="148C9FD5" w:rsidR="000E523A" w:rsidRPr="0015708F" w:rsidRDefault="000E523A" w:rsidP="00811601">
      <w:pPr>
        <w:pStyle w:val="Heading2"/>
        <w:numPr>
          <w:ilvl w:val="0"/>
          <w:numId w:val="11"/>
        </w:numPr>
        <w:tabs>
          <w:tab w:val="clear" w:pos="546"/>
        </w:tabs>
        <w:ind w:left="990" w:right="270"/>
      </w:pPr>
      <w:bookmarkStart w:id="142" w:name="_Toc234832279"/>
      <w:r w:rsidRPr="0015708F">
        <w:lastRenderedPageBreak/>
        <w:t xml:space="preserve">DVBE </w:t>
      </w:r>
      <w:r w:rsidR="00AF56D0" w:rsidRPr="0015708F">
        <w:t>Subcontractor Substitution</w:t>
      </w:r>
      <w:bookmarkEnd w:id="142"/>
    </w:p>
    <w:p w14:paraId="344E5210" w14:textId="5D1146E1" w:rsidR="00655E37" w:rsidRPr="0015708F" w:rsidRDefault="000E523A" w:rsidP="00D51398">
      <w:pPr>
        <w:ind w:left="990" w:right="270"/>
        <w:jc w:val="both"/>
        <w:rPr>
          <w:rFonts w:cs="Arial"/>
        </w:rPr>
      </w:pPr>
      <w:r w:rsidRPr="0015708F">
        <w:rPr>
          <w:rFonts w:cs="Arial"/>
        </w:rPr>
        <w:t xml:space="preserve">The </w:t>
      </w:r>
      <w:r w:rsidR="00F577B0" w:rsidRPr="0015708F">
        <w:rPr>
          <w:rFonts w:cs="Arial"/>
        </w:rPr>
        <w:t>Bidd</w:t>
      </w:r>
      <w:r w:rsidRPr="0015708F">
        <w:rPr>
          <w:rFonts w:cs="Arial"/>
        </w:rPr>
        <w:t>er understands and agrees that should award of this contract be based in part on their commitment to use the DVBE subcontractor(s) identified in their bid offer, per Mili</w:t>
      </w:r>
      <w:r w:rsidRPr="0015708F">
        <w:rPr>
          <w:rFonts w:cs="Arial"/>
          <w:iCs/>
        </w:rPr>
        <w:t xml:space="preserve">tary and Veterans Code </w:t>
      </w:r>
      <w:r w:rsidR="00D708BB" w:rsidRPr="0015708F">
        <w:rPr>
          <w:rFonts w:cs="Arial"/>
          <w:shd w:val="clear" w:color="auto" w:fill="FFFFFF"/>
        </w:rPr>
        <w:t>§</w:t>
      </w:r>
      <w:r w:rsidRPr="0015708F">
        <w:rPr>
          <w:rFonts w:cs="Arial"/>
          <w:iCs/>
        </w:rPr>
        <w:t xml:space="preserve"> 999.5 (e), a DVBE subcontractor may only be replaced by another DVBE subcontractor and must be approved by the DGS</w:t>
      </w:r>
      <w:r w:rsidR="00640608" w:rsidRPr="0015708F">
        <w:rPr>
          <w:rFonts w:cs="Arial"/>
          <w:iCs/>
        </w:rPr>
        <w:t>-PD</w:t>
      </w:r>
      <w:r w:rsidRPr="0015708F">
        <w:rPr>
          <w:rFonts w:cs="Arial"/>
          <w:iCs/>
        </w:rPr>
        <w:t>. Changes to the scope of work that impact the DVBE subcontractor(s) identified in the bid or offer</w:t>
      </w:r>
      <w:r w:rsidRPr="0015708F">
        <w:rPr>
          <w:rFonts w:cs="Arial"/>
        </w:rPr>
        <w:t xml:space="preserve"> </w:t>
      </w:r>
      <w:r w:rsidRPr="0015708F">
        <w:rPr>
          <w:rFonts w:cs="Arial"/>
          <w:iCs/>
        </w:rPr>
        <w:t xml:space="preserve">and approved DVBE substitutions will be documented by contract amendment. Failure of Contractor to seek substitution and adhere to the DVBE participation level identified in the bid or offer may be cause for contract termination, recovery of damages under rights and remedies due to the State, and penalties as outlined in M&amp;VC </w:t>
      </w:r>
      <w:r w:rsidR="00D708BB" w:rsidRPr="0015708F">
        <w:rPr>
          <w:rFonts w:cs="Arial"/>
          <w:shd w:val="clear" w:color="auto" w:fill="FFFFFF"/>
        </w:rPr>
        <w:t>§</w:t>
      </w:r>
      <w:r w:rsidRPr="0015708F">
        <w:rPr>
          <w:rFonts w:cs="Arial"/>
          <w:iCs/>
        </w:rPr>
        <w:t xml:space="preserve"> 999.9; Public Contract Code (PCC) </w:t>
      </w:r>
      <w:r w:rsidR="00D708BB" w:rsidRPr="0015708F">
        <w:rPr>
          <w:rFonts w:cs="Arial"/>
          <w:shd w:val="clear" w:color="auto" w:fill="FFFFFF"/>
        </w:rPr>
        <w:t>§</w:t>
      </w:r>
      <w:r w:rsidRPr="0015708F">
        <w:rPr>
          <w:rFonts w:cs="Arial"/>
          <w:iCs/>
        </w:rPr>
        <w:t xml:space="preserve"> 10115.10.</w:t>
      </w:r>
    </w:p>
    <w:p w14:paraId="419CC52C" w14:textId="77777777" w:rsidR="00655E37" w:rsidRPr="0015708F" w:rsidRDefault="00655E37" w:rsidP="00A97073">
      <w:pPr>
        <w:ind w:left="990" w:right="270"/>
        <w:rPr>
          <w:rFonts w:cs="Arial"/>
        </w:rPr>
      </w:pPr>
    </w:p>
    <w:p w14:paraId="4B49A1B6" w14:textId="42B79375" w:rsidR="006A011E" w:rsidRPr="0015708F" w:rsidRDefault="006A011E" w:rsidP="00FB58A8">
      <w:pPr>
        <w:pStyle w:val="Heading1"/>
      </w:pPr>
      <w:bookmarkStart w:id="143" w:name="_Toc11755465"/>
      <w:bookmarkStart w:id="144" w:name="_Toc11755802"/>
      <w:bookmarkStart w:id="145" w:name="_Toc11755902"/>
      <w:bookmarkStart w:id="146" w:name="_Toc188363615"/>
      <w:bookmarkStart w:id="147" w:name="_Toc234832280"/>
      <w:r w:rsidRPr="0015708F">
        <w:t xml:space="preserve">COMMERCIALLY </w:t>
      </w:r>
      <w:bookmarkStart w:id="148" w:name="_Hlk110522614"/>
      <w:r w:rsidRPr="0015708F">
        <w:t>USEFUL FUNCTION (CUF)</w:t>
      </w:r>
      <w:bookmarkEnd w:id="143"/>
      <w:bookmarkEnd w:id="144"/>
      <w:bookmarkEnd w:id="145"/>
      <w:bookmarkEnd w:id="146"/>
      <w:bookmarkEnd w:id="147"/>
      <w:r w:rsidRPr="0015708F">
        <w:t xml:space="preserve"> </w:t>
      </w:r>
    </w:p>
    <w:p w14:paraId="2246AF48" w14:textId="7839DB04" w:rsidR="00FA004F" w:rsidRDefault="006A011E" w:rsidP="00FB58A8">
      <w:pPr>
        <w:ind w:left="810" w:right="270"/>
        <w:jc w:val="both"/>
        <w:rPr>
          <w:rFonts w:cs="Arial"/>
        </w:rPr>
      </w:pPr>
      <w:r w:rsidRPr="0015708F">
        <w:rPr>
          <w:rFonts w:cs="Arial"/>
        </w:rPr>
        <w:t>Suppliers, whether the Bidder or a subcontractor, who have a California certification for one (1) or more of the socio-economic programs (</w:t>
      </w:r>
      <w:r w:rsidR="00330086" w:rsidRPr="0015708F">
        <w:rPr>
          <w:rFonts w:cs="Arial"/>
        </w:rPr>
        <w:t>i.e</w:t>
      </w:r>
      <w:r w:rsidRPr="0015708F">
        <w:rPr>
          <w:rFonts w:cs="Arial"/>
        </w:rPr>
        <w:t xml:space="preserve">., small business or DVBE), must perform a Commercially Useful Function (CUF) in the resulting contract. CUF is </w:t>
      </w:r>
      <w:bookmarkStart w:id="149" w:name="_Hlk188368791"/>
      <w:r w:rsidRPr="0015708F">
        <w:rPr>
          <w:rFonts w:cs="Arial"/>
        </w:rPr>
        <w:t xml:space="preserve">defined in the Military and Veterans Code </w:t>
      </w:r>
      <w:r w:rsidR="00D708BB" w:rsidRPr="0015708F">
        <w:rPr>
          <w:rFonts w:cs="Arial"/>
          <w:shd w:val="clear" w:color="auto" w:fill="FFFFFF"/>
        </w:rPr>
        <w:t>§</w:t>
      </w:r>
      <w:r w:rsidRPr="0015708F">
        <w:rPr>
          <w:rFonts w:cs="Arial"/>
        </w:rPr>
        <w:t xml:space="preserve"> 999(b)(5)(B) </w:t>
      </w:r>
      <w:bookmarkEnd w:id="149"/>
      <w:r w:rsidRPr="0015708F">
        <w:rPr>
          <w:rFonts w:cs="Arial"/>
        </w:rPr>
        <w:t xml:space="preserve">for DVBEs and in the Government Code </w:t>
      </w:r>
      <w:r w:rsidR="00D708BB" w:rsidRPr="0015708F">
        <w:rPr>
          <w:rFonts w:cs="Arial"/>
          <w:shd w:val="clear" w:color="auto" w:fill="FFFFFF"/>
        </w:rPr>
        <w:t>§</w:t>
      </w:r>
      <w:r w:rsidRPr="0015708F">
        <w:rPr>
          <w:rFonts w:cs="Arial"/>
        </w:rPr>
        <w:t xml:space="preserve"> 14837(d)(4)(A) for small business as consisting of </w:t>
      </w:r>
      <w:r w:rsidR="005B773E" w:rsidRPr="0015708F">
        <w:rPr>
          <w:rFonts w:cs="Arial"/>
        </w:rPr>
        <w:t>all</w:t>
      </w:r>
      <w:r w:rsidRPr="0015708F">
        <w:rPr>
          <w:rFonts w:cs="Arial"/>
        </w:rPr>
        <w:t xml:space="preserve"> the following: </w:t>
      </w:r>
    </w:p>
    <w:p w14:paraId="70D7F597" w14:textId="77777777" w:rsidR="00FA004F" w:rsidRDefault="00FA004F" w:rsidP="00FA004F">
      <w:pPr>
        <w:ind w:left="810" w:right="270"/>
        <w:jc w:val="both"/>
        <w:rPr>
          <w:rFonts w:cs="Arial"/>
        </w:rPr>
      </w:pPr>
    </w:p>
    <w:p w14:paraId="7924BE02" w14:textId="1E530443" w:rsidR="00FA004F" w:rsidRDefault="00FA004F" w:rsidP="00422E4E">
      <w:pPr>
        <w:ind w:left="1170" w:right="270" w:hanging="360"/>
        <w:jc w:val="both"/>
        <w:rPr>
          <w:rFonts w:cs="Arial"/>
        </w:rPr>
      </w:pPr>
      <w:r w:rsidRPr="008900B7">
        <w:rPr>
          <w:rFonts w:cs="Arial"/>
          <w:sz w:val="36"/>
          <w:szCs w:val="36"/>
        </w:rPr>
        <w:t>•</w:t>
      </w:r>
      <w:r w:rsidRPr="00FA004F">
        <w:rPr>
          <w:rFonts w:cs="Arial"/>
        </w:rPr>
        <w:tab/>
        <w:t>Responsibility for the execution of a distinct element of the work</w:t>
      </w:r>
    </w:p>
    <w:p w14:paraId="716F4FC8" w14:textId="3137C785" w:rsidR="00FA004F" w:rsidRDefault="00FA004F" w:rsidP="00422E4E">
      <w:pPr>
        <w:ind w:left="1170" w:right="270" w:hanging="360"/>
        <w:jc w:val="both"/>
        <w:rPr>
          <w:rFonts w:cs="Arial"/>
        </w:rPr>
      </w:pPr>
      <w:r w:rsidRPr="008900B7">
        <w:rPr>
          <w:rFonts w:cs="Arial"/>
          <w:sz w:val="36"/>
          <w:szCs w:val="36"/>
        </w:rPr>
        <w:t>•</w:t>
      </w:r>
      <w:r w:rsidRPr="00FA004F">
        <w:rPr>
          <w:rFonts w:cs="Arial"/>
        </w:rPr>
        <w:tab/>
        <w:t>Actually performing, managing, or supervising the work</w:t>
      </w:r>
    </w:p>
    <w:p w14:paraId="3D43396A" w14:textId="6220C406" w:rsidR="00FA004F" w:rsidRDefault="00FA004F" w:rsidP="00422E4E">
      <w:pPr>
        <w:ind w:left="1170" w:right="270" w:hanging="360"/>
        <w:jc w:val="both"/>
        <w:rPr>
          <w:rFonts w:cs="Arial"/>
        </w:rPr>
      </w:pPr>
      <w:r w:rsidRPr="008900B7">
        <w:rPr>
          <w:rFonts w:cs="Arial"/>
          <w:sz w:val="36"/>
          <w:szCs w:val="36"/>
        </w:rPr>
        <w:t>•</w:t>
      </w:r>
      <w:r w:rsidRPr="00FA004F">
        <w:rPr>
          <w:rFonts w:cs="Arial"/>
        </w:rPr>
        <w:tab/>
        <w:t>Performing work that is normal for its business services and functions</w:t>
      </w:r>
    </w:p>
    <w:p w14:paraId="4E888169" w14:textId="000927DA" w:rsidR="00FA004F" w:rsidRDefault="00FA004F" w:rsidP="00422E4E">
      <w:pPr>
        <w:ind w:left="1170" w:right="270" w:hanging="360"/>
        <w:jc w:val="both"/>
        <w:rPr>
          <w:rFonts w:cs="Arial"/>
        </w:rPr>
      </w:pPr>
      <w:r w:rsidRPr="008900B7">
        <w:rPr>
          <w:rFonts w:cs="Arial"/>
          <w:sz w:val="36"/>
          <w:szCs w:val="36"/>
        </w:rPr>
        <w:t>•</w:t>
      </w:r>
      <w:r w:rsidRPr="00FA004F">
        <w:rPr>
          <w:rFonts w:cs="Arial"/>
        </w:rPr>
        <w:tab/>
        <w:t>Not further subcontracting work that is greater than that expected by normal</w:t>
      </w:r>
    </w:p>
    <w:p w14:paraId="03161885" w14:textId="157BEEE5" w:rsidR="00FA004F" w:rsidRDefault="00FA004F" w:rsidP="00422E4E">
      <w:pPr>
        <w:ind w:left="1170" w:right="270" w:hanging="360"/>
        <w:jc w:val="both"/>
        <w:rPr>
          <w:rFonts w:cs="Arial"/>
        </w:rPr>
      </w:pPr>
      <w:r w:rsidRPr="00FA004F">
        <w:rPr>
          <w:rFonts w:cs="Arial"/>
        </w:rPr>
        <w:t>industry</w:t>
      </w:r>
      <w:r>
        <w:rPr>
          <w:rFonts w:cs="Arial"/>
        </w:rPr>
        <w:t xml:space="preserve"> </w:t>
      </w:r>
      <w:r w:rsidRPr="00FA004F">
        <w:rPr>
          <w:rFonts w:cs="Arial"/>
        </w:rPr>
        <w:t>standards</w:t>
      </w:r>
    </w:p>
    <w:p w14:paraId="62E3564B" w14:textId="7A4A82C7" w:rsidR="00FA004F" w:rsidRDefault="00FA004F" w:rsidP="00422E4E">
      <w:pPr>
        <w:ind w:left="1170" w:right="270" w:hanging="360"/>
        <w:jc w:val="both"/>
        <w:rPr>
          <w:rFonts w:cs="Arial"/>
        </w:rPr>
      </w:pPr>
      <w:r w:rsidRPr="008900B7">
        <w:rPr>
          <w:rFonts w:cs="Arial"/>
          <w:sz w:val="36"/>
          <w:szCs w:val="36"/>
        </w:rPr>
        <w:t>•</w:t>
      </w:r>
      <w:r w:rsidRPr="00FA004F">
        <w:rPr>
          <w:rFonts w:cs="Arial"/>
        </w:rPr>
        <w:tab/>
        <w:t>Responsible, with respect to any products, inventories, materials, and supplies</w:t>
      </w:r>
    </w:p>
    <w:p w14:paraId="0AF89EE5" w14:textId="7EF480D8" w:rsidR="00FA004F" w:rsidRDefault="00FA004F" w:rsidP="00422E4E">
      <w:pPr>
        <w:ind w:left="1170" w:right="270"/>
        <w:jc w:val="both"/>
        <w:rPr>
          <w:rFonts w:cs="Arial"/>
        </w:rPr>
      </w:pPr>
      <w:r w:rsidRPr="00FA004F">
        <w:rPr>
          <w:rFonts w:cs="Arial"/>
        </w:rPr>
        <w:t>required for the contract, for negotiating price, determining quality and quantity</w:t>
      </w:r>
      <w:r>
        <w:rPr>
          <w:rFonts w:cs="Arial"/>
        </w:rPr>
        <w:t>,</w:t>
      </w:r>
    </w:p>
    <w:p w14:paraId="0F5B0B3F" w14:textId="647BFBEB" w:rsidR="00FA004F" w:rsidRDefault="00FA004F" w:rsidP="00422E4E">
      <w:pPr>
        <w:ind w:left="1170" w:right="270"/>
        <w:jc w:val="both"/>
        <w:rPr>
          <w:rFonts w:cs="Arial"/>
        </w:rPr>
      </w:pPr>
      <w:r w:rsidRPr="00FA004F">
        <w:rPr>
          <w:rFonts w:cs="Arial"/>
        </w:rPr>
        <w:t>ordering, installing (if applicable), and making payment</w:t>
      </w:r>
    </w:p>
    <w:p w14:paraId="34EAA60A" w14:textId="77777777" w:rsidR="00FA004F" w:rsidRPr="0015708F" w:rsidRDefault="00FA004F" w:rsidP="00FA004F">
      <w:pPr>
        <w:ind w:left="810" w:right="270"/>
        <w:jc w:val="both"/>
        <w:rPr>
          <w:rFonts w:cs="Arial"/>
        </w:rPr>
      </w:pPr>
    </w:p>
    <w:p w14:paraId="5675BAFD" w14:textId="6818E935" w:rsidR="006A011E" w:rsidRPr="0015708F" w:rsidRDefault="00640F89" w:rsidP="00850A66">
      <w:pPr>
        <w:ind w:left="900" w:right="270"/>
        <w:jc w:val="both"/>
        <w:rPr>
          <w:rFonts w:cs="Arial"/>
        </w:rPr>
      </w:pPr>
      <w:r w:rsidRPr="0015708F">
        <w:rPr>
          <w:rFonts w:cs="Arial"/>
        </w:rPr>
        <w:t xml:space="preserve">Bidders claiming participation in one or more of the socioeconomic programs will have their submissions evaluated by the state in compliance with CUF regulations. </w:t>
      </w:r>
      <w:r w:rsidR="006A011E" w:rsidRPr="0015708F">
        <w:rPr>
          <w:rFonts w:cs="Arial"/>
        </w:rPr>
        <w:t>At the State’s option, Bidders may be required to submit additional written clarifying information regarding CUF. Failure to submit the requested written information, as specified, may be grounds for rejection of the bid.</w:t>
      </w:r>
    </w:p>
    <w:bookmarkEnd w:id="148"/>
    <w:p w14:paraId="4F678E65" w14:textId="77777777" w:rsidR="0038261F" w:rsidRPr="0015708F" w:rsidRDefault="0038261F" w:rsidP="00A97073">
      <w:pPr>
        <w:ind w:right="270"/>
        <w:rPr>
          <w:rFonts w:cs="Arial"/>
        </w:rPr>
      </w:pPr>
    </w:p>
    <w:p w14:paraId="2208420F" w14:textId="77777777" w:rsidR="00524A1A" w:rsidRPr="0015708F" w:rsidRDefault="00FC24C8" w:rsidP="00A97073">
      <w:pPr>
        <w:pStyle w:val="Heading1"/>
        <w:ind w:right="270"/>
      </w:pPr>
      <w:bookmarkStart w:id="150" w:name="_Toc234832281"/>
      <w:r w:rsidRPr="0015708F">
        <w:t>BID RESPONSE LIST</w:t>
      </w:r>
      <w:bookmarkStart w:id="151" w:name="_Toc188363630"/>
      <w:bookmarkEnd w:id="150"/>
      <w:r w:rsidRPr="0015708F">
        <w:t xml:space="preserve"> </w:t>
      </w:r>
    </w:p>
    <w:bookmarkEnd w:id="151"/>
    <w:p w14:paraId="1052B70B" w14:textId="429ACF9E" w:rsidR="00FC24C8" w:rsidRPr="0015708F" w:rsidRDefault="00FC24C8" w:rsidP="00850A66">
      <w:pPr>
        <w:pStyle w:val="IFBHeading"/>
        <w:numPr>
          <w:ilvl w:val="0"/>
          <w:numId w:val="0"/>
        </w:numPr>
        <w:ind w:left="810" w:right="270"/>
        <w:jc w:val="both"/>
        <w:rPr>
          <w:b w:val="0"/>
          <w:sz w:val="24"/>
          <w:szCs w:val="24"/>
        </w:rPr>
      </w:pPr>
      <w:r w:rsidRPr="0015708F">
        <w:rPr>
          <w:b w:val="0"/>
          <w:sz w:val="24"/>
          <w:szCs w:val="24"/>
        </w:rPr>
        <w:t xml:space="preserve">Bidders shall include the following documents and attachments as required in the </w:t>
      </w:r>
      <w:r w:rsidRPr="009425C9">
        <w:rPr>
          <w:b w:val="0"/>
          <w:sz w:val="24"/>
          <w:szCs w:val="24"/>
        </w:rPr>
        <w:t>IFB</w:t>
      </w:r>
      <w:r w:rsidRPr="0015708F">
        <w:rPr>
          <w:b w:val="0"/>
          <w:sz w:val="24"/>
          <w:szCs w:val="24"/>
        </w:rPr>
        <w:t>.</w:t>
      </w:r>
      <w:r w:rsidRPr="0015708F">
        <w:rPr>
          <w:sz w:val="24"/>
          <w:szCs w:val="24"/>
        </w:rPr>
        <w:t xml:space="preserve"> </w:t>
      </w:r>
      <w:r w:rsidRPr="0015708F">
        <w:rPr>
          <w:b w:val="0"/>
          <w:sz w:val="24"/>
          <w:szCs w:val="24"/>
        </w:rPr>
        <w:t xml:space="preserve">Documents should be provided in the same order as listed below. Document links are </w:t>
      </w:r>
      <w:r w:rsidR="00C96F89" w:rsidRPr="0015708F">
        <w:rPr>
          <w:b w:val="0"/>
          <w:sz w:val="24"/>
          <w:szCs w:val="24"/>
        </w:rPr>
        <w:t xml:space="preserve">shown below </w:t>
      </w:r>
      <w:r w:rsidRPr="0015708F">
        <w:rPr>
          <w:b w:val="0"/>
          <w:sz w:val="24"/>
          <w:szCs w:val="24"/>
        </w:rPr>
        <w:t>when not attached to the solicitation.</w:t>
      </w:r>
    </w:p>
    <w:p w14:paraId="5044E8DA" w14:textId="77777777" w:rsidR="00FC24C8" w:rsidRPr="0015708F" w:rsidRDefault="00FC24C8" w:rsidP="00FC24C8">
      <w:pPr>
        <w:pStyle w:val="NoSpacing"/>
        <w:jc w:val="center"/>
        <w:rPr>
          <w:rFonts w:ascii="Arial" w:hAnsi="Arial" w:cs="Arial"/>
          <w:bCs/>
          <w:sz w:val="24"/>
          <w:szCs w:val="24"/>
        </w:rPr>
      </w:pPr>
    </w:p>
    <w:p w14:paraId="7EA5D473" w14:textId="2C4AA8E0" w:rsidR="00FC24C8" w:rsidRDefault="00FC24C8" w:rsidP="00E254C6">
      <w:pPr>
        <w:pStyle w:val="NoSpacing"/>
        <w:spacing w:after="60"/>
        <w:jc w:val="center"/>
        <w:rPr>
          <w:rFonts w:ascii="Arial" w:hAnsi="Arial" w:cs="Arial"/>
          <w:b/>
          <w:sz w:val="24"/>
          <w:szCs w:val="24"/>
        </w:rPr>
      </w:pPr>
      <w:r w:rsidRPr="0015708F">
        <w:rPr>
          <w:rFonts w:ascii="Arial" w:hAnsi="Arial" w:cs="Arial"/>
          <w:b/>
          <w:sz w:val="24"/>
          <w:szCs w:val="24"/>
        </w:rPr>
        <w:t>Required with Bid Response</w:t>
      </w:r>
    </w:p>
    <w:tbl>
      <w:tblPr>
        <w:tblW w:w="91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0"/>
        <w:gridCol w:w="1260"/>
      </w:tblGrid>
      <w:tr w:rsidR="00D677BA" w:rsidRPr="004128D2" w14:paraId="3DCF5486" w14:textId="77777777" w:rsidTr="00422E4E">
        <w:trPr>
          <w:trHeight w:val="269"/>
          <w:tblHeader/>
        </w:trPr>
        <w:tc>
          <w:tcPr>
            <w:tcW w:w="7920" w:type="dxa"/>
            <w:shd w:val="clear" w:color="auto" w:fill="D9D9D9" w:themeFill="background1" w:themeFillShade="D9"/>
            <w:vAlign w:val="center"/>
          </w:tcPr>
          <w:p w14:paraId="70F223C1" w14:textId="77777777" w:rsidR="00D677BA" w:rsidRPr="004128D2" w:rsidRDefault="00D677BA" w:rsidP="004D0E7B">
            <w:pPr>
              <w:overflowPunct w:val="0"/>
              <w:autoSpaceDE w:val="0"/>
              <w:autoSpaceDN w:val="0"/>
              <w:adjustRightInd w:val="0"/>
              <w:jc w:val="center"/>
              <w:textAlignment w:val="baseline"/>
              <w:rPr>
                <w:rFonts w:cs="Arial"/>
                <w:b/>
              </w:rPr>
            </w:pPr>
            <w:r w:rsidRPr="004128D2">
              <w:rPr>
                <w:rFonts w:cs="Arial"/>
                <w:b/>
              </w:rPr>
              <w:t>Description</w:t>
            </w:r>
          </w:p>
        </w:tc>
        <w:tc>
          <w:tcPr>
            <w:tcW w:w="1260" w:type="dxa"/>
            <w:shd w:val="clear" w:color="auto" w:fill="D9D9D9" w:themeFill="background1" w:themeFillShade="D9"/>
            <w:vAlign w:val="center"/>
          </w:tcPr>
          <w:p w14:paraId="14528BF1" w14:textId="77777777" w:rsidR="00D677BA" w:rsidRPr="004128D2" w:rsidRDefault="00D677BA" w:rsidP="004D0E7B">
            <w:pPr>
              <w:overflowPunct w:val="0"/>
              <w:autoSpaceDE w:val="0"/>
              <w:autoSpaceDN w:val="0"/>
              <w:adjustRightInd w:val="0"/>
              <w:jc w:val="center"/>
              <w:textAlignment w:val="baseline"/>
              <w:rPr>
                <w:rFonts w:cs="Arial"/>
                <w:b/>
              </w:rPr>
            </w:pPr>
            <w:r>
              <w:rPr>
                <w:rFonts w:cs="Arial"/>
                <w:b/>
              </w:rPr>
              <w:t>Section</w:t>
            </w:r>
          </w:p>
        </w:tc>
      </w:tr>
      <w:tr w:rsidR="00D677BA" w:rsidRPr="004128D2" w14:paraId="11670FE8" w14:textId="77777777" w:rsidTr="00422E4E">
        <w:tc>
          <w:tcPr>
            <w:tcW w:w="7920" w:type="dxa"/>
            <w:tcBorders>
              <w:bottom w:val="single" w:sz="4" w:space="0" w:color="auto"/>
            </w:tcBorders>
          </w:tcPr>
          <w:p w14:paraId="55EA6674" w14:textId="77777777" w:rsidR="00D677BA" w:rsidRPr="004128D2" w:rsidRDefault="00D677BA" w:rsidP="004D0E7B">
            <w:pPr>
              <w:overflowPunct w:val="0"/>
              <w:autoSpaceDE w:val="0"/>
              <w:autoSpaceDN w:val="0"/>
              <w:adjustRightInd w:val="0"/>
              <w:textAlignment w:val="baseline"/>
              <w:rPr>
                <w:rFonts w:cs="Arial"/>
              </w:rPr>
            </w:pPr>
            <w:hyperlink r:id="rId36" w:history="1">
              <w:r w:rsidRPr="00F942D2">
                <w:rPr>
                  <w:rStyle w:val="Hyperlink"/>
                  <w:rFonts w:cs="Arial"/>
                </w:rPr>
                <w:t>Agreement Cover Letter</w:t>
              </w:r>
            </w:hyperlink>
          </w:p>
        </w:tc>
        <w:tc>
          <w:tcPr>
            <w:tcW w:w="1260" w:type="dxa"/>
            <w:tcBorders>
              <w:bottom w:val="single" w:sz="4" w:space="0" w:color="auto"/>
            </w:tcBorders>
            <w:vAlign w:val="center"/>
          </w:tcPr>
          <w:p w14:paraId="1C695ED0" w14:textId="5944BCCA" w:rsidR="00D677BA" w:rsidRPr="004128D2" w:rsidRDefault="00A50D82" w:rsidP="004D0E7B">
            <w:pPr>
              <w:overflowPunct w:val="0"/>
              <w:autoSpaceDE w:val="0"/>
              <w:autoSpaceDN w:val="0"/>
              <w:adjustRightInd w:val="0"/>
              <w:ind w:left="-115" w:right="-108"/>
              <w:jc w:val="center"/>
              <w:textAlignment w:val="baseline"/>
              <w:rPr>
                <w:rFonts w:cs="Arial"/>
              </w:rPr>
            </w:pPr>
            <w:r>
              <w:rPr>
                <w:rFonts w:cs="Arial"/>
              </w:rPr>
              <w:t>18.A</w:t>
            </w:r>
          </w:p>
        </w:tc>
      </w:tr>
      <w:tr w:rsidR="00D677BA" w:rsidRPr="002F1C95" w14:paraId="26979233" w14:textId="77777777" w:rsidTr="00422E4E">
        <w:tc>
          <w:tcPr>
            <w:tcW w:w="7920" w:type="dxa"/>
            <w:tcBorders>
              <w:bottom w:val="single" w:sz="4" w:space="0" w:color="auto"/>
            </w:tcBorders>
          </w:tcPr>
          <w:p w14:paraId="39D9EF8E" w14:textId="22E9AECD" w:rsidR="00D677BA" w:rsidRPr="004128D2" w:rsidRDefault="00D677BA" w:rsidP="004D0E7B">
            <w:pPr>
              <w:overflowPunct w:val="0"/>
              <w:autoSpaceDE w:val="0"/>
              <w:autoSpaceDN w:val="0"/>
              <w:adjustRightInd w:val="0"/>
              <w:textAlignment w:val="baseline"/>
              <w:rPr>
                <w:rFonts w:cs="Arial"/>
              </w:rPr>
            </w:pPr>
            <w:r w:rsidRPr="006C6EA7">
              <w:rPr>
                <w:rFonts w:cs="Arial"/>
              </w:rPr>
              <w:t xml:space="preserve">Attachment </w:t>
            </w:r>
            <w:r w:rsidR="004D0E7B">
              <w:rPr>
                <w:rFonts w:cs="Arial"/>
              </w:rPr>
              <w:t>3</w:t>
            </w:r>
            <w:r w:rsidRPr="006C6EA7">
              <w:rPr>
                <w:rFonts w:cs="Arial"/>
              </w:rPr>
              <w:t xml:space="preserve"> – </w:t>
            </w:r>
            <w:r w:rsidR="004D0E7B">
              <w:rPr>
                <w:rFonts w:cs="Arial"/>
              </w:rPr>
              <w:t xml:space="preserve">Cost </w:t>
            </w:r>
            <w:r w:rsidRPr="006C6EA7">
              <w:rPr>
                <w:rFonts w:cs="Arial"/>
              </w:rPr>
              <w:t>Worksheet</w:t>
            </w:r>
          </w:p>
        </w:tc>
        <w:tc>
          <w:tcPr>
            <w:tcW w:w="1260" w:type="dxa"/>
            <w:tcBorders>
              <w:bottom w:val="single" w:sz="4" w:space="0" w:color="auto"/>
            </w:tcBorders>
            <w:vAlign w:val="center"/>
          </w:tcPr>
          <w:p w14:paraId="78C7DDDE" w14:textId="234A7387" w:rsidR="00D677BA" w:rsidRPr="002F1C95" w:rsidRDefault="00A50D82" w:rsidP="004D0E7B">
            <w:pPr>
              <w:overflowPunct w:val="0"/>
              <w:autoSpaceDE w:val="0"/>
              <w:autoSpaceDN w:val="0"/>
              <w:adjustRightInd w:val="0"/>
              <w:ind w:left="-115" w:right="-108"/>
              <w:jc w:val="center"/>
              <w:textAlignment w:val="baseline"/>
              <w:rPr>
                <w:rFonts w:cs="Arial"/>
                <w:highlight w:val="yellow"/>
              </w:rPr>
            </w:pPr>
            <w:r w:rsidRPr="00A50D82">
              <w:rPr>
                <w:rFonts w:cs="Arial"/>
              </w:rPr>
              <w:t>18.B</w:t>
            </w:r>
          </w:p>
        </w:tc>
      </w:tr>
      <w:tr w:rsidR="00D677BA" w:rsidRPr="002F1C95" w14:paraId="4E33E682" w14:textId="77777777" w:rsidTr="00422E4E">
        <w:trPr>
          <w:trHeight w:val="305"/>
        </w:trPr>
        <w:tc>
          <w:tcPr>
            <w:tcW w:w="7920" w:type="dxa"/>
            <w:tcBorders>
              <w:bottom w:val="single" w:sz="4" w:space="0" w:color="auto"/>
            </w:tcBorders>
          </w:tcPr>
          <w:p w14:paraId="1FD06E72" w14:textId="299DED03" w:rsidR="00D677BA" w:rsidRPr="004128D2" w:rsidRDefault="00D677BA" w:rsidP="004D0E7B">
            <w:pPr>
              <w:overflowPunct w:val="0"/>
              <w:autoSpaceDE w:val="0"/>
              <w:autoSpaceDN w:val="0"/>
              <w:adjustRightInd w:val="0"/>
              <w:textAlignment w:val="baseline"/>
              <w:rPr>
                <w:rFonts w:cs="Arial"/>
              </w:rPr>
            </w:pPr>
            <w:r>
              <w:rPr>
                <w:rFonts w:cs="Arial"/>
              </w:rPr>
              <w:t xml:space="preserve">Attachment </w:t>
            </w:r>
            <w:r w:rsidR="004D0E7B">
              <w:rPr>
                <w:rFonts w:cs="Arial"/>
              </w:rPr>
              <w:t>4</w:t>
            </w:r>
            <w:r>
              <w:rPr>
                <w:rFonts w:cs="Arial"/>
              </w:rPr>
              <w:t xml:space="preserve"> – Narrative Response</w:t>
            </w:r>
          </w:p>
        </w:tc>
        <w:tc>
          <w:tcPr>
            <w:tcW w:w="1260" w:type="dxa"/>
            <w:tcBorders>
              <w:bottom w:val="single" w:sz="4" w:space="0" w:color="auto"/>
            </w:tcBorders>
            <w:vAlign w:val="center"/>
          </w:tcPr>
          <w:p w14:paraId="1A29BC92" w14:textId="19480EA9" w:rsidR="00D677BA" w:rsidRPr="002F1C95" w:rsidRDefault="00A50D82" w:rsidP="004D0E7B">
            <w:pPr>
              <w:overflowPunct w:val="0"/>
              <w:autoSpaceDE w:val="0"/>
              <w:autoSpaceDN w:val="0"/>
              <w:adjustRightInd w:val="0"/>
              <w:ind w:left="-115" w:right="-108"/>
              <w:jc w:val="center"/>
              <w:textAlignment w:val="baseline"/>
              <w:rPr>
                <w:rFonts w:cs="Arial"/>
                <w:highlight w:val="yellow"/>
              </w:rPr>
            </w:pPr>
            <w:r w:rsidRPr="00A50D82">
              <w:rPr>
                <w:rFonts w:cs="Arial"/>
              </w:rPr>
              <w:t>18.C</w:t>
            </w:r>
          </w:p>
        </w:tc>
      </w:tr>
      <w:tr w:rsidR="00D677BA" w:rsidRPr="004128D2" w14:paraId="293CCE67" w14:textId="77777777" w:rsidTr="00422E4E">
        <w:tc>
          <w:tcPr>
            <w:tcW w:w="7920" w:type="dxa"/>
            <w:tcBorders>
              <w:top w:val="single" w:sz="4" w:space="0" w:color="auto"/>
              <w:left w:val="single" w:sz="4" w:space="0" w:color="auto"/>
              <w:bottom w:val="single" w:sz="4" w:space="0" w:color="auto"/>
              <w:right w:val="single" w:sz="4" w:space="0" w:color="auto"/>
            </w:tcBorders>
          </w:tcPr>
          <w:p w14:paraId="381EEF48" w14:textId="482C7017" w:rsidR="00D677BA" w:rsidRPr="005C0646" w:rsidRDefault="00D551A2" w:rsidP="004D0E7B">
            <w:pPr>
              <w:overflowPunct w:val="0"/>
              <w:autoSpaceDE w:val="0"/>
              <w:autoSpaceDN w:val="0"/>
              <w:adjustRightInd w:val="0"/>
              <w:textAlignment w:val="baseline"/>
              <w:rPr>
                <w:rFonts w:cs="Arial"/>
                <w:highlight w:val="yellow"/>
              </w:rPr>
            </w:pPr>
            <w:r w:rsidRPr="00D551A2">
              <w:rPr>
                <w:rFonts w:cs="Arial"/>
              </w:rPr>
              <w:t xml:space="preserve">Descriptive </w:t>
            </w:r>
            <w:r w:rsidR="00D677BA" w:rsidRPr="00D551A2">
              <w:rPr>
                <w:rFonts w:cs="Arial"/>
              </w:rPr>
              <w:t>Literature</w:t>
            </w:r>
            <w:r w:rsidRPr="00D551A2">
              <w:rPr>
                <w:rFonts w:cs="Arial"/>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15CE5FC5" w14:textId="38AB6F34" w:rsidR="00D677BA" w:rsidRPr="004128D2" w:rsidRDefault="002B16CB" w:rsidP="004D0E7B">
            <w:pPr>
              <w:overflowPunct w:val="0"/>
              <w:autoSpaceDE w:val="0"/>
              <w:autoSpaceDN w:val="0"/>
              <w:adjustRightInd w:val="0"/>
              <w:ind w:left="-115" w:right="-108"/>
              <w:jc w:val="center"/>
              <w:textAlignment w:val="baseline"/>
              <w:rPr>
                <w:rFonts w:cs="Arial"/>
                <w:highlight w:val="yellow"/>
              </w:rPr>
            </w:pPr>
            <w:r>
              <w:rPr>
                <w:rFonts w:cs="Arial"/>
              </w:rPr>
              <w:t>18G</w:t>
            </w:r>
          </w:p>
        </w:tc>
      </w:tr>
      <w:tr w:rsidR="00D677BA" w:rsidRPr="003F59A3" w14:paraId="41805E86" w14:textId="77777777" w:rsidTr="00422E4E">
        <w:tc>
          <w:tcPr>
            <w:tcW w:w="7920" w:type="dxa"/>
            <w:tcBorders>
              <w:bottom w:val="single" w:sz="4" w:space="0" w:color="auto"/>
            </w:tcBorders>
          </w:tcPr>
          <w:p w14:paraId="18737D79" w14:textId="77777777" w:rsidR="00D677BA" w:rsidRPr="004128D2" w:rsidRDefault="00D677BA" w:rsidP="004D0E7B">
            <w:pPr>
              <w:overflowPunct w:val="0"/>
              <w:autoSpaceDE w:val="0"/>
              <w:autoSpaceDN w:val="0"/>
              <w:adjustRightInd w:val="0"/>
              <w:textAlignment w:val="baseline"/>
              <w:rPr>
                <w:rFonts w:cs="Arial"/>
              </w:rPr>
            </w:pPr>
            <w:hyperlink r:id="rId37" w:history="1">
              <w:r w:rsidRPr="00B93E89">
                <w:rPr>
                  <w:rStyle w:val="Hyperlink"/>
                </w:rPr>
                <w:t>California Civil Rights Laws Certification form</w:t>
              </w:r>
            </w:hyperlink>
          </w:p>
        </w:tc>
        <w:tc>
          <w:tcPr>
            <w:tcW w:w="1260" w:type="dxa"/>
            <w:tcBorders>
              <w:bottom w:val="single" w:sz="4" w:space="0" w:color="auto"/>
            </w:tcBorders>
            <w:vAlign w:val="center"/>
          </w:tcPr>
          <w:p w14:paraId="21A13BD0" w14:textId="6422E05E" w:rsidR="00D677BA" w:rsidRPr="003F59A3" w:rsidRDefault="00A50D82" w:rsidP="004D0E7B">
            <w:pPr>
              <w:overflowPunct w:val="0"/>
              <w:autoSpaceDE w:val="0"/>
              <w:autoSpaceDN w:val="0"/>
              <w:adjustRightInd w:val="0"/>
              <w:ind w:left="-115" w:right="-108"/>
              <w:jc w:val="center"/>
              <w:textAlignment w:val="baseline"/>
              <w:rPr>
                <w:rFonts w:cs="Arial"/>
                <w:highlight w:val="yellow"/>
              </w:rPr>
            </w:pPr>
            <w:r w:rsidRPr="00A50D82">
              <w:rPr>
                <w:rFonts w:cs="Arial"/>
              </w:rPr>
              <w:t>18.</w:t>
            </w:r>
            <w:r w:rsidR="002B16CB">
              <w:rPr>
                <w:rFonts w:cs="Arial"/>
              </w:rPr>
              <w:t>O</w:t>
            </w:r>
          </w:p>
        </w:tc>
      </w:tr>
      <w:tr w:rsidR="00D677BA" w:rsidRPr="003F59A3" w14:paraId="7A797E7A" w14:textId="77777777" w:rsidTr="00422E4E">
        <w:tc>
          <w:tcPr>
            <w:tcW w:w="7920" w:type="dxa"/>
            <w:tcBorders>
              <w:bottom w:val="single" w:sz="4" w:space="0" w:color="auto"/>
            </w:tcBorders>
          </w:tcPr>
          <w:p w14:paraId="74B70ADA" w14:textId="77777777" w:rsidR="00D677BA" w:rsidRDefault="00D677BA" w:rsidP="004D0E7B">
            <w:pPr>
              <w:overflowPunct w:val="0"/>
              <w:autoSpaceDE w:val="0"/>
              <w:autoSpaceDN w:val="0"/>
              <w:adjustRightInd w:val="0"/>
              <w:textAlignment w:val="baseline"/>
            </w:pPr>
            <w:hyperlink r:id="rId38" w:history="1">
              <w:r>
                <w:rPr>
                  <w:rStyle w:val="Hyperlink"/>
                  <w:rFonts w:cs="Arial"/>
                </w:rPr>
                <w:t>Bidder</w:t>
              </w:r>
              <w:r w:rsidRPr="005F6F10">
                <w:rPr>
                  <w:rStyle w:val="Hyperlink"/>
                  <w:rFonts w:cs="Arial"/>
                </w:rPr>
                <w:t xml:space="preserve"> Declaration Form (GSPD-05-105)</w:t>
              </w:r>
            </w:hyperlink>
          </w:p>
        </w:tc>
        <w:tc>
          <w:tcPr>
            <w:tcW w:w="1260" w:type="dxa"/>
            <w:tcBorders>
              <w:bottom w:val="single" w:sz="4" w:space="0" w:color="auto"/>
            </w:tcBorders>
            <w:vAlign w:val="center"/>
          </w:tcPr>
          <w:p w14:paraId="2D2834AC" w14:textId="09364E72" w:rsidR="00D677BA" w:rsidRPr="003F59A3" w:rsidRDefault="00A50D82" w:rsidP="004D0E7B">
            <w:pPr>
              <w:overflowPunct w:val="0"/>
              <w:autoSpaceDE w:val="0"/>
              <w:autoSpaceDN w:val="0"/>
              <w:adjustRightInd w:val="0"/>
              <w:ind w:left="-115" w:right="-108"/>
              <w:jc w:val="center"/>
              <w:textAlignment w:val="baseline"/>
              <w:rPr>
                <w:rFonts w:cs="Arial"/>
                <w:highlight w:val="yellow"/>
              </w:rPr>
            </w:pPr>
            <w:r w:rsidRPr="00A50D82">
              <w:rPr>
                <w:rFonts w:cs="Arial"/>
              </w:rPr>
              <w:t>18.E</w:t>
            </w:r>
          </w:p>
        </w:tc>
      </w:tr>
    </w:tbl>
    <w:p w14:paraId="05F33CEA" w14:textId="77777777" w:rsidR="00FC24C8" w:rsidRPr="0015708F" w:rsidRDefault="00FC24C8" w:rsidP="00FC24C8">
      <w:pPr>
        <w:pStyle w:val="NoSpacing"/>
        <w:ind w:left="810" w:right="900"/>
        <w:jc w:val="center"/>
        <w:rPr>
          <w:rFonts w:ascii="Arial" w:hAnsi="Arial" w:cs="Arial"/>
          <w:b/>
          <w:sz w:val="24"/>
          <w:szCs w:val="24"/>
        </w:rPr>
      </w:pPr>
    </w:p>
    <w:p w14:paraId="0BF53110" w14:textId="77777777" w:rsidR="00F809B6" w:rsidRDefault="00F809B6" w:rsidP="00F809B6">
      <w:pPr>
        <w:pStyle w:val="NoSpacing"/>
        <w:ind w:left="810" w:right="900"/>
        <w:jc w:val="center"/>
        <w:rPr>
          <w:rFonts w:ascii="Arial" w:hAnsi="Arial" w:cs="Arial"/>
          <w:b/>
          <w:sz w:val="24"/>
          <w:szCs w:val="24"/>
        </w:rPr>
      </w:pPr>
      <w:bookmarkStart w:id="152" w:name="_Hlk110526791"/>
      <w:r w:rsidRPr="00974272">
        <w:rPr>
          <w:rFonts w:ascii="Arial" w:hAnsi="Arial" w:cs="Arial"/>
          <w:b/>
          <w:sz w:val="24"/>
          <w:szCs w:val="24"/>
        </w:rPr>
        <w:lastRenderedPageBreak/>
        <w:t>Requested with Bid Response, required within five (5) working days after notification from the State, before award</w:t>
      </w:r>
    </w:p>
    <w:tbl>
      <w:tblPr>
        <w:tblW w:w="91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0"/>
        <w:gridCol w:w="1260"/>
      </w:tblGrid>
      <w:tr w:rsidR="0079555B" w:rsidRPr="004128D2" w14:paraId="3B1EC0D4" w14:textId="77777777" w:rsidTr="00422E4E">
        <w:trPr>
          <w:trHeight w:val="269"/>
          <w:tblHeader/>
        </w:trPr>
        <w:tc>
          <w:tcPr>
            <w:tcW w:w="7920" w:type="dxa"/>
            <w:shd w:val="clear" w:color="auto" w:fill="D9D9D9" w:themeFill="background1" w:themeFillShade="D9"/>
            <w:vAlign w:val="center"/>
          </w:tcPr>
          <w:p w14:paraId="3BBF1E86" w14:textId="77777777" w:rsidR="0079555B" w:rsidRPr="004128D2" w:rsidRDefault="0079555B" w:rsidP="004D0E7B">
            <w:pPr>
              <w:overflowPunct w:val="0"/>
              <w:autoSpaceDE w:val="0"/>
              <w:autoSpaceDN w:val="0"/>
              <w:adjustRightInd w:val="0"/>
              <w:jc w:val="center"/>
              <w:textAlignment w:val="baseline"/>
              <w:rPr>
                <w:rFonts w:cs="Arial"/>
                <w:b/>
              </w:rPr>
            </w:pPr>
            <w:r w:rsidRPr="004128D2">
              <w:rPr>
                <w:rFonts w:cs="Arial"/>
                <w:b/>
              </w:rPr>
              <w:t>Description</w:t>
            </w:r>
          </w:p>
        </w:tc>
        <w:tc>
          <w:tcPr>
            <w:tcW w:w="1260" w:type="dxa"/>
            <w:shd w:val="clear" w:color="auto" w:fill="D9D9D9" w:themeFill="background1" w:themeFillShade="D9"/>
            <w:vAlign w:val="center"/>
          </w:tcPr>
          <w:p w14:paraId="2E02C3D0" w14:textId="77777777" w:rsidR="0079555B" w:rsidRPr="004128D2" w:rsidRDefault="0079555B" w:rsidP="004D0E7B">
            <w:pPr>
              <w:overflowPunct w:val="0"/>
              <w:autoSpaceDE w:val="0"/>
              <w:autoSpaceDN w:val="0"/>
              <w:adjustRightInd w:val="0"/>
              <w:jc w:val="center"/>
              <w:textAlignment w:val="baseline"/>
              <w:rPr>
                <w:rFonts w:cs="Arial"/>
                <w:b/>
              </w:rPr>
            </w:pPr>
            <w:r>
              <w:rPr>
                <w:rFonts w:cs="Arial"/>
                <w:b/>
              </w:rPr>
              <w:t>Section</w:t>
            </w:r>
          </w:p>
        </w:tc>
      </w:tr>
      <w:tr w:rsidR="0079555B" w:rsidRPr="004128D2" w14:paraId="07C42C05" w14:textId="77777777" w:rsidTr="00422E4E">
        <w:tc>
          <w:tcPr>
            <w:tcW w:w="7920" w:type="dxa"/>
          </w:tcPr>
          <w:p w14:paraId="05737728" w14:textId="77777777" w:rsidR="0079555B" w:rsidRPr="004128D2" w:rsidRDefault="0079555B" w:rsidP="004D0E7B">
            <w:pPr>
              <w:overflowPunct w:val="0"/>
              <w:autoSpaceDE w:val="0"/>
              <w:autoSpaceDN w:val="0"/>
              <w:adjustRightInd w:val="0"/>
              <w:textAlignment w:val="baseline"/>
              <w:rPr>
                <w:rFonts w:cs="Arial"/>
              </w:rPr>
            </w:pPr>
            <w:r w:rsidRPr="004128D2">
              <w:rPr>
                <w:rFonts w:cs="Arial"/>
              </w:rPr>
              <w:t>Copy of Seller’s Permit</w:t>
            </w:r>
          </w:p>
        </w:tc>
        <w:tc>
          <w:tcPr>
            <w:tcW w:w="1260" w:type="dxa"/>
            <w:vAlign w:val="center"/>
          </w:tcPr>
          <w:p w14:paraId="39AEF39A" w14:textId="284C6E86" w:rsidR="0079555B" w:rsidRPr="004128D2" w:rsidRDefault="00BD6FD0" w:rsidP="004D0E7B">
            <w:pPr>
              <w:overflowPunct w:val="0"/>
              <w:autoSpaceDE w:val="0"/>
              <w:autoSpaceDN w:val="0"/>
              <w:adjustRightInd w:val="0"/>
              <w:ind w:left="-115" w:right="-108"/>
              <w:jc w:val="center"/>
              <w:textAlignment w:val="baseline"/>
              <w:rPr>
                <w:rFonts w:cs="Arial"/>
                <w:highlight w:val="yellow"/>
              </w:rPr>
            </w:pPr>
            <w:r w:rsidRPr="00BD6FD0">
              <w:rPr>
                <w:rFonts w:cs="Arial"/>
              </w:rPr>
              <w:t>18.D</w:t>
            </w:r>
          </w:p>
        </w:tc>
      </w:tr>
      <w:tr w:rsidR="0079555B" w:rsidRPr="004128D2" w14:paraId="3209A3CE" w14:textId="77777777" w:rsidTr="00422E4E">
        <w:tc>
          <w:tcPr>
            <w:tcW w:w="7920" w:type="dxa"/>
          </w:tcPr>
          <w:p w14:paraId="0BD983D3" w14:textId="77777777" w:rsidR="0079555B" w:rsidRPr="004128D2" w:rsidRDefault="0079555B" w:rsidP="004D0E7B">
            <w:pPr>
              <w:overflowPunct w:val="0"/>
              <w:autoSpaceDE w:val="0"/>
              <w:autoSpaceDN w:val="0"/>
              <w:adjustRightInd w:val="0"/>
              <w:textAlignment w:val="baseline"/>
              <w:rPr>
                <w:rFonts w:cs="Arial"/>
              </w:rPr>
            </w:pPr>
            <w:hyperlink r:id="rId39" w:history="1">
              <w:r w:rsidRPr="004128D2">
                <w:rPr>
                  <w:rStyle w:val="Hyperlink"/>
                  <w:rFonts w:cs="Arial"/>
                </w:rPr>
                <w:t>Payee Data Record (STD 204)</w:t>
              </w:r>
            </w:hyperlink>
          </w:p>
        </w:tc>
        <w:tc>
          <w:tcPr>
            <w:tcW w:w="1260" w:type="dxa"/>
            <w:vAlign w:val="center"/>
          </w:tcPr>
          <w:p w14:paraId="32A2FE7C" w14:textId="425D2224" w:rsidR="0079555B" w:rsidRPr="004128D2" w:rsidRDefault="00BD6FD0" w:rsidP="004D0E7B">
            <w:pPr>
              <w:overflowPunct w:val="0"/>
              <w:autoSpaceDE w:val="0"/>
              <w:autoSpaceDN w:val="0"/>
              <w:adjustRightInd w:val="0"/>
              <w:ind w:left="-115" w:right="-108"/>
              <w:jc w:val="center"/>
              <w:textAlignment w:val="baseline"/>
              <w:rPr>
                <w:rFonts w:cs="Arial"/>
                <w:highlight w:val="yellow"/>
              </w:rPr>
            </w:pPr>
            <w:r w:rsidRPr="00BD6FD0">
              <w:rPr>
                <w:rFonts w:cs="Arial"/>
              </w:rPr>
              <w:t>18.F</w:t>
            </w:r>
          </w:p>
        </w:tc>
      </w:tr>
      <w:tr w:rsidR="0079555B" w:rsidRPr="004128D2" w14:paraId="30D0ADCE" w14:textId="77777777" w:rsidTr="00422E4E">
        <w:tc>
          <w:tcPr>
            <w:tcW w:w="7920" w:type="dxa"/>
          </w:tcPr>
          <w:p w14:paraId="36DDD7A0" w14:textId="77777777" w:rsidR="0079555B" w:rsidRPr="00E717AB" w:rsidRDefault="0079555B" w:rsidP="004D0E7B">
            <w:pPr>
              <w:overflowPunct w:val="0"/>
              <w:autoSpaceDE w:val="0"/>
              <w:autoSpaceDN w:val="0"/>
              <w:adjustRightInd w:val="0"/>
              <w:textAlignment w:val="baseline"/>
              <w:rPr>
                <w:rFonts w:cs="Arial"/>
                <w:highlight w:val="yellow"/>
              </w:rPr>
            </w:pPr>
            <w:hyperlink r:id="rId40" w:history="1">
              <w:r w:rsidRPr="00D04951">
                <w:rPr>
                  <w:rStyle w:val="Hyperlink"/>
                  <w:rFonts w:cs="Arial"/>
                </w:rPr>
                <w:t>PCRC Certification Workbook</w:t>
              </w:r>
            </w:hyperlink>
            <w:r w:rsidRPr="009B401A">
              <w:rPr>
                <w:rStyle w:val="Hyperlink"/>
                <w:rFonts w:cs="Arial"/>
                <w:u w:val="none"/>
              </w:rPr>
              <w:t xml:space="preserve"> </w:t>
            </w:r>
          </w:p>
        </w:tc>
        <w:tc>
          <w:tcPr>
            <w:tcW w:w="1260" w:type="dxa"/>
            <w:vAlign w:val="center"/>
          </w:tcPr>
          <w:p w14:paraId="77A5DB08" w14:textId="18167B35" w:rsidR="0079555B" w:rsidRPr="004128D2" w:rsidRDefault="00BD6FD0" w:rsidP="004D0E7B">
            <w:pPr>
              <w:overflowPunct w:val="0"/>
              <w:autoSpaceDE w:val="0"/>
              <w:autoSpaceDN w:val="0"/>
              <w:adjustRightInd w:val="0"/>
              <w:ind w:left="-115" w:right="-108"/>
              <w:jc w:val="center"/>
              <w:textAlignment w:val="baseline"/>
              <w:rPr>
                <w:rFonts w:cs="Arial"/>
                <w:highlight w:val="yellow"/>
              </w:rPr>
            </w:pPr>
            <w:r w:rsidRPr="00BD6FD0">
              <w:rPr>
                <w:rFonts w:cs="Arial"/>
              </w:rPr>
              <w:t>18.</w:t>
            </w:r>
            <w:r w:rsidR="008C35F3">
              <w:rPr>
                <w:rFonts w:cs="Arial"/>
              </w:rPr>
              <w:t>M</w:t>
            </w:r>
          </w:p>
        </w:tc>
      </w:tr>
      <w:tr w:rsidR="0079555B" w:rsidRPr="004128D2" w14:paraId="3131FF33" w14:textId="77777777" w:rsidTr="00422E4E">
        <w:tc>
          <w:tcPr>
            <w:tcW w:w="7920" w:type="dxa"/>
          </w:tcPr>
          <w:p w14:paraId="50A880E4" w14:textId="77777777" w:rsidR="0079555B" w:rsidRPr="004128D2" w:rsidRDefault="0079555B" w:rsidP="004D0E7B">
            <w:pPr>
              <w:overflowPunct w:val="0"/>
              <w:autoSpaceDE w:val="0"/>
              <w:autoSpaceDN w:val="0"/>
              <w:adjustRightInd w:val="0"/>
              <w:textAlignment w:val="baseline"/>
              <w:rPr>
                <w:rFonts w:cs="Arial"/>
              </w:rPr>
            </w:pPr>
            <w:hyperlink r:id="rId41" w:history="1">
              <w:r w:rsidRPr="00992EFB">
                <w:rPr>
                  <w:rStyle w:val="Hyperlink"/>
                  <w:rFonts w:cs="Arial"/>
                </w:rPr>
                <w:t>Darfur Contracting Act</w:t>
              </w:r>
            </w:hyperlink>
          </w:p>
        </w:tc>
        <w:tc>
          <w:tcPr>
            <w:tcW w:w="1260" w:type="dxa"/>
            <w:vAlign w:val="center"/>
          </w:tcPr>
          <w:p w14:paraId="6B65887C" w14:textId="4DA06EA0" w:rsidR="0079555B" w:rsidRPr="004128D2" w:rsidRDefault="00BD6FD0" w:rsidP="004D0E7B">
            <w:pPr>
              <w:overflowPunct w:val="0"/>
              <w:autoSpaceDE w:val="0"/>
              <w:autoSpaceDN w:val="0"/>
              <w:adjustRightInd w:val="0"/>
              <w:ind w:left="-115" w:right="-108"/>
              <w:jc w:val="center"/>
              <w:textAlignment w:val="baseline"/>
              <w:rPr>
                <w:rFonts w:cs="Arial"/>
                <w:highlight w:val="yellow"/>
              </w:rPr>
            </w:pPr>
            <w:r w:rsidRPr="00BD6FD0">
              <w:rPr>
                <w:rFonts w:cs="Arial"/>
              </w:rPr>
              <w:t>18.</w:t>
            </w:r>
            <w:r w:rsidR="008C35F3">
              <w:rPr>
                <w:rFonts w:cs="Arial"/>
              </w:rPr>
              <w:t>N</w:t>
            </w:r>
          </w:p>
        </w:tc>
      </w:tr>
      <w:tr w:rsidR="0079555B" w14:paraId="59C7BD03" w14:textId="77777777" w:rsidTr="00422E4E">
        <w:tc>
          <w:tcPr>
            <w:tcW w:w="7920" w:type="dxa"/>
            <w:tcBorders>
              <w:top w:val="single" w:sz="4" w:space="0" w:color="auto"/>
              <w:left w:val="single" w:sz="4" w:space="0" w:color="auto"/>
              <w:bottom w:val="single" w:sz="4" w:space="0" w:color="auto"/>
              <w:right w:val="single" w:sz="4" w:space="0" w:color="auto"/>
            </w:tcBorders>
          </w:tcPr>
          <w:p w14:paraId="66180EA2" w14:textId="77777777" w:rsidR="0079555B" w:rsidRPr="00C23F11" w:rsidRDefault="0079555B" w:rsidP="004D0E7B">
            <w:pPr>
              <w:overflowPunct w:val="0"/>
              <w:autoSpaceDE w:val="0"/>
              <w:autoSpaceDN w:val="0"/>
              <w:adjustRightInd w:val="0"/>
              <w:textAlignment w:val="baseline"/>
            </w:pPr>
            <w:hyperlink r:id="rId42" w:history="1">
              <w:r>
                <w:rPr>
                  <w:rStyle w:val="Hyperlink"/>
                </w:rPr>
                <w:t>DVBE</w:t>
              </w:r>
              <w:r w:rsidRPr="00C23F11">
                <w:rPr>
                  <w:rStyle w:val="Hyperlink"/>
                </w:rPr>
                <w:t xml:space="preserve"> Declaration Form DGS PD 843</w:t>
              </w:r>
            </w:hyperlink>
            <w:r>
              <w:rPr>
                <w:rStyle w:val="Hyperlink"/>
                <w:color w:val="auto"/>
                <w:u w:val="none"/>
              </w:rPr>
              <w:t xml:space="preserve"> </w:t>
            </w:r>
            <w:r w:rsidRPr="003D62DA">
              <w:rPr>
                <w:rStyle w:val="Hyperlink"/>
                <w:color w:val="auto"/>
                <w:u w:val="none"/>
              </w:rPr>
              <w:t>(if applicable)</w:t>
            </w:r>
          </w:p>
        </w:tc>
        <w:tc>
          <w:tcPr>
            <w:tcW w:w="1260" w:type="dxa"/>
            <w:tcBorders>
              <w:top w:val="single" w:sz="4" w:space="0" w:color="auto"/>
              <w:left w:val="single" w:sz="4" w:space="0" w:color="auto"/>
              <w:bottom w:val="single" w:sz="4" w:space="0" w:color="auto"/>
              <w:right w:val="single" w:sz="4" w:space="0" w:color="auto"/>
            </w:tcBorders>
            <w:vAlign w:val="center"/>
          </w:tcPr>
          <w:p w14:paraId="43F64527" w14:textId="65D7317A" w:rsidR="0079555B" w:rsidRDefault="00BD6FD0" w:rsidP="004D0E7B">
            <w:pPr>
              <w:overflowPunct w:val="0"/>
              <w:autoSpaceDE w:val="0"/>
              <w:autoSpaceDN w:val="0"/>
              <w:adjustRightInd w:val="0"/>
              <w:ind w:left="-115" w:right="-108"/>
              <w:jc w:val="center"/>
              <w:textAlignment w:val="baseline"/>
              <w:rPr>
                <w:rFonts w:cs="Arial"/>
                <w:highlight w:val="yellow"/>
              </w:rPr>
            </w:pPr>
            <w:r w:rsidRPr="00BD6FD0">
              <w:rPr>
                <w:rFonts w:cs="Arial"/>
              </w:rPr>
              <w:t>18.</w:t>
            </w:r>
            <w:r w:rsidR="008C35F3">
              <w:rPr>
                <w:rFonts w:cs="Arial"/>
              </w:rPr>
              <w:t>O</w:t>
            </w:r>
          </w:p>
        </w:tc>
      </w:tr>
      <w:bookmarkEnd w:id="152"/>
    </w:tbl>
    <w:p w14:paraId="0D44B093" w14:textId="77777777" w:rsidR="007D6263" w:rsidRPr="0015708F" w:rsidRDefault="007D6263" w:rsidP="006868AE">
      <w:pPr>
        <w:pStyle w:val="IFBHeading"/>
        <w:numPr>
          <w:ilvl w:val="0"/>
          <w:numId w:val="0"/>
        </w:numPr>
        <w:rPr>
          <w:b w:val="0"/>
          <w:bCs/>
          <w:sz w:val="24"/>
          <w:szCs w:val="24"/>
        </w:rPr>
      </w:pPr>
    </w:p>
    <w:p w14:paraId="4F90AD62" w14:textId="6B0227F0" w:rsidR="00FC24C8" w:rsidRPr="0015708F" w:rsidRDefault="00524A1A" w:rsidP="001B746D">
      <w:pPr>
        <w:pStyle w:val="IFBHeading"/>
        <w:numPr>
          <w:ilvl w:val="0"/>
          <w:numId w:val="0"/>
        </w:numPr>
        <w:ind w:left="540"/>
        <w:jc w:val="center"/>
        <w:rPr>
          <w:sz w:val="24"/>
          <w:szCs w:val="24"/>
        </w:rPr>
      </w:pPr>
      <w:r w:rsidRPr="0015708F">
        <w:rPr>
          <w:sz w:val="24"/>
          <w:szCs w:val="24"/>
        </w:rPr>
        <w:t xml:space="preserve">Do not submit this </w:t>
      </w:r>
      <w:r w:rsidR="00FC24C8" w:rsidRPr="00DF53D3">
        <w:rPr>
          <w:sz w:val="24"/>
          <w:szCs w:val="24"/>
        </w:rPr>
        <w:t>IFB</w:t>
      </w:r>
      <w:r w:rsidR="00FC24C8" w:rsidRPr="0015708F">
        <w:rPr>
          <w:sz w:val="24"/>
          <w:szCs w:val="24"/>
        </w:rPr>
        <w:t xml:space="preserve"> document with bid.</w:t>
      </w:r>
    </w:p>
    <w:p w14:paraId="7C585C5E" w14:textId="77777777" w:rsidR="00FC24C8" w:rsidRPr="0015708F" w:rsidRDefault="00FC24C8" w:rsidP="00FC24C8">
      <w:pPr>
        <w:pStyle w:val="IFBHeading"/>
        <w:numPr>
          <w:ilvl w:val="0"/>
          <w:numId w:val="0"/>
        </w:numPr>
        <w:ind w:left="540"/>
        <w:rPr>
          <w:b w:val="0"/>
          <w:bCs/>
          <w:sz w:val="24"/>
          <w:szCs w:val="24"/>
        </w:rPr>
      </w:pPr>
    </w:p>
    <w:p w14:paraId="64DC8532" w14:textId="7F1A4E7D" w:rsidR="00FC24C8" w:rsidRPr="0015708F" w:rsidRDefault="00FC24C8" w:rsidP="00FA004F">
      <w:pPr>
        <w:pStyle w:val="IFBHeading"/>
        <w:numPr>
          <w:ilvl w:val="0"/>
          <w:numId w:val="0"/>
        </w:numPr>
        <w:ind w:left="810" w:right="180"/>
        <w:jc w:val="both"/>
        <w:rPr>
          <w:b w:val="0"/>
          <w:sz w:val="24"/>
          <w:szCs w:val="24"/>
        </w:rPr>
      </w:pPr>
      <w:r w:rsidRPr="0015708F">
        <w:rPr>
          <w:b w:val="0"/>
          <w:sz w:val="24"/>
          <w:szCs w:val="24"/>
        </w:rPr>
        <w:t xml:space="preserve">The State makes no warranty that the response list is a full and comprehensive listing of every requirement specified in the </w:t>
      </w:r>
      <w:r w:rsidRPr="00DF53D3">
        <w:rPr>
          <w:b w:val="0"/>
          <w:sz w:val="24"/>
          <w:szCs w:val="24"/>
        </w:rPr>
        <w:t>IFB</w:t>
      </w:r>
      <w:r w:rsidRPr="0015708F">
        <w:rPr>
          <w:b w:val="0"/>
          <w:sz w:val="24"/>
          <w:szCs w:val="24"/>
        </w:rPr>
        <w:t xml:space="preserve">. Checking off the items on the list does not establish the Bidder’s intent nor does it constitute responsiveness to the requirements. The list is only a tool to assist participating Bidders in compiling their bid response and does not establish intent nor does it constitute responsiveness to the requirements. Bidders are encouraged to carefully read the entire </w:t>
      </w:r>
      <w:r w:rsidR="008479AE" w:rsidRPr="00DF53D3">
        <w:rPr>
          <w:b w:val="0"/>
          <w:sz w:val="24"/>
          <w:szCs w:val="24"/>
        </w:rPr>
        <w:t>IFB</w:t>
      </w:r>
      <w:r w:rsidRPr="0015708F">
        <w:rPr>
          <w:b w:val="0"/>
          <w:sz w:val="24"/>
          <w:szCs w:val="24"/>
        </w:rPr>
        <w:t>.</w:t>
      </w:r>
      <w:r w:rsidR="00342AAD" w:rsidRPr="0015708F">
        <w:rPr>
          <w:b w:val="0"/>
          <w:sz w:val="24"/>
          <w:szCs w:val="24"/>
        </w:rPr>
        <w:t xml:space="preserve"> </w:t>
      </w:r>
      <w:r w:rsidRPr="0015708F">
        <w:rPr>
          <w:b w:val="0"/>
          <w:sz w:val="24"/>
          <w:szCs w:val="24"/>
        </w:rPr>
        <w:t>The need to verify all documentation and responses prior to the submission of bids cannot be over emphasized.</w:t>
      </w:r>
    </w:p>
    <w:p w14:paraId="0CFC9A1E" w14:textId="77777777" w:rsidR="00D6491C" w:rsidRPr="0015708F" w:rsidRDefault="00D6491C" w:rsidP="003179F8">
      <w:pPr>
        <w:pStyle w:val="IFBHeading"/>
        <w:numPr>
          <w:ilvl w:val="0"/>
          <w:numId w:val="0"/>
        </w:numPr>
        <w:ind w:left="540" w:right="180"/>
        <w:jc w:val="both"/>
        <w:rPr>
          <w:b w:val="0"/>
          <w:sz w:val="24"/>
          <w:szCs w:val="24"/>
        </w:rPr>
      </w:pPr>
    </w:p>
    <w:p w14:paraId="5F982F04" w14:textId="77777777" w:rsidR="009140D0" w:rsidRPr="0015708F" w:rsidRDefault="009140D0" w:rsidP="00482E3E">
      <w:pPr>
        <w:pStyle w:val="Heading1"/>
      </w:pPr>
      <w:bookmarkStart w:id="153" w:name="_Toc188363624"/>
      <w:bookmarkStart w:id="154" w:name="_Toc234832282"/>
      <w:r w:rsidRPr="0015708F">
        <w:t>TAX DELINQUENCY</w:t>
      </w:r>
      <w:bookmarkEnd w:id="153"/>
      <w:bookmarkEnd w:id="154"/>
      <w:r w:rsidRPr="0015708F">
        <w:t xml:space="preserve"> </w:t>
      </w:r>
    </w:p>
    <w:p w14:paraId="6C509D25" w14:textId="5FDF5F09" w:rsidR="009140D0" w:rsidRPr="0015708F" w:rsidRDefault="009140D0" w:rsidP="00422E4E">
      <w:pPr>
        <w:ind w:left="900" w:right="180"/>
        <w:jc w:val="both"/>
        <w:rPr>
          <w:rFonts w:cs="Arial"/>
        </w:rPr>
      </w:pPr>
      <w:bookmarkStart w:id="155" w:name="_Hlk112756053"/>
      <w:r w:rsidRPr="0015708F">
        <w:rPr>
          <w:rFonts w:cs="Arial"/>
        </w:rPr>
        <w:t xml:space="preserve">Pursuant to the Public Contract Code </w:t>
      </w:r>
      <w:r w:rsidRPr="0015708F">
        <w:rPr>
          <w:rFonts w:cs="Arial"/>
          <w:shd w:val="clear" w:color="auto" w:fill="FFFFFF"/>
        </w:rPr>
        <w:t>§</w:t>
      </w:r>
      <w:r w:rsidRPr="0015708F">
        <w:rPr>
          <w:rFonts w:cs="Arial"/>
        </w:rPr>
        <w:t xml:space="preserve"> 10295.4, prior to executing any State agreement or renewal for goods or services, the contracting department must verify that the Bidder </w:t>
      </w:r>
      <w:proofErr w:type="gramStart"/>
      <w:r w:rsidRPr="0015708F">
        <w:rPr>
          <w:rFonts w:cs="Arial"/>
        </w:rPr>
        <w:t>in</w:t>
      </w:r>
      <w:proofErr w:type="gramEnd"/>
      <w:r w:rsidRPr="0015708F">
        <w:rPr>
          <w:rFonts w:cs="Arial"/>
        </w:rPr>
        <w:t xml:space="preserve"> not on either of the prohibited lists below. If Bidder is on either list, they will be ineligible for agreement award.</w:t>
      </w:r>
    </w:p>
    <w:p w14:paraId="6BA97579" w14:textId="77777777" w:rsidR="009140D0" w:rsidRPr="0015708F" w:rsidRDefault="009140D0" w:rsidP="00422E4E">
      <w:pPr>
        <w:ind w:left="900"/>
        <w:rPr>
          <w:rFonts w:cs="Arial"/>
        </w:rPr>
      </w:pPr>
    </w:p>
    <w:bookmarkStart w:id="156" w:name="_Hlk112756088"/>
    <w:p w14:paraId="5F0C857C" w14:textId="77777777" w:rsidR="009140D0" w:rsidRPr="0015708F" w:rsidRDefault="009140D0" w:rsidP="00422E4E">
      <w:pPr>
        <w:ind w:left="900"/>
        <w:rPr>
          <w:rStyle w:val="Hyperlink"/>
          <w:rFonts w:cs="Arial"/>
          <w:color w:val="auto"/>
          <w:u w:val="none"/>
        </w:rPr>
      </w:pPr>
      <w:r w:rsidRPr="0015708F">
        <w:rPr>
          <w:rFonts w:cs="Arial"/>
        </w:rPr>
        <w:fldChar w:fldCharType="begin"/>
      </w:r>
      <w:r w:rsidRPr="0015708F">
        <w:rPr>
          <w:rFonts w:cs="Arial"/>
        </w:rPr>
        <w:instrText>HYPERLINK "\\\\YO00FIL001\\Common2\\Acquisitions\\One Time Acquisitions\\IT - FORMS - TEMPLATES\\FORMS\\RFQ-IFB-RFO TEMPLATES\\Use for EMAIL Responses\\FTB Top 500 Delinquent Taxpayers"</w:instrText>
      </w:r>
      <w:r w:rsidRPr="0015708F">
        <w:rPr>
          <w:rFonts w:cs="Arial"/>
        </w:rPr>
      </w:r>
      <w:r w:rsidRPr="0015708F">
        <w:rPr>
          <w:rFonts w:cs="Arial"/>
        </w:rPr>
        <w:fldChar w:fldCharType="separate"/>
      </w:r>
      <w:r w:rsidRPr="0015708F">
        <w:rPr>
          <w:rStyle w:val="Hyperlink"/>
          <w:rFonts w:cs="Arial"/>
        </w:rPr>
        <w:t>FTB Top 500 Delinquent Taxpayers</w:t>
      </w:r>
      <w:r w:rsidRPr="0015708F">
        <w:rPr>
          <w:rFonts w:cs="Arial"/>
        </w:rPr>
        <w:fldChar w:fldCharType="end"/>
      </w:r>
      <w:bookmarkEnd w:id="156"/>
    </w:p>
    <w:p w14:paraId="7E69E0DA" w14:textId="77777777" w:rsidR="009140D0" w:rsidRPr="0015708F" w:rsidRDefault="009140D0" w:rsidP="00422E4E">
      <w:pPr>
        <w:ind w:left="900"/>
        <w:rPr>
          <w:rFonts w:cs="Arial"/>
        </w:rPr>
      </w:pPr>
    </w:p>
    <w:bookmarkStart w:id="157" w:name="_Hlk112756104"/>
    <w:p w14:paraId="3EE4003C" w14:textId="77777777" w:rsidR="009140D0" w:rsidRPr="0015708F" w:rsidRDefault="009140D0" w:rsidP="00422E4E">
      <w:pPr>
        <w:ind w:left="900"/>
        <w:rPr>
          <w:rStyle w:val="Hyperlink"/>
          <w:rFonts w:cs="Arial"/>
          <w:color w:val="auto"/>
          <w:u w:val="none"/>
        </w:rPr>
      </w:pPr>
      <w:r w:rsidRPr="0015708F">
        <w:fldChar w:fldCharType="begin"/>
      </w:r>
      <w:r w:rsidRPr="0015708F">
        <w:rPr>
          <w:rFonts w:cs="Arial"/>
        </w:rPr>
        <w:instrText xml:space="preserve"> HYPERLINK "https://www.cdtfa.ca.gov/taxes-and-fees/top500.htm" </w:instrText>
      </w:r>
      <w:r w:rsidRPr="0015708F">
        <w:fldChar w:fldCharType="separate"/>
      </w:r>
      <w:r w:rsidRPr="0015708F">
        <w:rPr>
          <w:rStyle w:val="Hyperlink"/>
          <w:rFonts w:cs="Arial"/>
        </w:rPr>
        <w:t>CDTFA Top 500 Sales &amp; Use Tax Delinquencies in California</w:t>
      </w:r>
      <w:r w:rsidRPr="0015708F">
        <w:rPr>
          <w:rStyle w:val="Hyperlink"/>
          <w:rFonts w:cs="Arial"/>
        </w:rPr>
        <w:fldChar w:fldCharType="end"/>
      </w:r>
      <w:bookmarkEnd w:id="157"/>
      <w:r w:rsidRPr="0015708F">
        <w:rPr>
          <w:rStyle w:val="Hyperlink"/>
          <w:rFonts w:cs="Arial"/>
          <w:u w:val="none"/>
        </w:rPr>
        <w:t xml:space="preserve"> </w:t>
      </w:r>
    </w:p>
    <w:bookmarkEnd w:id="155"/>
    <w:p w14:paraId="6F8EDB56" w14:textId="77777777" w:rsidR="009140D0" w:rsidRPr="0015708F" w:rsidRDefault="009140D0" w:rsidP="009140D0">
      <w:pPr>
        <w:pStyle w:val="IFBHeading"/>
        <w:numPr>
          <w:ilvl w:val="0"/>
          <w:numId w:val="0"/>
        </w:numPr>
        <w:ind w:right="180"/>
        <w:jc w:val="both"/>
        <w:rPr>
          <w:b w:val="0"/>
          <w:sz w:val="24"/>
          <w:szCs w:val="24"/>
        </w:rPr>
      </w:pPr>
    </w:p>
    <w:p w14:paraId="22F6C8C5" w14:textId="77777777" w:rsidR="00D6491C" w:rsidRPr="0015708F" w:rsidRDefault="00D6491C" w:rsidP="00482E3E">
      <w:pPr>
        <w:pStyle w:val="Heading1"/>
      </w:pPr>
      <w:bookmarkStart w:id="158" w:name="_Toc188363601"/>
      <w:bookmarkStart w:id="159" w:name="_Toc234832283"/>
      <w:r w:rsidRPr="0015708F">
        <w:t xml:space="preserve">VALIDATION </w:t>
      </w:r>
      <w:bookmarkStart w:id="160" w:name="_Hlk110518583"/>
      <w:r w:rsidRPr="0015708F">
        <w:t>OF REQUIREMENTS</w:t>
      </w:r>
      <w:bookmarkEnd w:id="158"/>
      <w:bookmarkEnd w:id="159"/>
    </w:p>
    <w:p w14:paraId="7080FD96" w14:textId="77777777" w:rsidR="00D6491C" w:rsidRPr="0015708F" w:rsidRDefault="00D6491C" w:rsidP="00850A66">
      <w:pPr>
        <w:ind w:left="810" w:right="180"/>
        <w:jc w:val="both"/>
        <w:rPr>
          <w:rFonts w:cs="Arial"/>
        </w:rPr>
      </w:pPr>
      <w:r w:rsidRPr="0015708F">
        <w:rPr>
          <w:rFonts w:cs="Arial"/>
        </w:rPr>
        <w:t xml:space="preserve">The State will check each </w:t>
      </w:r>
      <w:proofErr w:type="gramStart"/>
      <w:r w:rsidRPr="0015708F">
        <w:rPr>
          <w:rFonts w:cs="Arial"/>
        </w:rPr>
        <w:t>bid</w:t>
      </w:r>
      <w:proofErr w:type="gramEnd"/>
      <w:r w:rsidRPr="0015708F">
        <w:rPr>
          <w:rFonts w:cs="Arial"/>
        </w:rPr>
        <w:t xml:space="preserve"> detail to determine its compliance to the bid requirements. If a bid fails to meet bid requirements, the State will determine whether the deviation is material. A material deviation will be cause for rejection of the bid. An immaterial deviation will be examined to determine if the deviation will be accepted. If accepted, the bid will be processed as if no deviation had occurred.</w:t>
      </w:r>
    </w:p>
    <w:p w14:paraId="1F8D6366" w14:textId="77777777" w:rsidR="00D6491C" w:rsidRPr="0015708F" w:rsidRDefault="00D6491C" w:rsidP="00A97073">
      <w:pPr>
        <w:ind w:right="180"/>
        <w:jc w:val="both"/>
        <w:rPr>
          <w:rFonts w:cs="Arial"/>
        </w:rPr>
      </w:pPr>
    </w:p>
    <w:p w14:paraId="0E2AF5EE" w14:textId="77777777" w:rsidR="00D6491C" w:rsidRPr="0015708F" w:rsidRDefault="00D6491C" w:rsidP="00A97073">
      <w:pPr>
        <w:pStyle w:val="Heading1"/>
        <w:ind w:right="180"/>
      </w:pPr>
      <w:bookmarkStart w:id="161" w:name="_Toc188363602"/>
      <w:bookmarkStart w:id="162" w:name="_Toc234832284"/>
      <w:bookmarkEnd w:id="160"/>
      <w:r w:rsidRPr="0015708F">
        <w:t>CLARIFYING INFORMATION</w:t>
      </w:r>
      <w:bookmarkEnd w:id="161"/>
      <w:bookmarkEnd w:id="162"/>
    </w:p>
    <w:p w14:paraId="4A206144" w14:textId="1A818C33" w:rsidR="00FA41D7" w:rsidRPr="0015708F" w:rsidRDefault="00D6491C" w:rsidP="00850A66">
      <w:pPr>
        <w:ind w:left="810" w:right="180"/>
        <w:jc w:val="both"/>
        <w:rPr>
          <w:rFonts w:cs="Arial"/>
        </w:rPr>
      </w:pPr>
      <w:bookmarkStart w:id="163" w:name="_Hlk88219517"/>
      <w:r w:rsidRPr="0015708F">
        <w:rPr>
          <w:rFonts w:cs="Arial"/>
        </w:rPr>
        <w:t xml:space="preserve">During the evaluation and selection process, the State may ask the Bidder to clarify conflicting information in their bid response when compliance to the solicitation requirements cannot be determined. Clarifications provided by the Bidder may not change the original bid submission. Missing or non-compliant bid response information is not grounds for the State to request clarification. Clarification will not be requested if the Bidder has been deemed non-compliant to other mandatory requirements. It is the responsibility of the Bidder to submit a complete, legible, and comprehensible bid. </w:t>
      </w:r>
    </w:p>
    <w:p w14:paraId="4E9E6728" w14:textId="77777777" w:rsidR="00D6491C" w:rsidRPr="0015708F" w:rsidRDefault="00D6491C" w:rsidP="00A97073">
      <w:pPr>
        <w:ind w:left="540" w:right="180"/>
        <w:jc w:val="both"/>
        <w:rPr>
          <w:rFonts w:cs="Arial"/>
        </w:rPr>
      </w:pPr>
    </w:p>
    <w:p w14:paraId="2DE843BF" w14:textId="77777777" w:rsidR="00D6491C" w:rsidRDefault="00D6491C" w:rsidP="00850A66">
      <w:pPr>
        <w:ind w:left="720" w:right="180"/>
        <w:jc w:val="both"/>
        <w:rPr>
          <w:rFonts w:cs="Arial"/>
        </w:rPr>
      </w:pPr>
      <w:r w:rsidRPr="0015708F">
        <w:rPr>
          <w:rFonts w:cs="Arial"/>
        </w:rPr>
        <w:t>Failure to submit the requested written information within the timeframe provided by the State will be grounds for bid rejection.</w:t>
      </w:r>
    </w:p>
    <w:p w14:paraId="549842C3" w14:textId="77777777" w:rsidR="00AC37A3" w:rsidRDefault="00AC37A3" w:rsidP="00A97073">
      <w:pPr>
        <w:ind w:left="540" w:right="180"/>
        <w:jc w:val="both"/>
        <w:rPr>
          <w:rFonts w:cs="Arial"/>
        </w:rPr>
      </w:pPr>
    </w:p>
    <w:p w14:paraId="38842BFA" w14:textId="5DBE6122" w:rsidR="00766982" w:rsidRDefault="00766982" w:rsidP="00850A66">
      <w:pPr>
        <w:ind w:left="720"/>
        <w:rPr>
          <w:rFonts w:cs="Arial"/>
        </w:rPr>
      </w:pPr>
      <w:r>
        <w:rPr>
          <w:rFonts w:cs="Arial"/>
        </w:rPr>
        <w:lastRenderedPageBreak/>
        <w:t>Except for clerical errors,</w:t>
      </w:r>
      <w:r w:rsidR="0048412E">
        <w:rPr>
          <w:rFonts w:cs="Arial"/>
        </w:rPr>
        <w:t xml:space="preserve"> which will be addressed in accordance with Section 28 Errors in Bids below,</w:t>
      </w:r>
      <w:r>
        <w:rPr>
          <w:rFonts w:cs="Arial"/>
        </w:rPr>
        <w:t xml:space="preserve"> the State will not ask clarifying questions for bids where the response to the requirement is non-compliant as this would result in a change to the bid. </w:t>
      </w:r>
    </w:p>
    <w:bookmarkEnd w:id="163"/>
    <w:p w14:paraId="427BC489" w14:textId="77777777" w:rsidR="00D6491C" w:rsidRDefault="00D6491C" w:rsidP="00A97073">
      <w:pPr>
        <w:ind w:left="540" w:right="180"/>
        <w:jc w:val="both"/>
        <w:rPr>
          <w:rFonts w:cs="Arial"/>
        </w:rPr>
      </w:pPr>
    </w:p>
    <w:p w14:paraId="259DF38A" w14:textId="77777777" w:rsidR="004C61B2" w:rsidRDefault="004C61B2" w:rsidP="00361ADC">
      <w:pPr>
        <w:pStyle w:val="Heading1"/>
        <w:ind w:right="180"/>
      </w:pPr>
      <w:bookmarkStart w:id="164" w:name="_Toc209520274"/>
      <w:bookmarkStart w:id="165" w:name="_Toc234832285"/>
      <w:r>
        <w:t>ERRORS IN BIDS</w:t>
      </w:r>
      <w:bookmarkEnd w:id="164"/>
      <w:bookmarkEnd w:id="165"/>
    </w:p>
    <w:p w14:paraId="3794B0ED" w14:textId="5FBBB5F8" w:rsidR="004C61B2" w:rsidRDefault="004C61B2" w:rsidP="00850A66">
      <w:pPr>
        <w:overflowPunct w:val="0"/>
        <w:autoSpaceDE w:val="0"/>
        <w:autoSpaceDN w:val="0"/>
        <w:ind w:left="810" w:right="180"/>
        <w:jc w:val="both"/>
        <w:textAlignment w:val="baseline"/>
        <w:rPr>
          <w:rFonts w:eastAsiaTheme="minorHAnsi"/>
        </w:rPr>
      </w:pPr>
      <w:r>
        <w:t>An error in the Bid may cause the rejection of that bid; however, the State may at its sole option retain the bid and make certain corrections.</w:t>
      </w:r>
      <w:r>
        <w:rPr>
          <w:rFonts w:eastAsiaTheme="minorHAnsi"/>
        </w:rPr>
        <w:t xml:space="preserve"> </w:t>
      </w:r>
      <w:r>
        <w:t xml:space="preserve">To determine if a correction is appropriate, the State will consider the conformance of the bid the </w:t>
      </w:r>
      <w:r w:rsidRPr="00DF53D3">
        <w:t>IFB</w:t>
      </w:r>
      <w:r>
        <w:t xml:space="preserve"> requirements.</w:t>
      </w:r>
    </w:p>
    <w:p w14:paraId="5E544BFD" w14:textId="77777777" w:rsidR="004C61B2" w:rsidRDefault="004C61B2" w:rsidP="004C61B2">
      <w:pPr>
        <w:overflowPunct w:val="0"/>
        <w:autoSpaceDE w:val="0"/>
        <w:autoSpaceDN w:val="0"/>
        <w:ind w:left="540" w:right="180"/>
        <w:jc w:val="both"/>
        <w:textAlignment w:val="baseline"/>
      </w:pPr>
    </w:p>
    <w:p w14:paraId="30D10114" w14:textId="77777777" w:rsidR="008900B7" w:rsidRDefault="004C61B2" w:rsidP="008900B7">
      <w:pPr>
        <w:overflowPunct w:val="0"/>
        <w:autoSpaceDE w:val="0"/>
        <w:autoSpaceDN w:val="0"/>
        <w:ind w:left="810" w:right="180"/>
        <w:jc w:val="both"/>
        <w:textAlignment w:val="baseline"/>
      </w:pPr>
      <w:r>
        <w:t>If the Bidder's intent is clearly established, the State may at its sole option correct an error based on that established intent. The State may correct obvious clerical errors, arithmetic errors, and discrepancies.  If necessary, the cost extensions and totals will be recalculated if obviously misstated. The State may correct errors of omission.</w:t>
      </w:r>
    </w:p>
    <w:p w14:paraId="26369127" w14:textId="77777777" w:rsidR="008900B7" w:rsidRDefault="008900B7" w:rsidP="008900B7">
      <w:pPr>
        <w:overflowPunct w:val="0"/>
        <w:autoSpaceDE w:val="0"/>
        <w:autoSpaceDN w:val="0"/>
        <w:ind w:left="810" w:right="180"/>
        <w:jc w:val="both"/>
        <w:textAlignment w:val="baseline"/>
      </w:pPr>
    </w:p>
    <w:p w14:paraId="3E2FE96E" w14:textId="6BB4DA3E" w:rsidR="008900B7" w:rsidRDefault="004C61B2" w:rsidP="008900B7">
      <w:pPr>
        <w:overflowPunct w:val="0"/>
        <w:autoSpaceDE w:val="0"/>
        <w:autoSpaceDN w:val="0"/>
        <w:ind w:left="810" w:right="180"/>
        <w:jc w:val="both"/>
        <w:textAlignment w:val="baseline"/>
      </w:pPr>
      <w:r>
        <w:t>If the Bidder’s intent is not clearly established, State will take following actions:</w:t>
      </w:r>
    </w:p>
    <w:p w14:paraId="7968E8C4" w14:textId="77777777" w:rsidR="008900B7" w:rsidRDefault="008900B7" w:rsidP="008900B7">
      <w:pPr>
        <w:overflowPunct w:val="0"/>
        <w:autoSpaceDE w:val="0"/>
        <w:autoSpaceDN w:val="0"/>
        <w:ind w:left="810" w:right="180"/>
        <w:jc w:val="both"/>
        <w:textAlignment w:val="baseline"/>
      </w:pPr>
    </w:p>
    <w:p w14:paraId="23C52125" w14:textId="5F52DD96" w:rsidR="008900B7" w:rsidRDefault="008900B7" w:rsidP="008900B7">
      <w:pPr>
        <w:pStyle w:val="ListParagraph"/>
        <w:numPr>
          <w:ilvl w:val="0"/>
          <w:numId w:val="16"/>
        </w:numPr>
        <w:overflowPunct w:val="0"/>
        <w:autoSpaceDE w:val="0"/>
        <w:autoSpaceDN w:val="0"/>
        <w:ind w:right="180"/>
        <w:jc w:val="both"/>
        <w:textAlignment w:val="baseline"/>
      </w:pPr>
      <w:r w:rsidRPr="008900B7">
        <w:t>If cost for a line item is omitted from Cost Worksheet, it will be interpreted to mean that it will be provided by the Bidder at no cost.</w:t>
      </w:r>
    </w:p>
    <w:p w14:paraId="35164472" w14:textId="77777777" w:rsidR="008900B7" w:rsidRDefault="008900B7" w:rsidP="008900B7">
      <w:pPr>
        <w:pStyle w:val="ListParagraph"/>
        <w:numPr>
          <w:ilvl w:val="0"/>
          <w:numId w:val="16"/>
        </w:numPr>
        <w:overflowPunct w:val="0"/>
        <w:autoSpaceDE w:val="0"/>
        <w:autoSpaceDN w:val="0"/>
        <w:ind w:right="180"/>
        <w:jc w:val="both"/>
        <w:textAlignment w:val="baseline"/>
      </w:pPr>
      <w:r>
        <w:t>I</w:t>
      </w:r>
      <w:r w:rsidRPr="008900B7">
        <w:t>f any line item is omitted and is essential for satisfactory performance, it will be interpreted to mean that it will be provided at no cost.</w:t>
      </w:r>
    </w:p>
    <w:p w14:paraId="63C0FF15" w14:textId="77777777" w:rsidR="008900B7" w:rsidRDefault="008900B7" w:rsidP="008900B7">
      <w:pPr>
        <w:overflowPunct w:val="0"/>
        <w:autoSpaceDE w:val="0"/>
        <w:autoSpaceDN w:val="0"/>
        <w:ind w:left="810" w:right="180"/>
        <w:jc w:val="both"/>
        <w:textAlignment w:val="baseline"/>
      </w:pPr>
    </w:p>
    <w:p w14:paraId="516A80B3" w14:textId="77777777" w:rsidR="008900B7" w:rsidRDefault="004C61B2" w:rsidP="008900B7">
      <w:pPr>
        <w:overflowPunct w:val="0"/>
        <w:autoSpaceDE w:val="0"/>
        <w:autoSpaceDN w:val="0"/>
        <w:ind w:left="810" w:right="180"/>
        <w:jc w:val="both"/>
        <w:textAlignment w:val="baseline"/>
      </w:pPr>
      <w:r>
        <w:t xml:space="preserve">Where applicable, recalculations, as applied in accordance with this section, result in significant changes in the amount of money to be paid to the Bidder (if awarded the contract), the Bidder will be given the opportunity to promptly establish the </w:t>
      </w:r>
      <w:proofErr w:type="gramStart"/>
      <w:r>
        <w:t>grounds</w:t>
      </w:r>
      <w:proofErr w:type="gramEnd"/>
      <w:r>
        <w:t xml:space="preserve"> justifying relief from its bid.</w:t>
      </w:r>
    </w:p>
    <w:p w14:paraId="69693061" w14:textId="77777777" w:rsidR="008900B7" w:rsidRDefault="008900B7" w:rsidP="008900B7">
      <w:pPr>
        <w:overflowPunct w:val="0"/>
        <w:autoSpaceDE w:val="0"/>
        <w:autoSpaceDN w:val="0"/>
        <w:ind w:left="810" w:right="180"/>
        <w:jc w:val="both"/>
        <w:textAlignment w:val="baseline"/>
      </w:pPr>
    </w:p>
    <w:p w14:paraId="4280762B" w14:textId="7DD82DFD" w:rsidR="004C61B2" w:rsidRPr="004C61B2" w:rsidRDefault="004C61B2" w:rsidP="008900B7">
      <w:pPr>
        <w:overflowPunct w:val="0"/>
        <w:autoSpaceDE w:val="0"/>
        <w:autoSpaceDN w:val="0"/>
        <w:ind w:left="810" w:right="180"/>
        <w:jc w:val="both"/>
        <w:textAlignment w:val="baseline"/>
      </w:pPr>
      <w:r>
        <w:t>Bidders should carefully review the cost elements since they will not have the option to correct errors after the date and time for submission of the Bid.</w:t>
      </w:r>
    </w:p>
    <w:p w14:paraId="796D2EB4" w14:textId="77777777" w:rsidR="004C61B2" w:rsidRPr="0015708F" w:rsidRDefault="004C61B2" w:rsidP="00A97073">
      <w:pPr>
        <w:ind w:left="540" w:right="180"/>
        <w:jc w:val="both"/>
        <w:rPr>
          <w:rFonts w:cs="Arial"/>
        </w:rPr>
      </w:pPr>
    </w:p>
    <w:p w14:paraId="212FA6EB" w14:textId="77777777" w:rsidR="00D6491C" w:rsidRPr="0015708F" w:rsidRDefault="00D6491C" w:rsidP="00A97073">
      <w:pPr>
        <w:pStyle w:val="Heading1"/>
        <w:ind w:right="180"/>
      </w:pPr>
      <w:bookmarkStart w:id="166" w:name="_Toc188363592"/>
      <w:bookmarkStart w:id="167" w:name="_Toc234832286"/>
      <w:r w:rsidRPr="0015708F">
        <w:t>DRAFTS</w:t>
      </w:r>
      <w:bookmarkEnd w:id="166"/>
      <w:bookmarkEnd w:id="167"/>
    </w:p>
    <w:p w14:paraId="3C235578" w14:textId="77777777" w:rsidR="00D6491C" w:rsidRPr="0015708F" w:rsidRDefault="00D6491C" w:rsidP="00850A66">
      <w:pPr>
        <w:ind w:left="810" w:right="180"/>
        <w:jc w:val="both"/>
        <w:rPr>
          <w:rFonts w:cs="Arial"/>
        </w:rPr>
      </w:pPr>
      <w:r w:rsidRPr="0015708F">
        <w:rPr>
          <w:rFonts w:cs="Arial"/>
        </w:rPr>
        <w:t>If the State determines that bids from all Bidders contain material deviations, the State may declare the bids to be draft bids. If bids are declared drafts, the State will issue an addendum to the solicitation document and confidential discussions may be held with the Bidders who wish to continue in the bidding process. Notifying the Bidder of defects is intended to minimize the risk that the final bids will be deemed non-compliant; however, the State will not provide any warranty that all defects in the draft bids have been detected. Notification of defects in the draft bid will not preclude rejection of the final bid, if undiscovered defects contained in the declared draft bid are later found in the final bid. Oral statements made by either party during confidential discussions shall not be binding.</w:t>
      </w:r>
    </w:p>
    <w:p w14:paraId="3292BD1A" w14:textId="77777777" w:rsidR="00D6491C" w:rsidRPr="0015708F" w:rsidRDefault="00D6491C" w:rsidP="00A97073">
      <w:pPr>
        <w:ind w:right="180"/>
        <w:jc w:val="both"/>
        <w:rPr>
          <w:rFonts w:cs="Arial"/>
        </w:rPr>
      </w:pPr>
    </w:p>
    <w:p w14:paraId="3DEF5F1D" w14:textId="7BBAC74F" w:rsidR="009140D0" w:rsidRPr="00850A66" w:rsidRDefault="00D6491C" w:rsidP="00850A66">
      <w:pPr>
        <w:pStyle w:val="Heading1"/>
        <w:ind w:right="180"/>
        <w:rPr>
          <w:b w:val="0"/>
          <w:bCs/>
        </w:rPr>
      </w:pPr>
      <w:bookmarkStart w:id="168" w:name="_Toc188363593"/>
      <w:bookmarkStart w:id="169" w:name="_Toc234832287"/>
      <w:r w:rsidRPr="0015708F">
        <w:t>NEGOTIATIONS</w:t>
      </w:r>
      <w:bookmarkEnd w:id="168"/>
      <w:r w:rsidR="00850A66">
        <w:t xml:space="preserve">                                                                                                                        </w:t>
      </w:r>
      <w:r w:rsidRPr="00850A66">
        <w:rPr>
          <w:b w:val="0"/>
          <w:bCs/>
        </w:rPr>
        <w:t>The State may elect to enter into negotiations pursuant to Public Contract Code §6611 if conditions exist. Should the State elect to negotiate, the process shall be described in writing and provided to the parties involved prior to commencement of negotiations.</w:t>
      </w:r>
      <w:bookmarkEnd w:id="169"/>
      <w:r w:rsidRPr="00850A66">
        <w:rPr>
          <w:b w:val="0"/>
          <w:bCs/>
        </w:rPr>
        <w:t xml:space="preserve"> </w:t>
      </w:r>
    </w:p>
    <w:p w14:paraId="3F185E67" w14:textId="77777777" w:rsidR="0026145B" w:rsidRPr="0015708F" w:rsidRDefault="0026145B" w:rsidP="00A97073">
      <w:pPr>
        <w:pStyle w:val="IFBHeading"/>
        <w:numPr>
          <w:ilvl w:val="0"/>
          <w:numId w:val="0"/>
        </w:numPr>
        <w:ind w:right="180"/>
        <w:jc w:val="both"/>
        <w:rPr>
          <w:b w:val="0"/>
          <w:sz w:val="24"/>
          <w:szCs w:val="24"/>
        </w:rPr>
      </w:pPr>
    </w:p>
    <w:p w14:paraId="34CFEF41" w14:textId="70BFB266" w:rsidR="00FC24C8" w:rsidRPr="0015708F" w:rsidRDefault="00FC24C8" w:rsidP="00A97073">
      <w:pPr>
        <w:pStyle w:val="Heading1"/>
        <w:ind w:right="180"/>
      </w:pPr>
      <w:bookmarkStart w:id="170" w:name="_Toc188363631"/>
      <w:bookmarkStart w:id="171" w:name="_Toc234832288"/>
      <w:r w:rsidRPr="0015708F">
        <w:t xml:space="preserve">PUBLIC </w:t>
      </w:r>
      <w:r w:rsidR="002339A7" w:rsidRPr="0015708F">
        <w:t>BID</w:t>
      </w:r>
      <w:r w:rsidRPr="0015708F">
        <w:t xml:space="preserve"> </w:t>
      </w:r>
      <w:r w:rsidR="000D0A9E" w:rsidRPr="0015708F">
        <w:t>READIN</w:t>
      </w:r>
      <w:r w:rsidRPr="0015708F">
        <w:t>G</w:t>
      </w:r>
      <w:r w:rsidR="000D0A9E" w:rsidRPr="0015708F">
        <w:t>S</w:t>
      </w:r>
      <w:bookmarkEnd w:id="170"/>
      <w:bookmarkEnd w:id="171"/>
    </w:p>
    <w:p w14:paraId="4A8E8BAC" w14:textId="77777777" w:rsidR="00930A3F" w:rsidRDefault="003D1E34" w:rsidP="00930A3F">
      <w:pPr>
        <w:ind w:left="810" w:right="180"/>
        <w:jc w:val="both"/>
        <w:rPr>
          <w:rFonts w:cs="Arial"/>
        </w:rPr>
      </w:pPr>
      <w:r w:rsidRPr="0015708F">
        <w:rPr>
          <w:rFonts w:cs="Arial"/>
        </w:rPr>
        <w:t xml:space="preserve">All bids received by the due date and time will be opened and read at a public bid reading. Bid </w:t>
      </w:r>
      <w:proofErr w:type="gramStart"/>
      <w:r w:rsidRPr="0015708F">
        <w:rPr>
          <w:rFonts w:cs="Arial"/>
        </w:rPr>
        <w:t>readings</w:t>
      </w:r>
      <w:proofErr w:type="gramEnd"/>
      <w:r w:rsidRPr="0015708F">
        <w:rPr>
          <w:rFonts w:cs="Arial"/>
        </w:rPr>
        <w:t xml:space="preserve"> will be conducted through Microsoft Teams. All participating Bidders and interested parties may attend by using the Microsoft Teams access information below:</w:t>
      </w:r>
    </w:p>
    <w:p w14:paraId="316B2DCE" w14:textId="77777777" w:rsidR="00930A3F" w:rsidRDefault="00930A3F" w:rsidP="00930A3F">
      <w:pPr>
        <w:ind w:left="810" w:right="180"/>
        <w:jc w:val="both"/>
        <w:rPr>
          <w:rFonts w:cs="Arial"/>
        </w:rPr>
      </w:pPr>
    </w:p>
    <w:p w14:paraId="2F82BBA6" w14:textId="77777777" w:rsidR="0026145B" w:rsidRDefault="0026145B" w:rsidP="00930A3F">
      <w:pPr>
        <w:ind w:left="810" w:right="180"/>
        <w:jc w:val="both"/>
        <w:rPr>
          <w:rFonts w:cs="Arial"/>
        </w:rPr>
      </w:pPr>
    </w:p>
    <w:p w14:paraId="1B1F064B" w14:textId="00B6B254" w:rsidR="00930A3F" w:rsidRDefault="003D1E34" w:rsidP="00930A3F">
      <w:pPr>
        <w:ind w:left="810" w:right="180"/>
        <w:jc w:val="both"/>
        <w:rPr>
          <w:rFonts w:cs="Arial"/>
        </w:rPr>
      </w:pPr>
      <w:r w:rsidRPr="0015708F">
        <w:rPr>
          <w:rFonts w:cs="Arial"/>
        </w:rPr>
        <w:lastRenderedPageBreak/>
        <w:t>Microsoft Teams Meeting Link</w:t>
      </w:r>
      <w:r w:rsidR="004E512B">
        <w:rPr>
          <w:rFonts w:cs="Arial"/>
        </w:rPr>
        <w:t xml:space="preserve">: </w:t>
      </w:r>
    </w:p>
    <w:p w14:paraId="47ED6CDE" w14:textId="2C4D1CFE" w:rsidR="004E512B" w:rsidRDefault="00745885" w:rsidP="00930A3F">
      <w:pPr>
        <w:ind w:left="810" w:right="180"/>
        <w:jc w:val="both"/>
        <w:rPr>
          <w:rFonts w:cs="Arial"/>
        </w:rPr>
      </w:pPr>
      <w:hyperlink r:id="rId43" w:history="1">
        <w:r w:rsidRPr="00187EEF">
          <w:rPr>
            <w:rStyle w:val="Hyperlink"/>
            <w:rFonts w:cs="Arial"/>
          </w:rPr>
          <w:t>https://teams.microsoft.com/meet/21024972814204?p=9lElMaAEKFqyR0ASK0</w:t>
        </w:r>
      </w:hyperlink>
    </w:p>
    <w:p w14:paraId="15C7A2D3" w14:textId="3466B7AE" w:rsidR="00930A3F" w:rsidRDefault="003D1E34" w:rsidP="00930A3F">
      <w:pPr>
        <w:ind w:left="810" w:right="180"/>
        <w:jc w:val="both"/>
        <w:rPr>
          <w:rFonts w:cs="Arial"/>
        </w:rPr>
      </w:pPr>
      <w:r w:rsidRPr="0015708F">
        <w:rPr>
          <w:rFonts w:cs="Arial"/>
        </w:rPr>
        <w:t>Call in:</w:t>
      </w:r>
      <w:r w:rsidR="00745885">
        <w:rPr>
          <w:rFonts w:cs="Arial"/>
        </w:rPr>
        <w:t xml:space="preserve"> </w:t>
      </w:r>
      <w:hyperlink r:id="rId44" w:history="1">
        <w:r w:rsidR="00745885" w:rsidRPr="00745885">
          <w:rPr>
            <w:rStyle w:val="Hyperlink"/>
            <w:rFonts w:cs="Arial"/>
          </w:rPr>
          <w:t>+1 916-245-</w:t>
        </w:r>
        <w:proofErr w:type="gramStart"/>
        <w:r w:rsidR="00745885" w:rsidRPr="00745885">
          <w:rPr>
            <w:rStyle w:val="Hyperlink"/>
            <w:rFonts w:cs="Arial"/>
          </w:rPr>
          <w:t>8850,,</w:t>
        </w:r>
        <w:proofErr w:type="gramEnd"/>
        <w:r w:rsidR="00745885" w:rsidRPr="00745885">
          <w:rPr>
            <w:rStyle w:val="Hyperlink"/>
            <w:rFonts w:cs="Arial"/>
          </w:rPr>
          <w:t>944118474#</w:t>
        </w:r>
      </w:hyperlink>
    </w:p>
    <w:p w14:paraId="74161AD5" w14:textId="413BF87B" w:rsidR="003D1E34" w:rsidRDefault="003D1E34" w:rsidP="00930A3F">
      <w:pPr>
        <w:ind w:left="810" w:right="180"/>
        <w:jc w:val="both"/>
        <w:rPr>
          <w:rFonts w:cs="Arial"/>
        </w:rPr>
      </w:pPr>
      <w:r w:rsidRPr="0015708F">
        <w:rPr>
          <w:rFonts w:cs="Arial"/>
        </w:rPr>
        <w:t>Conference ID:</w:t>
      </w:r>
      <w:r w:rsidR="00745885">
        <w:rPr>
          <w:rFonts w:cs="Arial"/>
        </w:rPr>
        <w:t xml:space="preserve"> </w:t>
      </w:r>
      <w:r w:rsidR="00745885" w:rsidRPr="00745885">
        <w:rPr>
          <w:rFonts w:cs="Arial"/>
        </w:rPr>
        <w:t>944 118 474#</w:t>
      </w:r>
    </w:p>
    <w:p w14:paraId="3E0E66A9" w14:textId="77777777" w:rsidR="00930A3F" w:rsidRDefault="00930A3F" w:rsidP="00930A3F">
      <w:pPr>
        <w:ind w:left="810" w:right="180"/>
        <w:jc w:val="both"/>
        <w:rPr>
          <w:rFonts w:cs="Arial"/>
        </w:rPr>
      </w:pPr>
    </w:p>
    <w:p w14:paraId="05A88274" w14:textId="6343F7B5" w:rsidR="00930A3F" w:rsidRPr="0015708F" w:rsidRDefault="00930A3F" w:rsidP="00930A3F">
      <w:pPr>
        <w:ind w:left="810" w:right="180"/>
        <w:jc w:val="both"/>
        <w:rPr>
          <w:rFonts w:cs="Arial"/>
        </w:rPr>
      </w:pPr>
      <w:r>
        <w:rPr>
          <w:rFonts w:cs="Arial"/>
        </w:rPr>
        <w:t xml:space="preserve">The bid </w:t>
      </w:r>
      <w:r w:rsidRPr="00930A3F">
        <w:rPr>
          <w:rFonts w:cs="Arial"/>
        </w:rPr>
        <w:t>opening will begin at the time and date indication in Section 2, Key Action Dates. Participants are encouraged to call in on time to be admitted.</w:t>
      </w:r>
    </w:p>
    <w:p w14:paraId="044A0DE3" w14:textId="7B7FAC34" w:rsidR="002339A7" w:rsidRPr="0015708F" w:rsidRDefault="002339A7" w:rsidP="00A97073">
      <w:pPr>
        <w:ind w:right="180"/>
        <w:jc w:val="both"/>
        <w:rPr>
          <w:rFonts w:cs="Arial"/>
        </w:rPr>
      </w:pPr>
      <w:bookmarkStart w:id="172" w:name="_Toc11755407"/>
      <w:bookmarkStart w:id="173" w:name="_Toc11755744"/>
      <w:bookmarkStart w:id="174" w:name="_Toc11755844"/>
    </w:p>
    <w:p w14:paraId="5A8C6692" w14:textId="77777777" w:rsidR="00D6491C" w:rsidRPr="0015708F" w:rsidRDefault="00D6491C" w:rsidP="00A97073">
      <w:pPr>
        <w:pStyle w:val="Heading1"/>
        <w:ind w:right="180"/>
      </w:pPr>
      <w:bookmarkStart w:id="175" w:name="_Toc188363594"/>
      <w:bookmarkStart w:id="176" w:name="_Toc234832289"/>
      <w:r w:rsidRPr="0015708F">
        <w:t>STATE FINANCIAL MARKETPLACE</w:t>
      </w:r>
      <w:bookmarkEnd w:id="175"/>
      <w:bookmarkEnd w:id="176"/>
    </w:p>
    <w:p w14:paraId="5747D889" w14:textId="77777777" w:rsidR="00D6491C" w:rsidRPr="0015708F" w:rsidRDefault="00D6491C" w:rsidP="00850A66">
      <w:pPr>
        <w:ind w:left="810" w:right="180"/>
        <w:contextualSpacing/>
        <w:jc w:val="both"/>
        <w:rPr>
          <w:rFonts w:cs="Arial"/>
        </w:rPr>
      </w:pPr>
      <w:r w:rsidRPr="0015708F">
        <w:rPr>
          <w:rFonts w:cs="Arial"/>
        </w:rPr>
        <w:t xml:space="preserve">The State reserves the right to select the form of payment for all procurements, be it either an outright purchase with payment rendered directly by the State, or a financing purchase (using GS $Mart), or operating lease (using Lease $Mart) through the State Financial Marketplace (GS $Mart and/or Lease $Mart). If payment is done through the financial marketplace, the Contractor will invoice the </w:t>
      </w:r>
      <w:proofErr w:type="gramStart"/>
      <w:r w:rsidRPr="0015708F">
        <w:rPr>
          <w:rFonts w:cs="Arial"/>
        </w:rPr>
        <w:t>State</w:t>
      </w:r>
      <w:proofErr w:type="gramEnd"/>
      <w:r w:rsidRPr="0015708F">
        <w:rPr>
          <w:rFonts w:cs="Arial"/>
        </w:rPr>
        <w:t xml:space="preserve"> and the State will approve the invoice and the selected Lender/Lessor will pay the Contractor on behalf of the State for all product listed on the State's procurement document.</w:t>
      </w:r>
    </w:p>
    <w:p w14:paraId="08AEAE2A" w14:textId="77777777" w:rsidR="00D6491C" w:rsidRPr="0015708F" w:rsidRDefault="00D6491C" w:rsidP="00A97073">
      <w:pPr>
        <w:ind w:right="180"/>
        <w:jc w:val="both"/>
        <w:rPr>
          <w:rFonts w:cs="Arial"/>
        </w:rPr>
      </w:pPr>
    </w:p>
    <w:p w14:paraId="11D96B05" w14:textId="38F9083A" w:rsidR="00850A66" w:rsidRDefault="0089365A" w:rsidP="00930A3F">
      <w:pPr>
        <w:pStyle w:val="Heading1"/>
        <w:rPr>
          <w:b w:val="0"/>
          <w:bCs/>
        </w:rPr>
      </w:pPr>
      <w:bookmarkStart w:id="177" w:name="_Toc234832290"/>
      <w:bookmarkStart w:id="178" w:name="_Toc188363633"/>
      <w:r>
        <w:t>INVOICING REQUIREMENTS</w:t>
      </w:r>
      <w:r w:rsidR="00850A66">
        <w:t xml:space="preserve">                                                                                            </w:t>
      </w:r>
      <w:r w:rsidR="00B52EBC" w:rsidRPr="00850A66">
        <w:rPr>
          <w:b w:val="0"/>
          <w:bCs/>
        </w:rPr>
        <w:t>Invoices shall be submitted to the ordering agency within seven (7) calendar days from date of delivery. The Contractor’s invoice must include, at a minimum:</w:t>
      </w:r>
      <w:bookmarkEnd w:id="177"/>
    </w:p>
    <w:p w14:paraId="640FBAE3" w14:textId="77777777" w:rsidR="00930A3F" w:rsidRDefault="00930A3F" w:rsidP="00930A3F">
      <w:pPr>
        <w:ind w:left="810"/>
      </w:pPr>
    </w:p>
    <w:p w14:paraId="0D0E22A4" w14:textId="77777777" w:rsidR="00930A3F" w:rsidRDefault="00930A3F" w:rsidP="00422E4E">
      <w:pPr>
        <w:ind w:left="1260" w:hanging="450"/>
      </w:pPr>
      <w:r w:rsidRPr="00930A3F">
        <w:rPr>
          <w:sz w:val="36"/>
          <w:szCs w:val="36"/>
        </w:rPr>
        <w:t>•</w:t>
      </w:r>
      <w:r>
        <w:tab/>
        <w:t xml:space="preserve">Contractor’s name, address, and telephone number  </w:t>
      </w:r>
    </w:p>
    <w:p w14:paraId="7253A77F" w14:textId="77777777" w:rsidR="00930A3F" w:rsidRDefault="00930A3F" w:rsidP="00422E4E">
      <w:pPr>
        <w:ind w:left="1260" w:hanging="450"/>
      </w:pPr>
      <w:r w:rsidRPr="00930A3F">
        <w:rPr>
          <w:sz w:val="36"/>
          <w:szCs w:val="36"/>
        </w:rPr>
        <w:t>•</w:t>
      </w:r>
      <w:r>
        <w:tab/>
        <w:t>Purchase Order Number</w:t>
      </w:r>
    </w:p>
    <w:p w14:paraId="0E4D9CA4" w14:textId="77777777" w:rsidR="00930A3F" w:rsidRDefault="00930A3F" w:rsidP="00422E4E">
      <w:pPr>
        <w:ind w:left="1260" w:hanging="450"/>
      </w:pPr>
      <w:r w:rsidRPr="00930A3F">
        <w:rPr>
          <w:sz w:val="36"/>
          <w:szCs w:val="36"/>
        </w:rPr>
        <w:t>•</w:t>
      </w:r>
      <w:r>
        <w:tab/>
        <w:t>Line-Item Number</w:t>
      </w:r>
    </w:p>
    <w:p w14:paraId="527EE976" w14:textId="77777777" w:rsidR="00930A3F" w:rsidRDefault="00930A3F" w:rsidP="00422E4E">
      <w:pPr>
        <w:ind w:left="1260" w:hanging="450"/>
      </w:pPr>
      <w:r w:rsidRPr="00930A3F">
        <w:rPr>
          <w:sz w:val="36"/>
          <w:szCs w:val="36"/>
        </w:rPr>
        <w:t>•</w:t>
      </w:r>
      <w:r>
        <w:tab/>
        <w:t>Quantity purchased</w:t>
      </w:r>
    </w:p>
    <w:p w14:paraId="69CF424F" w14:textId="77777777" w:rsidR="00930A3F" w:rsidRDefault="00930A3F" w:rsidP="00422E4E">
      <w:pPr>
        <w:ind w:left="1260" w:hanging="450"/>
      </w:pPr>
      <w:r w:rsidRPr="00930A3F">
        <w:rPr>
          <w:sz w:val="36"/>
          <w:szCs w:val="36"/>
        </w:rPr>
        <w:t>•</w:t>
      </w:r>
      <w:r>
        <w:tab/>
        <w:t>Unit Price and Extension</w:t>
      </w:r>
    </w:p>
    <w:p w14:paraId="4F2FC6DC" w14:textId="77777777" w:rsidR="00930A3F" w:rsidRDefault="00930A3F" w:rsidP="00422E4E">
      <w:pPr>
        <w:ind w:left="1260" w:hanging="450"/>
      </w:pPr>
      <w:r w:rsidRPr="00930A3F">
        <w:rPr>
          <w:sz w:val="36"/>
          <w:szCs w:val="36"/>
        </w:rPr>
        <w:t>•</w:t>
      </w:r>
      <w:r>
        <w:tab/>
        <w:t xml:space="preserve">State sales and/or use tax </w:t>
      </w:r>
    </w:p>
    <w:p w14:paraId="653C6C4C" w14:textId="76ECD0EB" w:rsidR="00930A3F" w:rsidRDefault="00930A3F" w:rsidP="00422E4E">
      <w:pPr>
        <w:ind w:left="1260" w:hanging="450"/>
      </w:pPr>
      <w:r w:rsidRPr="00930A3F">
        <w:rPr>
          <w:sz w:val="36"/>
          <w:szCs w:val="36"/>
        </w:rPr>
        <w:t>•</w:t>
      </w:r>
      <w:r>
        <w:tab/>
        <w:t>Totals for each order</w:t>
      </w:r>
    </w:p>
    <w:p w14:paraId="3D59E692" w14:textId="77777777" w:rsidR="00930A3F" w:rsidRPr="00930A3F" w:rsidRDefault="00930A3F" w:rsidP="00930A3F">
      <w:pPr>
        <w:ind w:left="810"/>
      </w:pPr>
    </w:p>
    <w:p w14:paraId="71224F6F" w14:textId="227BFE9F" w:rsidR="00B52EBC" w:rsidRPr="00850A66" w:rsidRDefault="00B52EBC" w:rsidP="00850A66">
      <w:pPr>
        <w:tabs>
          <w:tab w:val="left" w:pos="3240"/>
        </w:tabs>
        <w:ind w:left="810" w:right="180"/>
        <w:jc w:val="both"/>
        <w:rPr>
          <w:rFonts w:cs="Arial"/>
        </w:rPr>
      </w:pPr>
      <w:r w:rsidRPr="00850A66">
        <w:rPr>
          <w:rFonts w:cs="Arial"/>
        </w:rPr>
        <w:t xml:space="preserve">The State’s obligation to make payment pursuant to the contract is subject to availability of </w:t>
      </w:r>
      <w:proofErr w:type="gramStart"/>
      <w:r w:rsidRPr="00850A66">
        <w:rPr>
          <w:rFonts w:cs="Arial"/>
        </w:rPr>
        <w:t>appropriated</w:t>
      </w:r>
      <w:proofErr w:type="gramEnd"/>
      <w:r w:rsidRPr="00850A66">
        <w:rPr>
          <w:rFonts w:cs="Arial"/>
        </w:rPr>
        <w:t xml:space="preserve"> funds. Receipt of a Purchasing Authority Purchase Order (STD. 65) or Purchase Order in FI$Cal under this contract is proof of encumbered funds for that order.</w:t>
      </w:r>
    </w:p>
    <w:p w14:paraId="03FBC4AC" w14:textId="77777777" w:rsidR="00BD6FD0" w:rsidRPr="006F1D9E" w:rsidRDefault="00BD6FD0" w:rsidP="00E003AF"/>
    <w:p w14:paraId="1ED6AE53" w14:textId="2D9F8052" w:rsidR="00524A1A" w:rsidRPr="0015708F" w:rsidRDefault="00130B64" w:rsidP="00482E3E">
      <w:pPr>
        <w:pStyle w:val="Heading1"/>
      </w:pPr>
      <w:bookmarkStart w:id="179" w:name="_Toc234832291"/>
      <w:r w:rsidRPr="0015708F">
        <w:t>ATTACHMENTS</w:t>
      </w:r>
      <w:bookmarkEnd w:id="179"/>
      <w:r w:rsidRPr="0015708F">
        <w:t xml:space="preserve"> </w:t>
      </w:r>
    </w:p>
    <w:bookmarkEnd w:id="172"/>
    <w:bookmarkEnd w:id="173"/>
    <w:bookmarkEnd w:id="174"/>
    <w:bookmarkEnd w:id="178"/>
    <w:p w14:paraId="4CA0CD90" w14:textId="77777777" w:rsidR="00130B64" w:rsidRDefault="00130B64" w:rsidP="00850A66">
      <w:pPr>
        <w:ind w:left="90" w:right="180" w:firstLine="720"/>
        <w:rPr>
          <w:rFonts w:cs="Arial"/>
        </w:rPr>
      </w:pPr>
      <w:r w:rsidRPr="0015708F">
        <w:rPr>
          <w:rFonts w:cs="Arial"/>
        </w:rPr>
        <w:t>The following list identifies the applicable Attachments for this solicitation:</w:t>
      </w:r>
    </w:p>
    <w:p w14:paraId="4932B328" w14:textId="77777777" w:rsidR="00930A3F" w:rsidRPr="00930A3F" w:rsidRDefault="00930A3F" w:rsidP="00930A3F">
      <w:pPr>
        <w:ind w:left="90" w:right="180" w:firstLine="720"/>
        <w:rPr>
          <w:rFonts w:cs="Arial"/>
        </w:rPr>
      </w:pPr>
    </w:p>
    <w:p w14:paraId="390FE49E" w14:textId="77777777" w:rsidR="00930A3F" w:rsidRPr="00930A3F" w:rsidRDefault="00930A3F" w:rsidP="00422E4E">
      <w:pPr>
        <w:ind w:left="1260" w:right="180" w:hanging="450"/>
        <w:rPr>
          <w:rFonts w:cs="Arial"/>
        </w:rPr>
      </w:pPr>
      <w:r w:rsidRPr="00930A3F">
        <w:rPr>
          <w:rFonts w:cs="Arial"/>
          <w:sz w:val="36"/>
          <w:szCs w:val="36"/>
        </w:rPr>
        <w:t>•</w:t>
      </w:r>
      <w:r w:rsidRPr="00930A3F">
        <w:rPr>
          <w:rFonts w:cs="Arial"/>
        </w:rPr>
        <w:tab/>
        <w:t>Attachment 1 – Administrative Requirements</w:t>
      </w:r>
    </w:p>
    <w:p w14:paraId="31C24822" w14:textId="77777777" w:rsidR="00930A3F" w:rsidRPr="00930A3F" w:rsidRDefault="00930A3F" w:rsidP="00422E4E">
      <w:pPr>
        <w:ind w:left="1260" w:right="180" w:hanging="450"/>
        <w:rPr>
          <w:rFonts w:cs="Arial"/>
        </w:rPr>
      </w:pPr>
      <w:r w:rsidRPr="00930A3F">
        <w:rPr>
          <w:rFonts w:cs="Arial"/>
          <w:sz w:val="36"/>
          <w:szCs w:val="36"/>
        </w:rPr>
        <w:t>•</w:t>
      </w:r>
      <w:r w:rsidRPr="00930A3F">
        <w:rPr>
          <w:rFonts w:cs="Arial"/>
        </w:rPr>
        <w:tab/>
        <w:t xml:space="preserve">Attachment 2 – Technical Specification </w:t>
      </w:r>
    </w:p>
    <w:p w14:paraId="055605D0" w14:textId="77777777" w:rsidR="00930A3F" w:rsidRPr="00930A3F" w:rsidRDefault="00930A3F" w:rsidP="00422E4E">
      <w:pPr>
        <w:ind w:left="1260" w:right="180" w:hanging="450"/>
        <w:rPr>
          <w:rFonts w:cs="Arial"/>
        </w:rPr>
      </w:pPr>
      <w:r w:rsidRPr="00930A3F">
        <w:rPr>
          <w:rFonts w:cs="Arial"/>
          <w:sz w:val="36"/>
          <w:szCs w:val="36"/>
        </w:rPr>
        <w:t>•</w:t>
      </w:r>
      <w:r w:rsidRPr="00930A3F">
        <w:rPr>
          <w:rFonts w:cs="Arial"/>
        </w:rPr>
        <w:tab/>
        <w:t>Attachment 3 – Cost Worksheet</w:t>
      </w:r>
    </w:p>
    <w:p w14:paraId="5029BEA6" w14:textId="77777777" w:rsidR="00930A3F" w:rsidRPr="00930A3F" w:rsidRDefault="00930A3F" w:rsidP="00422E4E">
      <w:pPr>
        <w:ind w:left="1260" w:right="180" w:hanging="450"/>
        <w:rPr>
          <w:rFonts w:cs="Arial"/>
        </w:rPr>
      </w:pPr>
      <w:r w:rsidRPr="00930A3F">
        <w:rPr>
          <w:rFonts w:cs="Arial"/>
          <w:sz w:val="36"/>
          <w:szCs w:val="36"/>
        </w:rPr>
        <w:t>•</w:t>
      </w:r>
      <w:r w:rsidRPr="00930A3F">
        <w:rPr>
          <w:rFonts w:cs="Arial"/>
        </w:rPr>
        <w:tab/>
        <w:t>Attachment 4 – Narrative Response Form</w:t>
      </w:r>
    </w:p>
    <w:p w14:paraId="6D20CB81" w14:textId="44A7445E" w:rsidR="00930A3F" w:rsidRDefault="00930A3F" w:rsidP="00930A3F">
      <w:pPr>
        <w:ind w:left="90" w:right="180" w:firstLine="720"/>
        <w:rPr>
          <w:rFonts w:cs="Arial"/>
        </w:rPr>
      </w:pPr>
      <w:r w:rsidRPr="00930A3F">
        <w:rPr>
          <w:rFonts w:cs="Arial"/>
          <w:sz w:val="36"/>
          <w:szCs w:val="36"/>
        </w:rPr>
        <w:t>•</w:t>
      </w:r>
      <w:r w:rsidRPr="00930A3F">
        <w:rPr>
          <w:rFonts w:cs="Arial"/>
        </w:rPr>
        <w:tab/>
        <w:t xml:space="preserve">Attachment </w:t>
      </w:r>
      <w:r w:rsidR="00D77E5E">
        <w:rPr>
          <w:rFonts w:cs="Arial"/>
        </w:rPr>
        <w:t>5</w:t>
      </w:r>
      <w:r w:rsidRPr="00930A3F">
        <w:rPr>
          <w:rFonts w:cs="Arial"/>
        </w:rPr>
        <w:t xml:space="preserve"> – Work Authorization Form</w:t>
      </w:r>
    </w:p>
    <w:p w14:paraId="749C700E" w14:textId="77777777" w:rsidR="002639F2" w:rsidRPr="0015708F" w:rsidRDefault="002639F2" w:rsidP="00ED1A63">
      <w:pPr>
        <w:pStyle w:val="IFBHeading"/>
        <w:numPr>
          <w:ilvl w:val="0"/>
          <w:numId w:val="0"/>
        </w:numPr>
        <w:ind w:left="360" w:hanging="360"/>
        <w:jc w:val="center"/>
        <w:rPr>
          <w:b w:val="0"/>
          <w:sz w:val="24"/>
          <w:szCs w:val="24"/>
        </w:rPr>
      </w:pPr>
    </w:p>
    <w:p w14:paraId="54620895" w14:textId="1561A148" w:rsidR="00130B64" w:rsidRPr="0015708F" w:rsidRDefault="00ED1A63" w:rsidP="00D45D03">
      <w:pPr>
        <w:pStyle w:val="IFBHeading"/>
        <w:numPr>
          <w:ilvl w:val="0"/>
          <w:numId w:val="0"/>
        </w:numPr>
        <w:jc w:val="center"/>
        <w:rPr>
          <w:b w:val="0"/>
          <w:sz w:val="24"/>
          <w:szCs w:val="24"/>
        </w:rPr>
      </w:pPr>
      <w:r w:rsidRPr="0015708F">
        <w:rPr>
          <w:b w:val="0"/>
          <w:sz w:val="24"/>
          <w:szCs w:val="24"/>
        </w:rPr>
        <w:t>End of Document</w:t>
      </w:r>
    </w:p>
    <w:sectPr w:rsidR="00130B64" w:rsidRPr="0015708F" w:rsidSect="00184F6C">
      <w:pgSz w:w="12240" w:h="15840"/>
      <w:pgMar w:top="90" w:right="630" w:bottom="630" w:left="45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3004" w14:textId="77777777" w:rsidR="00E33729" w:rsidRDefault="00E33729" w:rsidP="0015395D">
      <w:r>
        <w:separator/>
      </w:r>
    </w:p>
  </w:endnote>
  <w:endnote w:type="continuationSeparator" w:id="0">
    <w:p w14:paraId="369B3C3C" w14:textId="77777777" w:rsidR="00E33729" w:rsidRDefault="00E33729" w:rsidP="0015395D">
      <w:r>
        <w:continuationSeparator/>
      </w:r>
    </w:p>
  </w:endnote>
  <w:endnote w:type="continuationNotice" w:id="1">
    <w:p w14:paraId="6FC7AEE7" w14:textId="77777777" w:rsidR="00E33729" w:rsidRDefault="00E33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ettergothi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20"/>
      <w:gridCol w:w="3720"/>
      <w:gridCol w:w="3720"/>
    </w:tblGrid>
    <w:tr w:rsidR="6895625C" w14:paraId="11C59436" w14:textId="77777777" w:rsidTr="6895625C">
      <w:trPr>
        <w:trHeight w:val="300"/>
      </w:trPr>
      <w:tc>
        <w:tcPr>
          <w:tcW w:w="3720" w:type="dxa"/>
        </w:tcPr>
        <w:p w14:paraId="3CE7F57E" w14:textId="0B4D764D" w:rsidR="6895625C" w:rsidRDefault="6895625C" w:rsidP="6895625C">
          <w:pPr>
            <w:pStyle w:val="Header"/>
            <w:ind w:left="-115"/>
          </w:pPr>
        </w:p>
      </w:tc>
      <w:tc>
        <w:tcPr>
          <w:tcW w:w="3720" w:type="dxa"/>
        </w:tcPr>
        <w:p w14:paraId="085521FE" w14:textId="7AE2F41E" w:rsidR="6895625C" w:rsidRDefault="6895625C" w:rsidP="6895625C">
          <w:pPr>
            <w:pStyle w:val="Header"/>
            <w:jc w:val="center"/>
          </w:pPr>
        </w:p>
      </w:tc>
      <w:tc>
        <w:tcPr>
          <w:tcW w:w="3720" w:type="dxa"/>
        </w:tcPr>
        <w:p w14:paraId="047E527B" w14:textId="254901C6" w:rsidR="6895625C" w:rsidRDefault="6895625C" w:rsidP="6895625C">
          <w:pPr>
            <w:pStyle w:val="Header"/>
            <w:ind w:right="-115"/>
            <w:jc w:val="right"/>
          </w:pPr>
        </w:p>
      </w:tc>
    </w:tr>
  </w:tbl>
  <w:p w14:paraId="6DCB272C" w14:textId="420A25E5" w:rsidR="6895625C" w:rsidRDefault="6895625C" w:rsidP="68956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35C8" w14:textId="77777777" w:rsidR="00634B51" w:rsidRPr="003E7B10" w:rsidRDefault="00634B51" w:rsidP="00634B51">
    <w:pPr>
      <w:pStyle w:val="Footer"/>
      <w:jc w:val="center"/>
      <w:rPr>
        <w:rFonts w:ascii="Century Gothic" w:hAnsi="Century Gothic"/>
        <w:color w:val="0069AA"/>
        <w:sz w:val="17"/>
        <w:szCs w:val="17"/>
      </w:rPr>
    </w:pPr>
    <w:r>
      <w:rPr>
        <w:rFonts w:ascii="Century Gothic" w:hAnsi="Century Gothic"/>
        <w:b/>
        <w:bCs/>
        <w:color w:val="0069AA"/>
        <w:sz w:val="17"/>
        <w:szCs w:val="17"/>
      </w:rPr>
      <w:t>Procurement Division</w:t>
    </w:r>
    <w:r w:rsidRPr="003E7B10">
      <w:rPr>
        <w:rFonts w:ascii="Century Gothic" w:hAnsi="Century Gothic"/>
        <w:b/>
        <w:bCs/>
        <w:color w:val="0069AA"/>
        <w:sz w:val="17"/>
        <w:szCs w:val="17"/>
      </w:rPr>
      <w:t xml:space="preserve">, </w:t>
    </w:r>
    <w:r>
      <w:rPr>
        <w:rFonts w:ascii="Century Gothic" w:hAnsi="Century Gothic"/>
        <w:b/>
        <w:bCs/>
        <w:color w:val="0069AA"/>
        <w:sz w:val="17"/>
        <w:szCs w:val="17"/>
      </w:rPr>
      <w:t>One Time Acquisitions</w:t>
    </w:r>
    <w:r w:rsidRPr="003E7B10">
      <w:rPr>
        <w:rFonts w:ascii="Century Gothic" w:hAnsi="Century Gothic"/>
        <w:b/>
        <w:bCs/>
        <w:color w:val="0069AA"/>
        <w:sz w:val="17"/>
        <w:szCs w:val="17"/>
      </w:rPr>
      <w:t xml:space="preserve"> </w:t>
    </w:r>
    <w:r w:rsidRPr="003E7B10">
      <w:rPr>
        <w:rFonts w:ascii="Century Gothic" w:hAnsi="Century Gothic"/>
        <w:b/>
        <w:bCs/>
        <w:i/>
        <w:iCs/>
        <w:color w:val="808080"/>
        <w:sz w:val="17"/>
        <w:szCs w:val="17"/>
      </w:rPr>
      <w:t>|</w:t>
    </w:r>
    <w:r w:rsidRPr="003E7B10">
      <w:rPr>
        <w:rFonts w:ascii="Century Gothic" w:hAnsi="Century Gothic"/>
        <w:b/>
        <w:bCs/>
        <w:color w:val="0069AA"/>
        <w:sz w:val="17"/>
        <w:szCs w:val="17"/>
      </w:rPr>
      <w:t xml:space="preserve"> </w:t>
    </w:r>
    <w:r w:rsidRPr="003E7B10">
      <w:rPr>
        <w:rFonts w:ascii="Century Gothic" w:hAnsi="Century Gothic"/>
        <w:b/>
        <w:bCs/>
        <w:i/>
        <w:iCs/>
        <w:color w:val="808080"/>
        <w:sz w:val="17"/>
        <w:szCs w:val="17"/>
      </w:rPr>
      <w:t>State of California | California Government Operations Agency</w:t>
    </w:r>
  </w:p>
  <w:p w14:paraId="1E90A43E" w14:textId="4BA0A81E" w:rsidR="00634B51" w:rsidRPr="00634B51" w:rsidRDefault="00634B51" w:rsidP="00634B51">
    <w:pPr>
      <w:pStyle w:val="Footer"/>
      <w:jc w:val="center"/>
      <w:rPr>
        <w:rFonts w:ascii="Century Gothic" w:hAnsi="Century Gothic"/>
        <w:b/>
        <w:bCs/>
        <w:i/>
        <w:iCs/>
        <w:color w:val="808080"/>
        <w:sz w:val="17"/>
        <w:szCs w:val="17"/>
      </w:rPr>
    </w:pPr>
    <w:r w:rsidRPr="003E7B10">
      <w:rPr>
        <w:rFonts w:ascii="Century Gothic" w:hAnsi="Century Gothic"/>
        <w:b/>
        <w:bCs/>
        <w:i/>
        <w:iCs/>
        <w:color w:val="808080"/>
        <w:sz w:val="17"/>
        <w:szCs w:val="17"/>
      </w:rPr>
      <w:t xml:space="preserve">707 Third Street, </w:t>
    </w:r>
    <w:r>
      <w:rPr>
        <w:rFonts w:ascii="Century Gothic" w:hAnsi="Century Gothic"/>
        <w:b/>
        <w:bCs/>
        <w:i/>
        <w:iCs/>
        <w:color w:val="808080"/>
        <w:sz w:val="17"/>
        <w:szCs w:val="17"/>
      </w:rPr>
      <w:t>2</w:t>
    </w:r>
    <w:r w:rsidRPr="00534395">
      <w:rPr>
        <w:rFonts w:ascii="Century Gothic" w:hAnsi="Century Gothic"/>
        <w:b/>
        <w:bCs/>
        <w:i/>
        <w:iCs/>
        <w:color w:val="808080"/>
        <w:sz w:val="17"/>
        <w:szCs w:val="17"/>
        <w:vertAlign w:val="superscript"/>
      </w:rPr>
      <w:t>nd</w:t>
    </w:r>
    <w:r>
      <w:rPr>
        <w:rFonts w:ascii="Century Gothic" w:hAnsi="Century Gothic"/>
        <w:b/>
        <w:bCs/>
        <w:i/>
        <w:iCs/>
        <w:color w:val="808080"/>
        <w:sz w:val="17"/>
        <w:szCs w:val="17"/>
      </w:rPr>
      <w:t xml:space="preserve"> </w:t>
    </w:r>
    <w:r w:rsidRPr="003E7B10">
      <w:rPr>
        <w:rFonts w:ascii="Century Gothic" w:hAnsi="Century Gothic"/>
        <w:b/>
        <w:bCs/>
        <w:i/>
        <w:iCs/>
        <w:color w:val="808080"/>
        <w:sz w:val="17"/>
        <w:szCs w:val="17"/>
      </w:rPr>
      <w:t>Floor | West Sacramento, CA 95605 |</w:t>
    </w:r>
    <w:r w:rsidRPr="003E7B10">
      <w:rPr>
        <w:rFonts w:ascii="Century Gothic" w:hAnsi="Century Gothic"/>
        <w:b/>
        <w:bCs/>
        <w:i/>
        <w:iCs/>
        <w:color w:val="000000"/>
        <w:sz w:val="17"/>
        <w:szCs w:val="17"/>
      </w:rPr>
      <w:t xml:space="preserve"> </w:t>
    </w:r>
    <w:r w:rsidRPr="003E7B10">
      <w:rPr>
        <w:rFonts w:ascii="Century Gothic" w:hAnsi="Century Gothic"/>
        <w:b/>
        <w:bCs/>
        <w:i/>
        <w:iCs/>
        <w:color w:val="808080"/>
        <w:sz w:val="17"/>
        <w:szCs w:val="17"/>
      </w:rPr>
      <w:t>(916) 376-5000 |</w:t>
    </w:r>
    <w:r w:rsidRPr="002B1866">
      <w:rPr>
        <w:rFonts w:ascii="Century Gothic" w:hAnsi="Century Gothic"/>
        <w:b/>
        <w:bCs/>
        <w:iCs/>
        <w:color w:val="000000"/>
        <w:sz w:val="17"/>
        <w:szCs w:val="17"/>
      </w:rPr>
      <w:t xml:space="preserve"> </w:t>
    </w:r>
    <w:r w:rsidRPr="002B1866">
      <w:rPr>
        <w:rFonts w:ascii="Century Gothic" w:hAnsi="Century Gothic"/>
        <w:b/>
        <w:bCs/>
        <w:iCs/>
        <w:color w:val="7AC143"/>
        <w:sz w:val="17"/>
        <w:szCs w:val="17"/>
      </w:rPr>
      <w:t>www.dgs.ca.gov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57C4" w14:textId="53E4C5A8" w:rsidR="00A072CB" w:rsidRPr="00A072CB" w:rsidRDefault="00A072CB" w:rsidP="00A07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1102" w14:textId="77777777" w:rsidR="00E33729" w:rsidRDefault="00E33729" w:rsidP="0015395D">
      <w:r>
        <w:separator/>
      </w:r>
    </w:p>
  </w:footnote>
  <w:footnote w:type="continuationSeparator" w:id="0">
    <w:p w14:paraId="2A5CBBBD" w14:textId="77777777" w:rsidR="00E33729" w:rsidRDefault="00E33729" w:rsidP="0015395D">
      <w:r>
        <w:continuationSeparator/>
      </w:r>
    </w:p>
  </w:footnote>
  <w:footnote w:type="continuationNotice" w:id="1">
    <w:p w14:paraId="524FDC9F" w14:textId="77777777" w:rsidR="00E33729" w:rsidRDefault="00E337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E6BE" w14:textId="7123D951" w:rsidR="0054788B" w:rsidRPr="00EE5D2D" w:rsidRDefault="0054788B" w:rsidP="006A0411">
    <w:pPr>
      <w:pStyle w:val="Header"/>
      <w:tabs>
        <w:tab w:val="clear" w:pos="4320"/>
        <w:tab w:val="clear" w:pos="8640"/>
        <w:tab w:val="right" w:pos="11250"/>
      </w:tabs>
      <w:rPr>
        <w:rFonts w:cs="Arial"/>
        <w:szCs w:val="24"/>
      </w:rPr>
    </w:pPr>
    <w:r w:rsidRPr="00EE5D2D">
      <w:rPr>
        <w:rFonts w:cs="Arial"/>
        <w:szCs w:val="24"/>
      </w:rPr>
      <w:t>Department of General Services</w:t>
    </w:r>
    <w:r w:rsidRPr="00EE5D2D">
      <w:rPr>
        <w:rFonts w:cs="Arial"/>
        <w:szCs w:val="24"/>
      </w:rPr>
      <w:tab/>
    </w:r>
    <w:r w:rsidR="00967CD3">
      <w:rPr>
        <w:rFonts w:cs="Arial"/>
        <w:szCs w:val="24"/>
      </w:rPr>
      <w:t>Physical Training Uniforms</w:t>
    </w:r>
  </w:p>
  <w:p w14:paraId="38146B79" w14:textId="1B0A8DBA" w:rsidR="0054788B" w:rsidRPr="00EE5D2D" w:rsidRDefault="0054788B" w:rsidP="00184F6C">
    <w:pPr>
      <w:pStyle w:val="Header"/>
      <w:tabs>
        <w:tab w:val="clear" w:pos="4320"/>
        <w:tab w:val="clear" w:pos="8640"/>
        <w:tab w:val="right" w:pos="11250"/>
      </w:tabs>
      <w:spacing w:after="120"/>
      <w:rPr>
        <w:rFonts w:cs="Arial"/>
        <w:szCs w:val="24"/>
      </w:rPr>
    </w:pPr>
    <w:r w:rsidRPr="00EE5D2D">
      <w:rPr>
        <w:rFonts w:cs="Arial"/>
        <w:szCs w:val="24"/>
      </w:rPr>
      <w:t>Procurement Division</w:t>
    </w:r>
    <w:r w:rsidRPr="00EE5D2D">
      <w:rPr>
        <w:rFonts w:cs="Arial"/>
        <w:szCs w:val="24"/>
      </w:rPr>
      <w:tab/>
    </w:r>
    <w:r w:rsidR="00BE43AE" w:rsidRPr="00EE5D2D">
      <w:rPr>
        <w:rFonts w:cs="Arial"/>
        <w:szCs w:val="24"/>
      </w:rPr>
      <w:t xml:space="preserve">BU </w:t>
    </w:r>
    <w:r w:rsidR="00967CD3">
      <w:rPr>
        <w:rFonts w:cs="Arial"/>
        <w:szCs w:val="24"/>
      </w:rPr>
      <w:t>8940</w:t>
    </w:r>
    <w:r w:rsidR="00BE43AE" w:rsidRPr="00EE5D2D">
      <w:rPr>
        <w:rFonts w:cs="Arial"/>
        <w:szCs w:val="24"/>
      </w:rPr>
      <w:t xml:space="preserve"> </w:t>
    </w:r>
    <w:r w:rsidRPr="00EE5D2D">
      <w:rPr>
        <w:rFonts w:cs="Arial"/>
        <w:szCs w:val="24"/>
      </w:rPr>
      <w:t xml:space="preserve">Event ID </w:t>
    </w:r>
    <w:r w:rsidR="00967CD3" w:rsidRPr="00967CD3">
      <w:rPr>
        <w:rFonts w:cs="Arial"/>
        <w:szCs w:val="24"/>
      </w:rPr>
      <w:t>0000038547</w:t>
    </w:r>
    <w:r w:rsidR="00B11D00">
      <w:rPr>
        <w:rFonts w:cs="Arial"/>
        <w:szCs w:val="24"/>
      </w:rPr>
      <w:t xml:space="preserve">, Page </w:t>
    </w:r>
    <w:r w:rsidR="00B11D00" w:rsidRPr="00B11D00">
      <w:rPr>
        <w:rFonts w:cs="Arial"/>
        <w:szCs w:val="24"/>
      </w:rPr>
      <w:fldChar w:fldCharType="begin"/>
    </w:r>
    <w:r w:rsidR="00B11D00" w:rsidRPr="00B11D00">
      <w:rPr>
        <w:rFonts w:cs="Arial"/>
        <w:szCs w:val="24"/>
      </w:rPr>
      <w:instrText xml:space="preserve"> PAGE   \* MERGEFORMAT </w:instrText>
    </w:r>
    <w:r w:rsidR="00B11D00" w:rsidRPr="00B11D00">
      <w:rPr>
        <w:rFonts w:cs="Arial"/>
        <w:szCs w:val="24"/>
      </w:rPr>
      <w:fldChar w:fldCharType="separate"/>
    </w:r>
    <w:r w:rsidR="00B11D00" w:rsidRPr="00B11D00">
      <w:rPr>
        <w:rFonts w:cs="Arial"/>
        <w:noProof/>
        <w:szCs w:val="24"/>
      </w:rPr>
      <w:t>1</w:t>
    </w:r>
    <w:r w:rsidR="00B11D00" w:rsidRPr="00B11D00">
      <w:rPr>
        <w:rFonts w:cs="Arial"/>
        <w:noProof/>
        <w:szCs w:val="24"/>
      </w:rPr>
      <w:fldChar w:fldCharType="end"/>
    </w:r>
    <w:r w:rsidR="00B11D00">
      <w:rPr>
        <w:rFonts w:cs="Arial"/>
        <w:noProof/>
        <w:szCs w:val="24"/>
      </w:rPr>
      <w:t xml:space="preserve"> of</w:t>
    </w:r>
    <w:r w:rsidR="00967CD3">
      <w:rPr>
        <w:rFonts w:cs="Arial"/>
        <w:noProof/>
        <w:szCs w:val="24"/>
      </w:rPr>
      <w:t xml:space="preserve"> </w:t>
    </w:r>
    <w:r w:rsidR="001B1962">
      <w:rPr>
        <w:rFonts w:cs="Arial"/>
        <w:noProof/>
        <w:szCs w:val="24"/>
      </w:rPr>
      <w:t>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0AC5" w14:textId="40C2C27A" w:rsidR="00A072CB" w:rsidRDefault="00634B51">
    <w:pPr>
      <w:pStyle w:val="Header"/>
    </w:pPr>
    <w:r w:rsidRPr="003E7B10">
      <w:rPr>
        <w:rFonts w:ascii="Century Gothic" w:hAnsi="Century Gothic"/>
        <w:noProof/>
      </w:rPr>
      <mc:AlternateContent>
        <mc:Choice Requires="wps">
          <w:drawing>
            <wp:anchor distT="45720" distB="45720" distL="114300" distR="114300" simplePos="0" relativeHeight="251658240" behindDoc="0" locked="0" layoutInCell="1" allowOverlap="1" wp14:anchorId="0AABA95A" wp14:editId="2152C836">
              <wp:simplePos x="0" y="0"/>
              <wp:positionH relativeFrom="margin">
                <wp:posOffset>419100</wp:posOffset>
              </wp:positionH>
              <wp:positionV relativeFrom="paragraph">
                <wp:posOffset>-240030</wp:posOffset>
              </wp:positionV>
              <wp:extent cx="6324600" cy="75755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757555"/>
                      </a:xfrm>
                      <a:prstGeom prst="rect">
                        <a:avLst/>
                      </a:prstGeom>
                      <a:solidFill>
                        <a:srgbClr val="FFFFFF"/>
                      </a:solidFill>
                      <a:ln w="9525">
                        <a:noFill/>
                        <a:miter lim="800000"/>
                        <a:headEnd/>
                        <a:tailEnd/>
                      </a:ln>
                    </wps:spPr>
                    <wps:txbx>
                      <w:txbxContent>
                        <w:p w14:paraId="2277434A" w14:textId="77777777" w:rsidR="00634B51" w:rsidRPr="003E7B10" w:rsidRDefault="00634B51" w:rsidP="00634B51">
                          <w:pPr>
                            <w:rPr>
                              <w:rFonts w:ascii="Century Gothic" w:hAnsi="Century Gothic"/>
                              <w:b/>
                              <w:color w:val="808080"/>
                              <w:sz w:val="16"/>
                              <w:szCs w:val="16"/>
                            </w:rPr>
                          </w:pPr>
                          <w:r w:rsidRPr="004466D4">
                            <w:rPr>
                              <w:noProof/>
                            </w:rPr>
                            <w:drawing>
                              <wp:inline distT="0" distB="0" distL="0" distR="0" wp14:anchorId="545D35AA" wp14:editId="16E0950D">
                                <wp:extent cx="2845435" cy="294005"/>
                                <wp:effectExtent l="0" t="0" r="0" b="0"/>
                                <wp:docPr id="2144966261" name="Picture 2" descr="Department of General Services logo" title="Department of General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z_hires.jpg (1454Ã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5435" cy="294005"/>
                                        </a:xfrm>
                                        <a:prstGeom prst="rect">
                                          <a:avLst/>
                                        </a:prstGeom>
                                        <a:noFill/>
                                        <a:ln>
                                          <a:noFill/>
                                        </a:ln>
                                      </pic:spPr>
                                    </pic:pic>
                                  </a:graphicData>
                                </a:graphic>
                              </wp:inline>
                            </w:drawing>
                          </w:r>
                          <w:r>
                            <w:tab/>
                          </w:r>
                          <w:r>
                            <w:tab/>
                          </w:r>
                          <w:r>
                            <w:tab/>
                          </w:r>
                          <w:r>
                            <w:tab/>
                          </w:r>
                          <w:r w:rsidRPr="003E7B10">
                            <w:rPr>
                              <w:rFonts w:ascii="Century Gothic" w:hAnsi="Century Gothic"/>
                              <w:b/>
                              <w:color w:val="808080"/>
                              <w:sz w:val="16"/>
                              <w:szCs w:val="16"/>
                            </w:rPr>
                            <w:t>Governor Gavin Newsom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ABA95A" id="_x0000_t202" coordsize="21600,21600" o:spt="202" path="m,l,21600r21600,l21600,xe">
              <v:stroke joinstyle="miter"/>
              <v:path gradientshapeok="t" o:connecttype="rect"/>
            </v:shapetype>
            <v:shape id="Text Box 2" o:spid="_x0000_s1026" type="#_x0000_t202" style="position:absolute;margin-left:33pt;margin-top:-18.9pt;width:498pt;height:59.6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" stroked="f">
              <v:textbox style="mso-fit-shape-to-text:t">
                <w:txbxContent>
                  <w:p w14:paraId="2277434A" w14:textId="77777777" w:rsidR="00634B51" w:rsidRPr="003E7B10" w:rsidRDefault="00634B51" w:rsidP="00634B51">
                    <w:pPr>
                      <w:rPr>
                        <w:rFonts w:ascii="Century Gothic" w:hAnsi="Century Gothic"/>
                        <w:b/>
                        <w:color w:val="808080"/>
                        <w:sz w:val="16"/>
                        <w:szCs w:val="16"/>
                      </w:rPr>
                    </w:pPr>
                    <w:r w:rsidRPr="004466D4">
                      <w:rPr>
                        <w:noProof/>
                      </w:rPr>
                      <w:drawing>
                        <wp:inline distT="0" distB="0" distL="0" distR="0" wp14:anchorId="545D35AA" wp14:editId="16E0950D">
                          <wp:extent cx="2845435" cy="294005"/>
                          <wp:effectExtent l="0" t="0" r="0" b="0"/>
                          <wp:docPr id="2144966261" name="Picture 2" descr="Department of General Services logo" title="Department of General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z_hires.jpg (1454Ã1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45435" cy="294005"/>
                                  </a:xfrm>
                                  <a:prstGeom prst="rect">
                                    <a:avLst/>
                                  </a:prstGeom>
                                  <a:noFill/>
                                  <a:ln>
                                    <a:noFill/>
                                  </a:ln>
                                </pic:spPr>
                              </pic:pic>
                            </a:graphicData>
                          </a:graphic>
                        </wp:inline>
                      </w:drawing>
                    </w:r>
                    <w:r>
                      <w:tab/>
                    </w:r>
                    <w:r>
                      <w:tab/>
                    </w:r>
                    <w:r>
                      <w:tab/>
                    </w:r>
                    <w:r>
                      <w:tab/>
                    </w:r>
                    <w:r w:rsidRPr="003E7B10">
                      <w:rPr>
                        <w:rFonts w:ascii="Century Gothic" w:hAnsi="Century Gothic"/>
                        <w:b/>
                        <w:color w:val="808080"/>
                        <w:sz w:val="16"/>
                        <w:szCs w:val="16"/>
                      </w:rPr>
                      <w:t>Governor Gavin Newsom</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BA1"/>
    <w:multiLevelType w:val="hybridMultilevel"/>
    <w:tmpl w:val="1138F9A0"/>
    <w:lvl w:ilvl="0" w:tplc="04090001">
      <w:start w:val="1"/>
      <w:numFmt w:val="bullet"/>
      <w:lvlText w:val=""/>
      <w:lvlJc w:val="left"/>
      <w:pPr>
        <w:ind w:left="1254" w:hanging="360"/>
      </w:pPr>
      <w:rPr>
        <w:rFonts w:ascii="Symbol" w:hAnsi="Symbol" w:hint="default"/>
      </w:rPr>
    </w:lvl>
    <w:lvl w:ilvl="1" w:tplc="04090003" w:tentative="1">
      <w:start w:val="1"/>
      <w:numFmt w:val="bullet"/>
      <w:lvlText w:val="o"/>
      <w:lvlJc w:val="left"/>
      <w:pPr>
        <w:ind w:left="1974" w:hanging="360"/>
      </w:pPr>
      <w:rPr>
        <w:rFonts w:ascii="Courier New" w:hAnsi="Courier New" w:cs="Courier New" w:hint="default"/>
      </w:rPr>
    </w:lvl>
    <w:lvl w:ilvl="2" w:tplc="04090005" w:tentative="1">
      <w:start w:val="1"/>
      <w:numFmt w:val="bullet"/>
      <w:lvlText w:val=""/>
      <w:lvlJc w:val="left"/>
      <w:pPr>
        <w:ind w:left="2694" w:hanging="360"/>
      </w:pPr>
      <w:rPr>
        <w:rFonts w:ascii="Wingdings" w:hAnsi="Wingdings" w:hint="default"/>
      </w:rPr>
    </w:lvl>
    <w:lvl w:ilvl="3" w:tplc="04090001" w:tentative="1">
      <w:start w:val="1"/>
      <w:numFmt w:val="bullet"/>
      <w:lvlText w:val=""/>
      <w:lvlJc w:val="left"/>
      <w:pPr>
        <w:ind w:left="3414" w:hanging="360"/>
      </w:pPr>
      <w:rPr>
        <w:rFonts w:ascii="Symbol" w:hAnsi="Symbol" w:hint="default"/>
      </w:rPr>
    </w:lvl>
    <w:lvl w:ilvl="4" w:tplc="04090003" w:tentative="1">
      <w:start w:val="1"/>
      <w:numFmt w:val="bullet"/>
      <w:lvlText w:val="o"/>
      <w:lvlJc w:val="left"/>
      <w:pPr>
        <w:ind w:left="4134" w:hanging="360"/>
      </w:pPr>
      <w:rPr>
        <w:rFonts w:ascii="Courier New" w:hAnsi="Courier New" w:cs="Courier New" w:hint="default"/>
      </w:rPr>
    </w:lvl>
    <w:lvl w:ilvl="5" w:tplc="04090005" w:tentative="1">
      <w:start w:val="1"/>
      <w:numFmt w:val="bullet"/>
      <w:lvlText w:val=""/>
      <w:lvlJc w:val="left"/>
      <w:pPr>
        <w:ind w:left="4854" w:hanging="360"/>
      </w:pPr>
      <w:rPr>
        <w:rFonts w:ascii="Wingdings" w:hAnsi="Wingdings" w:hint="default"/>
      </w:rPr>
    </w:lvl>
    <w:lvl w:ilvl="6" w:tplc="04090001" w:tentative="1">
      <w:start w:val="1"/>
      <w:numFmt w:val="bullet"/>
      <w:lvlText w:val=""/>
      <w:lvlJc w:val="left"/>
      <w:pPr>
        <w:ind w:left="5574" w:hanging="360"/>
      </w:pPr>
      <w:rPr>
        <w:rFonts w:ascii="Symbol" w:hAnsi="Symbol" w:hint="default"/>
      </w:rPr>
    </w:lvl>
    <w:lvl w:ilvl="7" w:tplc="04090003" w:tentative="1">
      <w:start w:val="1"/>
      <w:numFmt w:val="bullet"/>
      <w:lvlText w:val="o"/>
      <w:lvlJc w:val="left"/>
      <w:pPr>
        <w:ind w:left="6294" w:hanging="360"/>
      </w:pPr>
      <w:rPr>
        <w:rFonts w:ascii="Courier New" w:hAnsi="Courier New" w:cs="Courier New" w:hint="default"/>
      </w:rPr>
    </w:lvl>
    <w:lvl w:ilvl="8" w:tplc="04090005" w:tentative="1">
      <w:start w:val="1"/>
      <w:numFmt w:val="bullet"/>
      <w:lvlText w:val=""/>
      <w:lvlJc w:val="left"/>
      <w:pPr>
        <w:ind w:left="7014" w:hanging="360"/>
      </w:pPr>
      <w:rPr>
        <w:rFonts w:ascii="Wingdings" w:hAnsi="Wingdings" w:hint="default"/>
      </w:rPr>
    </w:lvl>
  </w:abstractNum>
  <w:abstractNum w:abstractNumId="1" w15:restartNumberingAfterBreak="0">
    <w:nsid w:val="0A8244E2"/>
    <w:multiLevelType w:val="hybridMultilevel"/>
    <w:tmpl w:val="C1265B7E"/>
    <w:lvl w:ilvl="0" w:tplc="689EF71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0FD48E7"/>
    <w:multiLevelType w:val="hybridMultilevel"/>
    <w:tmpl w:val="2FA2B7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6F31F6"/>
    <w:multiLevelType w:val="hybridMultilevel"/>
    <w:tmpl w:val="D610B83E"/>
    <w:lvl w:ilvl="0" w:tplc="E55EF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6544FB"/>
    <w:multiLevelType w:val="hybridMultilevel"/>
    <w:tmpl w:val="47108FDA"/>
    <w:lvl w:ilvl="0" w:tplc="04090001">
      <w:start w:val="1"/>
      <w:numFmt w:val="bullet"/>
      <w:lvlText w:val=""/>
      <w:lvlJc w:val="left"/>
      <w:pPr>
        <w:tabs>
          <w:tab w:val="num" w:pos="3312"/>
        </w:tabs>
        <w:ind w:left="3312" w:hanging="360"/>
      </w:pPr>
      <w:rPr>
        <w:rFonts w:ascii="Symbol" w:hAnsi="Symbol" w:hint="default"/>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5" w15:restartNumberingAfterBreak="0">
    <w:nsid w:val="2B435230"/>
    <w:multiLevelType w:val="hybridMultilevel"/>
    <w:tmpl w:val="113439D6"/>
    <w:lvl w:ilvl="0" w:tplc="6FB4AE8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3B945152"/>
    <w:multiLevelType w:val="hybridMultilevel"/>
    <w:tmpl w:val="4246DB1A"/>
    <w:lvl w:ilvl="0" w:tplc="04090001">
      <w:start w:val="1"/>
      <w:numFmt w:val="bullet"/>
      <w:lvlText w:val=""/>
      <w:lvlJc w:val="left"/>
      <w:pPr>
        <w:tabs>
          <w:tab w:val="num" w:pos="906"/>
        </w:tabs>
        <w:ind w:left="906" w:hanging="360"/>
      </w:pPr>
      <w:rPr>
        <w:rFonts w:ascii="Symbol" w:hAnsi="Symbol" w:hint="default"/>
      </w:rPr>
    </w:lvl>
    <w:lvl w:ilvl="1" w:tplc="04090019">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7" w15:restartNumberingAfterBreak="0">
    <w:nsid w:val="43A67E7B"/>
    <w:multiLevelType w:val="hybridMultilevel"/>
    <w:tmpl w:val="2CE6F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C3142"/>
    <w:multiLevelType w:val="hybridMultilevel"/>
    <w:tmpl w:val="D1786774"/>
    <w:lvl w:ilvl="0" w:tplc="6758F106">
      <w:start w:val="1"/>
      <w:numFmt w:val="bullet"/>
      <w:lvlText w:val=""/>
      <w:lvlJc w:val="left"/>
      <w:pPr>
        <w:tabs>
          <w:tab w:val="num" w:pos="1074"/>
        </w:tabs>
        <w:ind w:left="1074" w:hanging="360"/>
      </w:pPr>
      <w:rPr>
        <w:rFonts w:ascii="Symbol" w:hAnsi="Symbol" w:hint="default"/>
        <w:sz w:val="24"/>
        <w:szCs w:val="24"/>
      </w:rPr>
    </w:lvl>
    <w:lvl w:ilvl="1" w:tplc="04090003">
      <w:start w:val="1"/>
      <w:numFmt w:val="bullet"/>
      <w:lvlText w:val="o"/>
      <w:lvlJc w:val="left"/>
      <w:pPr>
        <w:tabs>
          <w:tab w:val="num" w:pos="1794"/>
        </w:tabs>
        <w:ind w:left="1794" w:hanging="360"/>
      </w:pPr>
      <w:rPr>
        <w:rFonts w:ascii="Courier New" w:hAnsi="Courier New" w:cs="Courier New" w:hint="default"/>
      </w:rPr>
    </w:lvl>
    <w:lvl w:ilvl="2" w:tplc="04090005" w:tentative="1">
      <w:start w:val="1"/>
      <w:numFmt w:val="bullet"/>
      <w:lvlText w:val=""/>
      <w:lvlJc w:val="left"/>
      <w:pPr>
        <w:tabs>
          <w:tab w:val="num" w:pos="2514"/>
        </w:tabs>
        <w:ind w:left="2514" w:hanging="360"/>
      </w:pPr>
      <w:rPr>
        <w:rFonts w:ascii="Wingdings" w:hAnsi="Wingdings" w:hint="default"/>
      </w:rPr>
    </w:lvl>
    <w:lvl w:ilvl="3" w:tplc="04090001" w:tentative="1">
      <w:start w:val="1"/>
      <w:numFmt w:val="bullet"/>
      <w:lvlText w:val=""/>
      <w:lvlJc w:val="left"/>
      <w:pPr>
        <w:tabs>
          <w:tab w:val="num" w:pos="3234"/>
        </w:tabs>
        <w:ind w:left="3234" w:hanging="360"/>
      </w:pPr>
      <w:rPr>
        <w:rFonts w:ascii="Symbol" w:hAnsi="Symbol" w:hint="default"/>
      </w:rPr>
    </w:lvl>
    <w:lvl w:ilvl="4" w:tplc="04090003" w:tentative="1">
      <w:start w:val="1"/>
      <w:numFmt w:val="bullet"/>
      <w:lvlText w:val="o"/>
      <w:lvlJc w:val="left"/>
      <w:pPr>
        <w:tabs>
          <w:tab w:val="num" w:pos="3954"/>
        </w:tabs>
        <w:ind w:left="3954" w:hanging="360"/>
      </w:pPr>
      <w:rPr>
        <w:rFonts w:ascii="Courier New" w:hAnsi="Courier New" w:cs="Courier New" w:hint="default"/>
      </w:rPr>
    </w:lvl>
    <w:lvl w:ilvl="5" w:tplc="04090005" w:tentative="1">
      <w:start w:val="1"/>
      <w:numFmt w:val="bullet"/>
      <w:lvlText w:val=""/>
      <w:lvlJc w:val="left"/>
      <w:pPr>
        <w:tabs>
          <w:tab w:val="num" w:pos="4674"/>
        </w:tabs>
        <w:ind w:left="4674" w:hanging="360"/>
      </w:pPr>
      <w:rPr>
        <w:rFonts w:ascii="Wingdings" w:hAnsi="Wingdings" w:hint="default"/>
      </w:rPr>
    </w:lvl>
    <w:lvl w:ilvl="6" w:tplc="04090001" w:tentative="1">
      <w:start w:val="1"/>
      <w:numFmt w:val="bullet"/>
      <w:lvlText w:val=""/>
      <w:lvlJc w:val="left"/>
      <w:pPr>
        <w:tabs>
          <w:tab w:val="num" w:pos="5394"/>
        </w:tabs>
        <w:ind w:left="5394" w:hanging="360"/>
      </w:pPr>
      <w:rPr>
        <w:rFonts w:ascii="Symbol" w:hAnsi="Symbol" w:hint="default"/>
      </w:rPr>
    </w:lvl>
    <w:lvl w:ilvl="7" w:tplc="04090003" w:tentative="1">
      <w:start w:val="1"/>
      <w:numFmt w:val="bullet"/>
      <w:lvlText w:val="o"/>
      <w:lvlJc w:val="left"/>
      <w:pPr>
        <w:tabs>
          <w:tab w:val="num" w:pos="6114"/>
        </w:tabs>
        <w:ind w:left="6114" w:hanging="360"/>
      </w:pPr>
      <w:rPr>
        <w:rFonts w:ascii="Courier New" w:hAnsi="Courier New" w:cs="Courier New" w:hint="default"/>
      </w:rPr>
    </w:lvl>
    <w:lvl w:ilvl="8" w:tplc="04090005" w:tentative="1">
      <w:start w:val="1"/>
      <w:numFmt w:val="bullet"/>
      <w:lvlText w:val=""/>
      <w:lvlJc w:val="left"/>
      <w:pPr>
        <w:tabs>
          <w:tab w:val="num" w:pos="6834"/>
        </w:tabs>
        <w:ind w:left="6834" w:hanging="360"/>
      </w:pPr>
      <w:rPr>
        <w:rFonts w:ascii="Wingdings" w:hAnsi="Wingdings" w:hint="default"/>
      </w:rPr>
    </w:lvl>
  </w:abstractNum>
  <w:abstractNum w:abstractNumId="9" w15:restartNumberingAfterBreak="0">
    <w:nsid w:val="531F0349"/>
    <w:multiLevelType w:val="hybridMultilevel"/>
    <w:tmpl w:val="ED2A02CC"/>
    <w:lvl w:ilvl="0" w:tplc="384AF8BC">
      <w:start w:val="707"/>
      <w:numFmt w:val="bullet"/>
      <w:lvlText w:val="•"/>
      <w:lvlJc w:val="left"/>
      <w:pPr>
        <w:ind w:left="1170" w:hanging="360"/>
      </w:pPr>
      <w:rPr>
        <w:rFonts w:ascii="Arial" w:eastAsia="Times New Roman" w:hAnsi="Arial" w:cs="Arial" w:hint="default"/>
        <w:sz w:val="3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5AEF5556"/>
    <w:multiLevelType w:val="hybridMultilevel"/>
    <w:tmpl w:val="751A008E"/>
    <w:lvl w:ilvl="0" w:tplc="04090015">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1" w15:restartNumberingAfterBreak="0">
    <w:nsid w:val="5B15766E"/>
    <w:multiLevelType w:val="hybridMultilevel"/>
    <w:tmpl w:val="F5765E1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2" w15:restartNumberingAfterBreak="0">
    <w:nsid w:val="65536018"/>
    <w:multiLevelType w:val="hybridMultilevel"/>
    <w:tmpl w:val="3A4008CC"/>
    <w:lvl w:ilvl="0" w:tplc="C0AE6FE4">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AE813DD"/>
    <w:multiLevelType w:val="hybridMultilevel"/>
    <w:tmpl w:val="DFC882E4"/>
    <w:lvl w:ilvl="0" w:tplc="6AD6F6CC">
      <w:start w:val="1"/>
      <w:numFmt w:val="upperLetter"/>
      <w:pStyle w:val="Heading2"/>
      <w:lvlText w:val="%1."/>
      <w:lvlJc w:val="left"/>
      <w:pPr>
        <w:tabs>
          <w:tab w:val="num" w:pos="546"/>
        </w:tabs>
        <w:ind w:left="546" w:hanging="360"/>
      </w:pPr>
      <w:rPr>
        <w:rFonts w:hint="default"/>
        <w:i w:val="0"/>
      </w:rPr>
    </w:lvl>
    <w:lvl w:ilvl="1" w:tplc="04090019">
      <w:start w:val="1"/>
      <w:numFmt w:val="lowerLetter"/>
      <w:lvlText w:val="%2."/>
      <w:lvlJc w:val="left"/>
      <w:pPr>
        <w:tabs>
          <w:tab w:val="num" w:pos="1266"/>
        </w:tabs>
        <w:ind w:left="1266" w:hanging="360"/>
      </w:pPr>
    </w:lvl>
    <w:lvl w:ilvl="2" w:tplc="0409001B" w:tentative="1">
      <w:start w:val="1"/>
      <w:numFmt w:val="lowerRoman"/>
      <w:lvlText w:val="%3."/>
      <w:lvlJc w:val="right"/>
      <w:pPr>
        <w:tabs>
          <w:tab w:val="num" w:pos="1986"/>
        </w:tabs>
        <w:ind w:left="1986" w:hanging="180"/>
      </w:pPr>
    </w:lvl>
    <w:lvl w:ilvl="3" w:tplc="0409000F" w:tentative="1">
      <w:start w:val="1"/>
      <w:numFmt w:val="decimal"/>
      <w:lvlText w:val="%4."/>
      <w:lvlJc w:val="left"/>
      <w:pPr>
        <w:tabs>
          <w:tab w:val="num" w:pos="2706"/>
        </w:tabs>
        <w:ind w:left="2706" w:hanging="360"/>
      </w:pPr>
    </w:lvl>
    <w:lvl w:ilvl="4" w:tplc="04090019" w:tentative="1">
      <w:start w:val="1"/>
      <w:numFmt w:val="lowerLetter"/>
      <w:lvlText w:val="%5."/>
      <w:lvlJc w:val="left"/>
      <w:pPr>
        <w:tabs>
          <w:tab w:val="num" w:pos="3426"/>
        </w:tabs>
        <w:ind w:left="3426" w:hanging="360"/>
      </w:pPr>
    </w:lvl>
    <w:lvl w:ilvl="5" w:tplc="0409001B" w:tentative="1">
      <w:start w:val="1"/>
      <w:numFmt w:val="lowerRoman"/>
      <w:lvlText w:val="%6."/>
      <w:lvlJc w:val="right"/>
      <w:pPr>
        <w:tabs>
          <w:tab w:val="num" w:pos="4146"/>
        </w:tabs>
        <w:ind w:left="4146" w:hanging="180"/>
      </w:pPr>
    </w:lvl>
    <w:lvl w:ilvl="6" w:tplc="0409000F" w:tentative="1">
      <w:start w:val="1"/>
      <w:numFmt w:val="decimal"/>
      <w:lvlText w:val="%7."/>
      <w:lvlJc w:val="left"/>
      <w:pPr>
        <w:tabs>
          <w:tab w:val="num" w:pos="4866"/>
        </w:tabs>
        <w:ind w:left="4866" w:hanging="360"/>
      </w:pPr>
    </w:lvl>
    <w:lvl w:ilvl="7" w:tplc="04090019" w:tentative="1">
      <w:start w:val="1"/>
      <w:numFmt w:val="lowerLetter"/>
      <w:lvlText w:val="%8."/>
      <w:lvlJc w:val="left"/>
      <w:pPr>
        <w:tabs>
          <w:tab w:val="num" w:pos="5586"/>
        </w:tabs>
        <w:ind w:left="5586" w:hanging="360"/>
      </w:pPr>
    </w:lvl>
    <w:lvl w:ilvl="8" w:tplc="0409001B" w:tentative="1">
      <w:start w:val="1"/>
      <w:numFmt w:val="lowerRoman"/>
      <w:lvlText w:val="%9."/>
      <w:lvlJc w:val="right"/>
      <w:pPr>
        <w:tabs>
          <w:tab w:val="num" w:pos="6306"/>
        </w:tabs>
        <w:ind w:left="6306" w:hanging="180"/>
      </w:pPr>
    </w:lvl>
  </w:abstractNum>
  <w:abstractNum w:abstractNumId="14" w15:restartNumberingAfterBreak="0">
    <w:nsid w:val="6B421F31"/>
    <w:multiLevelType w:val="hybridMultilevel"/>
    <w:tmpl w:val="92FEB496"/>
    <w:lvl w:ilvl="0" w:tplc="972C05CC">
      <w:start w:val="1"/>
      <w:numFmt w:val="decimal"/>
      <w:pStyle w:val="Heading1"/>
      <w:lvlText w:val="%1."/>
      <w:lvlJc w:val="left"/>
      <w:pPr>
        <w:ind w:left="810" w:hanging="360"/>
      </w:pPr>
      <w:rPr>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67A312C">
      <w:numFmt w:val="bullet"/>
      <w:lvlText w:val="•"/>
      <w:lvlJc w:val="left"/>
      <w:pPr>
        <w:ind w:left="1794" w:hanging="540"/>
      </w:pPr>
      <w:rPr>
        <w:rFonts w:ascii="Arial" w:eastAsia="Times New Roman" w:hAnsi="Arial" w:cs="Arial" w:hint="default"/>
      </w:r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15" w15:restartNumberingAfterBreak="0">
    <w:nsid w:val="7C8545B1"/>
    <w:multiLevelType w:val="hybridMultilevel"/>
    <w:tmpl w:val="7852415A"/>
    <w:lvl w:ilvl="0" w:tplc="76E6EBA0">
      <w:start w:val="1"/>
      <w:numFmt w:val="decimal"/>
      <w:pStyle w:val="IFBHeading"/>
      <w:lvlText w:val="%1."/>
      <w:lvlJc w:val="left"/>
      <w:pPr>
        <w:ind w:left="720" w:hanging="360"/>
      </w:pPr>
      <w:rPr>
        <w:rFonts w:hint="default"/>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669286">
    <w:abstractNumId w:val="15"/>
  </w:num>
  <w:num w:numId="2" w16cid:durableId="1363633507">
    <w:abstractNumId w:val="8"/>
  </w:num>
  <w:num w:numId="3" w16cid:durableId="1516336014">
    <w:abstractNumId w:val="13"/>
  </w:num>
  <w:num w:numId="4" w16cid:durableId="1090469596">
    <w:abstractNumId w:val="6"/>
  </w:num>
  <w:num w:numId="5" w16cid:durableId="568732910">
    <w:abstractNumId w:val="10"/>
  </w:num>
  <w:num w:numId="6" w16cid:durableId="1217937346">
    <w:abstractNumId w:val="4"/>
  </w:num>
  <w:num w:numId="7" w16cid:durableId="624236741">
    <w:abstractNumId w:val="14"/>
  </w:num>
  <w:num w:numId="8" w16cid:durableId="60297941">
    <w:abstractNumId w:val="11"/>
  </w:num>
  <w:num w:numId="9" w16cid:durableId="720440718">
    <w:abstractNumId w:val="12"/>
  </w:num>
  <w:num w:numId="10" w16cid:durableId="1289361070">
    <w:abstractNumId w:val="7"/>
  </w:num>
  <w:num w:numId="11" w16cid:durableId="1639534260">
    <w:abstractNumId w:val="13"/>
    <w:lvlOverride w:ilvl="0">
      <w:startOverride w:val="1"/>
    </w:lvlOverride>
  </w:num>
  <w:num w:numId="12" w16cid:durableId="893741146">
    <w:abstractNumId w:val="0"/>
  </w:num>
  <w:num w:numId="13" w16cid:durableId="4503238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3433914">
    <w:abstractNumId w:val="5"/>
  </w:num>
  <w:num w:numId="15" w16cid:durableId="1114251318">
    <w:abstractNumId w:val="3"/>
  </w:num>
  <w:num w:numId="16" w16cid:durableId="617495563">
    <w:abstractNumId w:val="1"/>
  </w:num>
  <w:num w:numId="17" w16cid:durableId="65722732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DTzgYj5PXsq0l9JYDWe+URt1tDaGHX7xh52jS2WoumwsGLpVmrbs+WGlXBihPcJlolRiiPBa1iuQeuf5u6u5Q==" w:salt="hliQtppX+K5REbQh+Dp7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AB"/>
    <w:rsid w:val="000001EA"/>
    <w:rsid w:val="00001589"/>
    <w:rsid w:val="0000436D"/>
    <w:rsid w:val="00004839"/>
    <w:rsid w:val="000048A1"/>
    <w:rsid w:val="00005341"/>
    <w:rsid w:val="000055D4"/>
    <w:rsid w:val="00005890"/>
    <w:rsid w:val="00005EFA"/>
    <w:rsid w:val="0000621C"/>
    <w:rsid w:val="0000697C"/>
    <w:rsid w:val="00006EF9"/>
    <w:rsid w:val="00007386"/>
    <w:rsid w:val="00007F73"/>
    <w:rsid w:val="000105D1"/>
    <w:rsid w:val="00010847"/>
    <w:rsid w:val="00010BB2"/>
    <w:rsid w:val="00012EEA"/>
    <w:rsid w:val="00016AF5"/>
    <w:rsid w:val="00016B50"/>
    <w:rsid w:val="00017322"/>
    <w:rsid w:val="00022061"/>
    <w:rsid w:val="00023902"/>
    <w:rsid w:val="0002476F"/>
    <w:rsid w:val="000258DC"/>
    <w:rsid w:val="000259D4"/>
    <w:rsid w:val="00026839"/>
    <w:rsid w:val="00026C76"/>
    <w:rsid w:val="000340F1"/>
    <w:rsid w:val="00035003"/>
    <w:rsid w:val="0003575B"/>
    <w:rsid w:val="0003584D"/>
    <w:rsid w:val="0003648A"/>
    <w:rsid w:val="0003681F"/>
    <w:rsid w:val="0004082D"/>
    <w:rsid w:val="00041785"/>
    <w:rsid w:val="00042264"/>
    <w:rsid w:val="000425D4"/>
    <w:rsid w:val="000427AD"/>
    <w:rsid w:val="00043436"/>
    <w:rsid w:val="00046012"/>
    <w:rsid w:val="0004641E"/>
    <w:rsid w:val="0005271A"/>
    <w:rsid w:val="00052EFA"/>
    <w:rsid w:val="0005541D"/>
    <w:rsid w:val="00056059"/>
    <w:rsid w:val="000563BE"/>
    <w:rsid w:val="00060BFA"/>
    <w:rsid w:val="00063674"/>
    <w:rsid w:val="00063F97"/>
    <w:rsid w:val="00064DBE"/>
    <w:rsid w:val="00066C2F"/>
    <w:rsid w:val="000677E5"/>
    <w:rsid w:val="00067B5A"/>
    <w:rsid w:val="000717A6"/>
    <w:rsid w:val="000717F9"/>
    <w:rsid w:val="00072B18"/>
    <w:rsid w:val="0007377E"/>
    <w:rsid w:val="00073B7F"/>
    <w:rsid w:val="00076364"/>
    <w:rsid w:val="000763A0"/>
    <w:rsid w:val="00077808"/>
    <w:rsid w:val="000809C6"/>
    <w:rsid w:val="000811BE"/>
    <w:rsid w:val="000818A8"/>
    <w:rsid w:val="0008259D"/>
    <w:rsid w:val="00082F2B"/>
    <w:rsid w:val="00084204"/>
    <w:rsid w:val="000848DB"/>
    <w:rsid w:val="00085BE4"/>
    <w:rsid w:val="00090B1A"/>
    <w:rsid w:val="00091233"/>
    <w:rsid w:val="00091C53"/>
    <w:rsid w:val="00091EB9"/>
    <w:rsid w:val="00092E40"/>
    <w:rsid w:val="0009423D"/>
    <w:rsid w:val="00096A75"/>
    <w:rsid w:val="00096B23"/>
    <w:rsid w:val="00096C97"/>
    <w:rsid w:val="00097EBF"/>
    <w:rsid w:val="00097EE1"/>
    <w:rsid w:val="000A0972"/>
    <w:rsid w:val="000A143C"/>
    <w:rsid w:val="000A17CE"/>
    <w:rsid w:val="000A3D06"/>
    <w:rsid w:val="000A4CA2"/>
    <w:rsid w:val="000A511F"/>
    <w:rsid w:val="000A5594"/>
    <w:rsid w:val="000A5E7F"/>
    <w:rsid w:val="000A774A"/>
    <w:rsid w:val="000B24E7"/>
    <w:rsid w:val="000B3FAE"/>
    <w:rsid w:val="000B4B33"/>
    <w:rsid w:val="000B5A74"/>
    <w:rsid w:val="000B79CD"/>
    <w:rsid w:val="000B7E63"/>
    <w:rsid w:val="000C0167"/>
    <w:rsid w:val="000C0F27"/>
    <w:rsid w:val="000C12BF"/>
    <w:rsid w:val="000C2969"/>
    <w:rsid w:val="000C3AEE"/>
    <w:rsid w:val="000C3B99"/>
    <w:rsid w:val="000C3C44"/>
    <w:rsid w:val="000C417C"/>
    <w:rsid w:val="000C523C"/>
    <w:rsid w:val="000C5927"/>
    <w:rsid w:val="000C6601"/>
    <w:rsid w:val="000C6C6D"/>
    <w:rsid w:val="000C6FE7"/>
    <w:rsid w:val="000C71C0"/>
    <w:rsid w:val="000D0A9E"/>
    <w:rsid w:val="000D18B9"/>
    <w:rsid w:val="000D2AA3"/>
    <w:rsid w:val="000D2AE1"/>
    <w:rsid w:val="000D2BD5"/>
    <w:rsid w:val="000D31DB"/>
    <w:rsid w:val="000D4921"/>
    <w:rsid w:val="000D4C50"/>
    <w:rsid w:val="000D6F2C"/>
    <w:rsid w:val="000D6F6E"/>
    <w:rsid w:val="000D7754"/>
    <w:rsid w:val="000E1141"/>
    <w:rsid w:val="000E16A1"/>
    <w:rsid w:val="000E1F84"/>
    <w:rsid w:val="000E27EF"/>
    <w:rsid w:val="000E523A"/>
    <w:rsid w:val="000E65F2"/>
    <w:rsid w:val="000E662E"/>
    <w:rsid w:val="000E72FC"/>
    <w:rsid w:val="000F1EDC"/>
    <w:rsid w:val="000F24BB"/>
    <w:rsid w:val="000F3629"/>
    <w:rsid w:val="000F5184"/>
    <w:rsid w:val="000F5608"/>
    <w:rsid w:val="000F5E0E"/>
    <w:rsid w:val="00100991"/>
    <w:rsid w:val="001013A0"/>
    <w:rsid w:val="0010158C"/>
    <w:rsid w:val="00102369"/>
    <w:rsid w:val="00102F0D"/>
    <w:rsid w:val="00103C33"/>
    <w:rsid w:val="00103EF6"/>
    <w:rsid w:val="0010444E"/>
    <w:rsid w:val="001044D5"/>
    <w:rsid w:val="00104C43"/>
    <w:rsid w:val="00105D68"/>
    <w:rsid w:val="00106136"/>
    <w:rsid w:val="001064F4"/>
    <w:rsid w:val="0010680A"/>
    <w:rsid w:val="00106AD0"/>
    <w:rsid w:val="00107D80"/>
    <w:rsid w:val="00110789"/>
    <w:rsid w:val="00110883"/>
    <w:rsid w:val="0011193F"/>
    <w:rsid w:val="00113139"/>
    <w:rsid w:val="001132FC"/>
    <w:rsid w:val="00113B9F"/>
    <w:rsid w:val="00113E5A"/>
    <w:rsid w:val="00114635"/>
    <w:rsid w:val="00114C2D"/>
    <w:rsid w:val="00115BFC"/>
    <w:rsid w:val="001162E5"/>
    <w:rsid w:val="00120003"/>
    <w:rsid w:val="001200BA"/>
    <w:rsid w:val="00121D30"/>
    <w:rsid w:val="00121ED2"/>
    <w:rsid w:val="001239BA"/>
    <w:rsid w:val="00124312"/>
    <w:rsid w:val="001245F3"/>
    <w:rsid w:val="00124ECE"/>
    <w:rsid w:val="00126F2B"/>
    <w:rsid w:val="0012759F"/>
    <w:rsid w:val="00127D14"/>
    <w:rsid w:val="00127E87"/>
    <w:rsid w:val="001307A8"/>
    <w:rsid w:val="00130B64"/>
    <w:rsid w:val="00133F32"/>
    <w:rsid w:val="00134FAA"/>
    <w:rsid w:val="00135F70"/>
    <w:rsid w:val="0013661E"/>
    <w:rsid w:val="001374EC"/>
    <w:rsid w:val="00137E05"/>
    <w:rsid w:val="00140F9F"/>
    <w:rsid w:val="001423C6"/>
    <w:rsid w:val="001449A1"/>
    <w:rsid w:val="001449FB"/>
    <w:rsid w:val="00145B0B"/>
    <w:rsid w:val="001464DA"/>
    <w:rsid w:val="00146D56"/>
    <w:rsid w:val="00147FDF"/>
    <w:rsid w:val="00150E85"/>
    <w:rsid w:val="001511AB"/>
    <w:rsid w:val="001516BD"/>
    <w:rsid w:val="00151F84"/>
    <w:rsid w:val="0015395D"/>
    <w:rsid w:val="00154198"/>
    <w:rsid w:val="001545BE"/>
    <w:rsid w:val="001558A5"/>
    <w:rsid w:val="00155AD9"/>
    <w:rsid w:val="00156BF6"/>
    <w:rsid w:val="0015708F"/>
    <w:rsid w:val="00157C92"/>
    <w:rsid w:val="001601F5"/>
    <w:rsid w:val="0016200E"/>
    <w:rsid w:val="001620F3"/>
    <w:rsid w:val="00162EA5"/>
    <w:rsid w:val="001631DE"/>
    <w:rsid w:val="0016562A"/>
    <w:rsid w:val="00166105"/>
    <w:rsid w:val="00170BF3"/>
    <w:rsid w:val="0017110A"/>
    <w:rsid w:val="00172F18"/>
    <w:rsid w:val="00175749"/>
    <w:rsid w:val="00175F3C"/>
    <w:rsid w:val="00175FE5"/>
    <w:rsid w:val="00176304"/>
    <w:rsid w:val="00180F1F"/>
    <w:rsid w:val="00180F8F"/>
    <w:rsid w:val="001818B2"/>
    <w:rsid w:val="00181FAF"/>
    <w:rsid w:val="001831C1"/>
    <w:rsid w:val="001840F2"/>
    <w:rsid w:val="00184F6C"/>
    <w:rsid w:val="001855D7"/>
    <w:rsid w:val="00186CD6"/>
    <w:rsid w:val="00186DD6"/>
    <w:rsid w:val="0018733C"/>
    <w:rsid w:val="00190C73"/>
    <w:rsid w:val="00193079"/>
    <w:rsid w:val="00193352"/>
    <w:rsid w:val="00193AD4"/>
    <w:rsid w:val="00194515"/>
    <w:rsid w:val="001950C2"/>
    <w:rsid w:val="001956D5"/>
    <w:rsid w:val="001961A1"/>
    <w:rsid w:val="00196836"/>
    <w:rsid w:val="00196A1B"/>
    <w:rsid w:val="001A015B"/>
    <w:rsid w:val="001A4D9A"/>
    <w:rsid w:val="001A5E79"/>
    <w:rsid w:val="001A5E93"/>
    <w:rsid w:val="001A66C5"/>
    <w:rsid w:val="001A6852"/>
    <w:rsid w:val="001A6AF8"/>
    <w:rsid w:val="001A6CE4"/>
    <w:rsid w:val="001B0112"/>
    <w:rsid w:val="001B024A"/>
    <w:rsid w:val="001B0E01"/>
    <w:rsid w:val="001B102D"/>
    <w:rsid w:val="001B1962"/>
    <w:rsid w:val="001B1CB3"/>
    <w:rsid w:val="001B2064"/>
    <w:rsid w:val="001B24FC"/>
    <w:rsid w:val="001B2B14"/>
    <w:rsid w:val="001B3006"/>
    <w:rsid w:val="001B611B"/>
    <w:rsid w:val="001B6221"/>
    <w:rsid w:val="001B66F0"/>
    <w:rsid w:val="001B693D"/>
    <w:rsid w:val="001B71E2"/>
    <w:rsid w:val="001B7202"/>
    <w:rsid w:val="001B746D"/>
    <w:rsid w:val="001B7D43"/>
    <w:rsid w:val="001C05EF"/>
    <w:rsid w:val="001C4626"/>
    <w:rsid w:val="001C50DD"/>
    <w:rsid w:val="001C7681"/>
    <w:rsid w:val="001D0605"/>
    <w:rsid w:val="001D07D2"/>
    <w:rsid w:val="001D1144"/>
    <w:rsid w:val="001D1F37"/>
    <w:rsid w:val="001D21FA"/>
    <w:rsid w:val="001D311F"/>
    <w:rsid w:val="001D3477"/>
    <w:rsid w:val="001D3D9E"/>
    <w:rsid w:val="001D4780"/>
    <w:rsid w:val="001D4D5A"/>
    <w:rsid w:val="001D5CC8"/>
    <w:rsid w:val="001D5DAD"/>
    <w:rsid w:val="001D5F69"/>
    <w:rsid w:val="001D6124"/>
    <w:rsid w:val="001D6421"/>
    <w:rsid w:val="001D6A81"/>
    <w:rsid w:val="001D7E5C"/>
    <w:rsid w:val="001E0CB7"/>
    <w:rsid w:val="001E2047"/>
    <w:rsid w:val="001E2E18"/>
    <w:rsid w:val="001E4175"/>
    <w:rsid w:val="001E5089"/>
    <w:rsid w:val="001E7171"/>
    <w:rsid w:val="001E7849"/>
    <w:rsid w:val="001E7DC7"/>
    <w:rsid w:val="001F194D"/>
    <w:rsid w:val="001F3848"/>
    <w:rsid w:val="001F39DE"/>
    <w:rsid w:val="001F7C6D"/>
    <w:rsid w:val="001F7EDB"/>
    <w:rsid w:val="002005F5"/>
    <w:rsid w:val="00200C08"/>
    <w:rsid w:val="00200E30"/>
    <w:rsid w:val="00201857"/>
    <w:rsid w:val="00202018"/>
    <w:rsid w:val="0020286F"/>
    <w:rsid w:val="002039EA"/>
    <w:rsid w:val="00203BF7"/>
    <w:rsid w:val="0020457E"/>
    <w:rsid w:val="002045C7"/>
    <w:rsid w:val="00205B30"/>
    <w:rsid w:val="002063DA"/>
    <w:rsid w:val="00207262"/>
    <w:rsid w:val="00207B1C"/>
    <w:rsid w:val="00210EBD"/>
    <w:rsid w:val="00212A1B"/>
    <w:rsid w:val="00212AFE"/>
    <w:rsid w:val="00212B16"/>
    <w:rsid w:val="00212FFE"/>
    <w:rsid w:val="00213556"/>
    <w:rsid w:val="002142CC"/>
    <w:rsid w:val="00215C24"/>
    <w:rsid w:val="002178F8"/>
    <w:rsid w:val="00217A52"/>
    <w:rsid w:val="00217D03"/>
    <w:rsid w:val="00217D4A"/>
    <w:rsid w:val="00220036"/>
    <w:rsid w:val="00220295"/>
    <w:rsid w:val="00220D4C"/>
    <w:rsid w:val="00220F9A"/>
    <w:rsid w:val="002222C8"/>
    <w:rsid w:val="002232D6"/>
    <w:rsid w:val="00223527"/>
    <w:rsid w:val="002255B6"/>
    <w:rsid w:val="00226020"/>
    <w:rsid w:val="002262B4"/>
    <w:rsid w:val="00230483"/>
    <w:rsid w:val="0023062D"/>
    <w:rsid w:val="00230C1D"/>
    <w:rsid w:val="002339A7"/>
    <w:rsid w:val="00233D23"/>
    <w:rsid w:val="00234E91"/>
    <w:rsid w:val="00235AC0"/>
    <w:rsid w:val="0023771E"/>
    <w:rsid w:val="00240B85"/>
    <w:rsid w:val="00240DCA"/>
    <w:rsid w:val="002426C2"/>
    <w:rsid w:val="00242A63"/>
    <w:rsid w:val="00242C5F"/>
    <w:rsid w:val="00243CB9"/>
    <w:rsid w:val="002458C7"/>
    <w:rsid w:val="00245DD8"/>
    <w:rsid w:val="00246225"/>
    <w:rsid w:val="002464BB"/>
    <w:rsid w:val="00246AB9"/>
    <w:rsid w:val="00246C87"/>
    <w:rsid w:val="002471DC"/>
    <w:rsid w:val="00247D44"/>
    <w:rsid w:val="00250010"/>
    <w:rsid w:val="00250931"/>
    <w:rsid w:val="00250B0B"/>
    <w:rsid w:val="0025197B"/>
    <w:rsid w:val="002528E8"/>
    <w:rsid w:val="00253396"/>
    <w:rsid w:val="00254817"/>
    <w:rsid w:val="0025691B"/>
    <w:rsid w:val="00261240"/>
    <w:rsid w:val="0026138E"/>
    <w:rsid w:val="0026145B"/>
    <w:rsid w:val="002634DB"/>
    <w:rsid w:val="002639F2"/>
    <w:rsid w:val="00265B98"/>
    <w:rsid w:val="00266B60"/>
    <w:rsid w:val="00267E37"/>
    <w:rsid w:val="00270A56"/>
    <w:rsid w:val="00271366"/>
    <w:rsid w:val="00272A95"/>
    <w:rsid w:val="00274AAC"/>
    <w:rsid w:val="0028159C"/>
    <w:rsid w:val="00282084"/>
    <w:rsid w:val="002820E3"/>
    <w:rsid w:val="00282612"/>
    <w:rsid w:val="00283057"/>
    <w:rsid w:val="00284C5A"/>
    <w:rsid w:val="0028580D"/>
    <w:rsid w:val="0028644F"/>
    <w:rsid w:val="00287966"/>
    <w:rsid w:val="0029011C"/>
    <w:rsid w:val="00290BAC"/>
    <w:rsid w:val="00290FA8"/>
    <w:rsid w:val="00292474"/>
    <w:rsid w:val="002947D1"/>
    <w:rsid w:val="002948E4"/>
    <w:rsid w:val="00295093"/>
    <w:rsid w:val="0029726B"/>
    <w:rsid w:val="002A0606"/>
    <w:rsid w:val="002A1ADC"/>
    <w:rsid w:val="002A2A08"/>
    <w:rsid w:val="002A379A"/>
    <w:rsid w:val="002A3A7B"/>
    <w:rsid w:val="002A3C71"/>
    <w:rsid w:val="002A4240"/>
    <w:rsid w:val="002A5063"/>
    <w:rsid w:val="002A5A40"/>
    <w:rsid w:val="002B16CB"/>
    <w:rsid w:val="002B17C4"/>
    <w:rsid w:val="002B25B1"/>
    <w:rsid w:val="002B6BF2"/>
    <w:rsid w:val="002C09C1"/>
    <w:rsid w:val="002C0A47"/>
    <w:rsid w:val="002C0B5B"/>
    <w:rsid w:val="002C22AE"/>
    <w:rsid w:val="002C2762"/>
    <w:rsid w:val="002C2A0C"/>
    <w:rsid w:val="002C3CD8"/>
    <w:rsid w:val="002C4255"/>
    <w:rsid w:val="002C4939"/>
    <w:rsid w:val="002C4FFF"/>
    <w:rsid w:val="002C60DB"/>
    <w:rsid w:val="002D114E"/>
    <w:rsid w:val="002D1E67"/>
    <w:rsid w:val="002D3B49"/>
    <w:rsid w:val="002D3C1D"/>
    <w:rsid w:val="002D3C9A"/>
    <w:rsid w:val="002D4058"/>
    <w:rsid w:val="002D40C7"/>
    <w:rsid w:val="002D68D0"/>
    <w:rsid w:val="002D6E17"/>
    <w:rsid w:val="002E16D4"/>
    <w:rsid w:val="002E176C"/>
    <w:rsid w:val="002E1A43"/>
    <w:rsid w:val="002E1E87"/>
    <w:rsid w:val="002E1F74"/>
    <w:rsid w:val="002E2CCF"/>
    <w:rsid w:val="002E3D15"/>
    <w:rsid w:val="002E44AC"/>
    <w:rsid w:val="002E48DA"/>
    <w:rsid w:val="002E4C53"/>
    <w:rsid w:val="002E54F9"/>
    <w:rsid w:val="002E5688"/>
    <w:rsid w:val="002E6991"/>
    <w:rsid w:val="002E6CD3"/>
    <w:rsid w:val="002E7BDD"/>
    <w:rsid w:val="002F14C1"/>
    <w:rsid w:val="002F17A9"/>
    <w:rsid w:val="002F1C95"/>
    <w:rsid w:val="002F1F79"/>
    <w:rsid w:val="002F2969"/>
    <w:rsid w:val="002F326E"/>
    <w:rsid w:val="002F3EC2"/>
    <w:rsid w:val="002F49E5"/>
    <w:rsid w:val="002F4FC0"/>
    <w:rsid w:val="002F505D"/>
    <w:rsid w:val="002F50E4"/>
    <w:rsid w:val="002F5C7A"/>
    <w:rsid w:val="002F619B"/>
    <w:rsid w:val="002F6325"/>
    <w:rsid w:val="002F6E46"/>
    <w:rsid w:val="002F6EB2"/>
    <w:rsid w:val="002F742E"/>
    <w:rsid w:val="002F796E"/>
    <w:rsid w:val="0030018B"/>
    <w:rsid w:val="00301380"/>
    <w:rsid w:val="00301D58"/>
    <w:rsid w:val="00303C33"/>
    <w:rsid w:val="0030448A"/>
    <w:rsid w:val="00305880"/>
    <w:rsid w:val="00310C8E"/>
    <w:rsid w:val="00311E09"/>
    <w:rsid w:val="00312DDF"/>
    <w:rsid w:val="00312EB6"/>
    <w:rsid w:val="00313EC2"/>
    <w:rsid w:val="0031502C"/>
    <w:rsid w:val="0031558C"/>
    <w:rsid w:val="00315C93"/>
    <w:rsid w:val="00315EC3"/>
    <w:rsid w:val="00316EAA"/>
    <w:rsid w:val="0031724A"/>
    <w:rsid w:val="0031759F"/>
    <w:rsid w:val="003179F8"/>
    <w:rsid w:val="003228C0"/>
    <w:rsid w:val="00322B92"/>
    <w:rsid w:val="00323571"/>
    <w:rsid w:val="003236E4"/>
    <w:rsid w:val="00323897"/>
    <w:rsid w:val="00324879"/>
    <w:rsid w:val="00325B69"/>
    <w:rsid w:val="00325C75"/>
    <w:rsid w:val="00325EFC"/>
    <w:rsid w:val="00326EFF"/>
    <w:rsid w:val="00327FDD"/>
    <w:rsid w:val="00330086"/>
    <w:rsid w:val="0033072E"/>
    <w:rsid w:val="00331345"/>
    <w:rsid w:val="00331604"/>
    <w:rsid w:val="003325D5"/>
    <w:rsid w:val="00333081"/>
    <w:rsid w:val="0033331A"/>
    <w:rsid w:val="00333A72"/>
    <w:rsid w:val="00334053"/>
    <w:rsid w:val="00336260"/>
    <w:rsid w:val="00337310"/>
    <w:rsid w:val="0034001B"/>
    <w:rsid w:val="00340AF0"/>
    <w:rsid w:val="00340D5C"/>
    <w:rsid w:val="00341249"/>
    <w:rsid w:val="00342AAD"/>
    <w:rsid w:val="00343C5D"/>
    <w:rsid w:val="00343E7E"/>
    <w:rsid w:val="0034531F"/>
    <w:rsid w:val="0034534C"/>
    <w:rsid w:val="0034607A"/>
    <w:rsid w:val="00347ADD"/>
    <w:rsid w:val="0035109C"/>
    <w:rsid w:val="003523F4"/>
    <w:rsid w:val="00353413"/>
    <w:rsid w:val="003536FE"/>
    <w:rsid w:val="003558BA"/>
    <w:rsid w:val="003564F5"/>
    <w:rsid w:val="0035714A"/>
    <w:rsid w:val="0035726C"/>
    <w:rsid w:val="00361ADC"/>
    <w:rsid w:val="00362ABA"/>
    <w:rsid w:val="00363093"/>
    <w:rsid w:val="0036478D"/>
    <w:rsid w:val="00364E10"/>
    <w:rsid w:val="0036501C"/>
    <w:rsid w:val="00365338"/>
    <w:rsid w:val="003659B2"/>
    <w:rsid w:val="00366A4C"/>
    <w:rsid w:val="00366F23"/>
    <w:rsid w:val="00366F68"/>
    <w:rsid w:val="0037288D"/>
    <w:rsid w:val="00372D04"/>
    <w:rsid w:val="00374E42"/>
    <w:rsid w:val="0037500A"/>
    <w:rsid w:val="00380502"/>
    <w:rsid w:val="00381480"/>
    <w:rsid w:val="0038261F"/>
    <w:rsid w:val="00382DAD"/>
    <w:rsid w:val="00382EE6"/>
    <w:rsid w:val="003840C9"/>
    <w:rsid w:val="003851C3"/>
    <w:rsid w:val="00386462"/>
    <w:rsid w:val="00386FFF"/>
    <w:rsid w:val="00387638"/>
    <w:rsid w:val="0038764E"/>
    <w:rsid w:val="00387781"/>
    <w:rsid w:val="003937C9"/>
    <w:rsid w:val="0039531F"/>
    <w:rsid w:val="003A0110"/>
    <w:rsid w:val="003A0AE6"/>
    <w:rsid w:val="003A3005"/>
    <w:rsid w:val="003A32AA"/>
    <w:rsid w:val="003A3683"/>
    <w:rsid w:val="003A63C2"/>
    <w:rsid w:val="003B0275"/>
    <w:rsid w:val="003B121E"/>
    <w:rsid w:val="003B1406"/>
    <w:rsid w:val="003B245F"/>
    <w:rsid w:val="003B2F2B"/>
    <w:rsid w:val="003B3682"/>
    <w:rsid w:val="003B4EC8"/>
    <w:rsid w:val="003B513B"/>
    <w:rsid w:val="003B5742"/>
    <w:rsid w:val="003C1287"/>
    <w:rsid w:val="003C2F2E"/>
    <w:rsid w:val="003C4B4B"/>
    <w:rsid w:val="003C560D"/>
    <w:rsid w:val="003C6D5D"/>
    <w:rsid w:val="003D0178"/>
    <w:rsid w:val="003D0C11"/>
    <w:rsid w:val="003D0C9E"/>
    <w:rsid w:val="003D1C7A"/>
    <w:rsid w:val="003D1D86"/>
    <w:rsid w:val="003D1E34"/>
    <w:rsid w:val="003D1F9A"/>
    <w:rsid w:val="003D222A"/>
    <w:rsid w:val="003D2700"/>
    <w:rsid w:val="003D2AAC"/>
    <w:rsid w:val="003D2B31"/>
    <w:rsid w:val="003D3C17"/>
    <w:rsid w:val="003D3F06"/>
    <w:rsid w:val="003D4E47"/>
    <w:rsid w:val="003D596E"/>
    <w:rsid w:val="003D5AEA"/>
    <w:rsid w:val="003D6D6E"/>
    <w:rsid w:val="003D72E1"/>
    <w:rsid w:val="003E0541"/>
    <w:rsid w:val="003E17D1"/>
    <w:rsid w:val="003E2A6D"/>
    <w:rsid w:val="003E2F95"/>
    <w:rsid w:val="003E3267"/>
    <w:rsid w:val="003E56DB"/>
    <w:rsid w:val="003E5A71"/>
    <w:rsid w:val="003E5B19"/>
    <w:rsid w:val="003E5BE4"/>
    <w:rsid w:val="003E63A5"/>
    <w:rsid w:val="003F0032"/>
    <w:rsid w:val="003F021A"/>
    <w:rsid w:val="003F07A3"/>
    <w:rsid w:val="003F1CC0"/>
    <w:rsid w:val="003F30C6"/>
    <w:rsid w:val="003F37EA"/>
    <w:rsid w:val="003F3A0D"/>
    <w:rsid w:val="003F4BE0"/>
    <w:rsid w:val="003F59A3"/>
    <w:rsid w:val="003F5B7D"/>
    <w:rsid w:val="003F6F98"/>
    <w:rsid w:val="003F707D"/>
    <w:rsid w:val="003F7146"/>
    <w:rsid w:val="0040177D"/>
    <w:rsid w:val="00401843"/>
    <w:rsid w:val="004023D5"/>
    <w:rsid w:val="004034CC"/>
    <w:rsid w:val="00406389"/>
    <w:rsid w:val="00406E8C"/>
    <w:rsid w:val="00407DB9"/>
    <w:rsid w:val="00410626"/>
    <w:rsid w:val="004110CC"/>
    <w:rsid w:val="00411CF5"/>
    <w:rsid w:val="004128D2"/>
    <w:rsid w:val="00412C85"/>
    <w:rsid w:val="00415327"/>
    <w:rsid w:val="00415901"/>
    <w:rsid w:val="0042101B"/>
    <w:rsid w:val="0042153C"/>
    <w:rsid w:val="00421B0F"/>
    <w:rsid w:val="00422140"/>
    <w:rsid w:val="00422E4E"/>
    <w:rsid w:val="00422E89"/>
    <w:rsid w:val="00423414"/>
    <w:rsid w:val="004240B9"/>
    <w:rsid w:val="00424A58"/>
    <w:rsid w:val="00424BCC"/>
    <w:rsid w:val="004258C4"/>
    <w:rsid w:val="00425EE4"/>
    <w:rsid w:val="00426965"/>
    <w:rsid w:val="0042750C"/>
    <w:rsid w:val="004303A3"/>
    <w:rsid w:val="004310AB"/>
    <w:rsid w:val="0043244B"/>
    <w:rsid w:val="004367F9"/>
    <w:rsid w:val="00436EDE"/>
    <w:rsid w:val="00436FB8"/>
    <w:rsid w:val="00440134"/>
    <w:rsid w:val="00440A85"/>
    <w:rsid w:val="004414AC"/>
    <w:rsid w:val="00441533"/>
    <w:rsid w:val="00441D47"/>
    <w:rsid w:val="00442EDB"/>
    <w:rsid w:val="00442F41"/>
    <w:rsid w:val="0044394C"/>
    <w:rsid w:val="00443B1E"/>
    <w:rsid w:val="00445427"/>
    <w:rsid w:val="00445563"/>
    <w:rsid w:val="00446D33"/>
    <w:rsid w:val="00450209"/>
    <w:rsid w:val="004504FE"/>
    <w:rsid w:val="00452CD4"/>
    <w:rsid w:val="00452F1B"/>
    <w:rsid w:val="0045341D"/>
    <w:rsid w:val="00453F94"/>
    <w:rsid w:val="0045631B"/>
    <w:rsid w:val="00456A1D"/>
    <w:rsid w:val="004579EC"/>
    <w:rsid w:val="0046085A"/>
    <w:rsid w:val="00462498"/>
    <w:rsid w:val="00462D5B"/>
    <w:rsid w:val="004632ED"/>
    <w:rsid w:val="00464153"/>
    <w:rsid w:val="00466F94"/>
    <w:rsid w:val="00466F9B"/>
    <w:rsid w:val="00467A90"/>
    <w:rsid w:val="0047011F"/>
    <w:rsid w:val="004730F5"/>
    <w:rsid w:val="0047401F"/>
    <w:rsid w:val="004740C7"/>
    <w:rsid w:val="00474AA6"/>
    <w:rsid w:val="0047651F"/>
    <w:rsid w:val="00476BFD"/>
    <w:rsid w:val="004807C1"/>
    <w:rsid w:val="0048132A"/>
    <w:rsid w:val="00481823"/>
    <w:rsid w:val="0048277B"/>
    <w:rsid w:val="00482B8A"/>
    <w:rsid w:val="00482E3E"/>
    <w:rsid w:val="00483BBD"/>
    <w:rsid w:val="0048412E"/>
    <w:rsid w:val="00484497"/>
    <w:rsid w:val="0048481C"/>
    <w:rsid w:val="0048597F"/>
    <w:rsid w:val="004912DB"/>
    <w:rsid w:val="004915C6"/>
    <w:rsid w:val="004918DC"/>
    <w:rsid w:val="00491CB0"/>
    <w:rsid w:val="00492270"/>
    <w:rsid w:val="00492CC3"/>
    <w:rsid w:val="0049354C"/>
    <w:rsid w:val="00495CFB"/>
    <w:rsid w:val="004961C4"/>
    <w:rsid w:val="0049635B"/>
    <w:rsid w:val="004968DF"/>
    <w:rsid w:val="00496D61"/>
    <w:rsid w:val="00496DBD"/>
    <w:rsid w:val="004974FF"/>
    <w:rsid w:val="00497760"/>
    <w:rsid w:val="004A11A9"/>
    <w:rsid w:val="004A25EE"/>
    <w:rsid w:val="004A2F7B"/>
    <w:rsid w:val="004A302F"/>
    <w:rsid w:val="004A4667"/>
    <w:rsid w:val="004A6973"/>
    <w:rsid w:val="004A724A"/>
    <w:rsid w:val="004A7D72"/>
    <w:rsid w:val="004B0BAA"/>
    <w:rsid w:val="004B0EB4"/>
    <w:rsid w:val="004B1F62"/>
    <w:rsid w:val="004B2CD4"/>
    <w:rsid w:val="004B3044"/>
    <w:rsid w:val="004B6AAC"/>
    <w:rsid w:val="004B71BF"/>
    <w:rsid w:val="004C1BBB"/>
    <w:rsid w:val="004C45AC"/>
    <w:rsid w:val="004C5FB9"/>
    <w:rsid w:val="004C61B2"/>
    <w:rsid w:val="004C629E"/>
    <w:rsid w:val="004C63E2"/>
    <w:rsid w:val="004C6D4A"/>
    <w:rsid w:val="004C7160"/>
    <w:rsid w:val="004C7559"/>
    <w:rsid w:val="004D0E7B"/>
    <w:rsid w:val="004D11D6"/>
    <w:rsid w:val="004D1FAA"/>
    <w:rsid w:val="004D29D7"/>
    <w:rsid w:val="004D3252"/>
    <w:rsid w:val="004D333D"/>
    <w:rsid w:val="004D3E5B"/>
    <w:rsid w:val="004D6628"/>
    <w:rsid w:val="004D685F"/>
    <w:rsid w:val="004D71DD"/>
    <w:rsid w:val="004D7584"/>
    <w:rsid w:val="004D7C77"/>
    <w:rsid w:val="004D7D1D"/>
    <w:rsid w:val="004E05A0"/>
    <w:rsid w:val="004E07FA"/>
    <w:rsid w:val="004E1E6A"/>
    <w:rsid w:val="004E23A5"/>
    <w:rsid w:val="004E2F98"/>
    <w:rsid w:val="004E3063"/>
    <w:rsid w:val="004E512B"/>
    <w:rsid w:val="004E58DC"/>
    <w:rsid w:val="004E667B"/>
    <w:rsid w:val="004F0240"/>
    <w:rsid w:val="004F2329"/>
    <w:rsid w:val="004F276A"/>
    <w:rsid w:val="004F56E6"/>
    <w:rsid w:val="004F5F15"/>
    <w:rsid w:val="004F66AB"/>
    <w:rsid w:val="004F69C1"/>
    <w:rsid w:val="004F70C0"/>
    <w:rsid w:val="005014E3"/>
    <w:rsid w:val="00502453"/>
    <w:rsid w:val="00503626"/>
    <w:rsid w:val="005037AE"/>
    <w:rsid w:val="00504100"/>
    <w:rsid w:val="005059F4"/>
    <w:rsid w:val="00506357"/>
    <w:rsid w:val="0050663E"/>
    <w:rsid w:val="00507A1F"/>
    <w:rsid w:val="00507CD8"/>
    <w:rsid w:val="00510745"/>
    <w:rsid w:val="00512592"/>
    <w:rsid w:val="0051293F"/>
    <w:rsid w:val="00512E63"/>
    <w:rsid w:val="005130DC"/>
    <w:rsid w:val="00515413"/>
    <w:rsid w:val="00515C34"/>
    <w:rsid w:val="00516147"/>
    <w:rsid w:val="005161BF"/>
    <w:rsid w:val="0051743E"/>
    <w:rsid w:val="00517EAD"/>
    <w:rsid w:val="005208B9"/>
    <w:rsid w:val="005212D5"/>
    <w:rsid w:val="0052258B"/>
    <w:rsid w:val="00523E19"/>
    <w:rsid w:val="00524A1A"/>
    <w:rsid w:val="00525586"/>
    <w:rsid w:val="00526094"/>
    <w:rsid w:val="00526737"/>
    <w:rsid w:val="0052680A"/>
    <w:rsid w:val="005268E6"/>
    <w:rsid w:val="00533213"/>
    <w:rsid w:val="00535AC4"/>
    <w:rsid w:val="00535D45"/>
    <w:rsid w:val="00536C2A"/>
    <w:rsid w:val="00536E1B"/>
    <w:rsid w:val="005400DE"/>
    <w:rsid w:val="00540AEC"/>
    <w:rsid w:val="0054111C"/>
    <w:rsid w:val="00543618"/>
    <w:rsid w:val="00544AF7"/>
    <w:rsid w:val="00546743"/>
    <w:rsid w:val="0054702B"/>
    <w:rsid w:val="0054788B"/>
    <w:rsid w:val="005479D7"/>
    <w:rsid w:val="0055061F"/>
    <w:rsid w:val="00551250"/>
    <w:rsid w:val="00552A87"/>
    <w:rsid w:val="0055393F"/>
    <w:rsid w:val="0055460D"/>
    <w:rsid w:val="00556A07"/>
    <w:rsid w:val="005579C8"/>
    <w:rsid w:val="00557FAB"/>
    <w:rsid w:val="00562736"/>
    <w:rsid w:val="00562CE6"/>
    <w:rsid w:val="005669C2"/>
    <w:rsid w:val="005675FD"/>
    <w:rsid w:val="0056786C"/>
    <w:rsid w:val="00567D6A"/>
    <w:rsid w:val="00570296"/>
    <w:rsid w:val="00570C7D"/>
    <w:rsid w:val="0057171A"/>
    <w:rsid w:val="00571A22"/>
    <w:rsid w:val="00571DF4"/>
    <w:rsid w:val="00572035"/>
    <w:rsid w:val="0057325D"/>
    <w:rsid w:val="0057370E"/>
    <w:rsid w:val="0057413F"/>
    <w:rsid w:val="005756B1"/>
    <w:rsid w:val="00575944"/>
    <w:rsid w:val="0057624A"/>
    <w:rsid w:val="00582306"/>
    <w:rsid w:val="0058266A"/>
    <w:rsid w:val="00582A1F"/>
    <w:rsid w:val="0058357F"/>
    <w:rsid w:val="0058591B"/>
    <w:rsid w:val="00585B95"/>
    <w:rsid w:val="00585BB4"/>
    <w:rsid w:val="00591C0E"/>
    <w:rsid w:val="00591FF4"/>
    <w:rsid w:val="005A1DED"/>
    <w:rsid w:val="005A3F35"/>
    <w:rsid w:val="005A43E8"/>
    <w:rsid w:val="005A4C29"/>
    <w:rsid w:val="005A7084"/>
    <w:rsid w:val="005A72A9"/>
    <w:rsid w:val="005A72DC"/>
    <w:rsid w:val="005A792C"/>
    <w:rsid w:val="005B0FD8"/>
    <w:rsid w:val="005B1004"/>
    <w:rsid w:val="005B4241"/>
    <w:rsid w:val="005B5357"/>
    <w:rsid w:val="005B604F"/>
    <w:rsid w:val="005B672C"/>
    <w:rsid w:val="005B773E"/>
    <w:rsid w:val="005B7D4A"/>
    <w:rsid w:val="005C0058"/>
    <w:rsid w:val="005C0646"/>
    <w:rsid w:val="005C3011"/>
    <w:rsid w:val="005C3221"/>
    <w:rsid w:val="005C3736"/>
    <w:rsid w:val="005C3846"/>
    <w:rsid w:val="005C39C9"/>
    <w:rsid w:val="005C47A0"/>
    <w:rsid w:val="005C501F"/>
    <w:rsid w:val="005C5C27"/>
    <w:rsid w:val="005C6E35"/>
    <w:rsid w:val="005D0119"/>
    <w:rsid w:val="005D0355"/>
    <w:rsid w:val="005D154C"/>
    <w:rsid w:val="005D2D2A"/>
    <w:rsid w:val="005D3DB3"/>
    <w:rsid w:val="005D44CE"/>
    <w:rsid w:val="005D4DF9"/>
    <w:rsid w:val="005D7224"/>
    <w:rsid w:val="005E1CF8"/>
    <w:rsid w:val="005E2C7C"/>
    <w:rsid w:val="005E2D3F"/>
    <w:rsid w:val="005E2DD6"/>
    <w:rsid w:val="005E3B50"/>
    <w:rsid w:val="005E3F1A"/>
    <w:rsid w:val="005E47E7"/>
    <w:rsid w:val="005E5348"/>
    <w:rsid w:val="005E6228"/>
    <w:rsid w:val="005E636A"/>
    <w:rsid w:val="005E65EE"/>
    <w:rsid w:val="005E7D1E"/>
    <w:rsid w:val="005F0229"/>
    <w:rsid w:val="005F1F3A"/>
    <w:rsid w:val="005F1FDA"/>
    <w:rsid w:val="005F24AA"/>
    <w:rsid w:val="005F417E"/>
    <w:rsid w:val="005F5B5A"/>
    <w:rsid w:val="005F6F10"/>
    <w:rsid w:val="006017DE"/>
    <w:rsid w:val="0060245B"/>
    <w:rsid w:val="006024B5"/>
    <w:rsid w:val="0060385E"/>
    <w:rsid w:val="00603A75"/>
    <w:rsid w:val="00603F51"/>
    <w:rsid w:val="006051FA"/>
    <w:rsid w:val="00606F8D"/>
    <w:rsid w:val="006072B5"/>
    <w:rsid w:val="006075AA"/>
    <w:rsid w:val="00607EAF"/>
    <w:rsid w:val="006115FF"/>
    <w:rsid w:val="00611D40"/>
    <w:rsid w:val="00613849"/>
    <w:rsid w:val="00613EDF"/>
    <w:rsid w:val="0061526E"/>
    <w:rsid w:val="0061638E"/>
    <w:rsid w:val="00617AE7"/>
    <w:rsid w:val="006201A4"/>
    <w:rsid w:val="00620FD9"/>
    <w:rsid w:val="006210FF"/>
    <w:rsid w:val="00621207"/>
    <w:rsid w:val="00621FD5"/>
    <w:rsid w:val="00623311"/>
    <w:rsid w:val="00624F12"/>
    <w:rsid w:val="006258BE"/>
    <w:rsid w:val="006258D9"/>
    <w:rsid w:val="00625D6E"/>
    <w:rsid w:val="00626526"/>
    <w:rsid w:val="006268C9"/>
    <w:rsid w:val="00626CBE"/>
    <w:rsid w:val="00627526"/>
    <w:rsid w:val="00627AFD"/>
    <w:rsid w:val="006302DB"/>
    <w:rsid w:val="00631E82"/>
    <w:rsid w:val="006333B9"/>
    <w:rsid w:val="00634405"/>
    <w:rsid w:val="00634B51"/>
    <w:rsid w:val="00634EA9"/>
    <w:rsid w:val="006356FA"/>
    <w:rsid w:val="00635A73"/>
    <w:rsid w:val="00635C9F"/>
    <w:rsid w:val="00640608"/>
    <w:rsid w:val="00640EFF"/>
    <w:rsid w:val="00640F89"/>
    <w:rsid w:val="00642B9A"/>
    <w:rsid w:val="00643786"/>
    <w:rsid w:val="00644A13"/>
    <w:rsid w:val="0064701D"/>
    <w:rsid w:val="00650FAC"/>
    <w:rsid w:val="00651E7E"/>
    <w:rsid w:val="00651F9A"/>
    <w:rsid w:val="00653E7E"/>
    <w:rsid w:val="00654FA1"/>
    <w:rsid w:val="00655E37"/>
    <w:rsid w:val="00656A7B"/>
    <w:rsid w:val="00660050"/>
    <w:rsid w:val="00661EB1"/>
    <w:rsid w:val="00662180"/>
    <w:rsid w:val="00662FED"/>
    <w:rsid w:val="00663EBD"/>
    <w:rsid w:val="0066436D"/>
    <w:rsid w:val="00664575"/>
    <w:rsid w:val="00664D25"/>
    <w:rsid w:val="00664FD9"/>
    <w:rsid w:val="00665419"/>
    <w:rsid w:val="006655D0"/>
    <w:rsid w:val="00665D8A"/>
    <w:rsid w:val="00666AB4"/>
    <w:rsid w:val="00666CBF"/>
    <w:rsid w:val="0066702C"/>
    <w:rsid w:val="006679D6"/>
    <w:rsid w:val="0067062E"/>
    <w:rsid w:val="00671A41"/>
    <w:rsid w:val="00671CB5"/>
    <w:rsid w:val="00673CE4"/>
    <w:rsid w:val="00674846"/>
    <w:rsid w:val="00675173"/>
    <w:rsid w:val="006752C9"/>
    <w:rsid w:val="00677F2A"/>
    <w:rsid w:val="006806C6"/>
    <w:rsid w:val="00680C17"/>
    <w:rsid w:val="00680F37"/>
    <w:rsid w:val="00681979"/>
    <w:rsid w:val="0068224E"/>
    <w:rsid w:val="00683057"/>
    <w:rsid w:val="006868AE"/>
    <w:rsid w:val="00687149"/>
    <w:rsid w:val="0068762C"/>
    <w:rsid w:val="006877B9"/>
    <w:rsid w:val="00690006"/>
    <w:rsid w:val="0069153D"/>
    <w:rsid w:val="006926F8"/>
    <w:rsid w:val="00692858"/>
    <w:rsid w:val="00693093"/>
    <w:rsid w:val="00693E36"/>
    <w:rsid w:val="0069405A"/>
    <w:rsid w:val="00695EFF"/>
    <w:rsid w:val="006975C9"/>
    <w:rsid w:val="00697B29"/>
    <w:rsid w:val="006A011E"/>
    <w:rsid w:val="006A0411"/>
    <w:rsid w:val="006A06D7"/>
    <w:rsid w:val="006A0700"/>
    <w:rsid w:val="006A0A15"/>
    <w:rsid w:val="006A14E6"/>
    <w:rsid w:val="006A1CAA"/>
    <w:rsid w:val="006A2938"/>
    <w:rsid w:val="006A345C"/>
    <w:rsid w:val="006A3EF8"/>
    <w:rsid w:val="006A636D"/>
    <w:rsid w:val="006A7E36"/>
    <w:rsid w:val="006B00FC"/>
    <w:rsid w:val="006B1465"/>
    <w:rsid w:val="006B33B1"/>
    <w:rsid w:val="006B3448"/>
    <w:rsid w:val="006B3622"/>
    <w:rsid w:val="006B414E"/>
    <w:rsid w:val="006B4354"/>
    <w:rsid w:val="006B4AE7"/>
    <w:rsid w:val="006B4E04"/>
    <w:rsid w:val="006B53AB"/>
    <w:rsid w:val="006B5B7C"/>
    <w:rsid w:val="006C007A"/>
    <w:rsid w:val="006C0BD5"/>
    <w:rsid w:val="006C21FA"/>
    <w:rsid w:val="006C225F"/>
    <w:rsid w:val="006C28DF"/>
    <w:rsid w:val="006C3598"/>
    <w:rsid w:val="006C3B63"/>
    <w:rsid w:val="006C41A1"/>
    <w:rsid w:val="006C44C3"/>
    <w:rsid w:val="006C582C"/>
    <w:rsid w:val="006C5ECC"/>
    <w:rsid w:val="006C6064"/>
    <w:rsid w:val="006C6EA7"/>
    <w:rsid w:val="006D1B53"/>
    <w:rsid w:val="006D1B5E"/>
    <w:rsid w:val="006D1E0C"/>
    <w:rsid w:val="006D2640"/>
    <w:rsid w:val="006D37E5"/>
    <w:rsid w:val="006D37FD"/>
    <w:rsid w:val="006D386D"/>
    <w:rsid w:val="006D4565"/>
    <w:rsid w:val="006D515F"/>
    <w:rsid w:val="006D5E80"/>
    <w:rsid w:val="006D6E45"/>
    <w:rsid w:val="006E01E6"/>
    <w:rsid w:val="006E0D4D"/>
    <w:rsid w:val="006E128B"/>
    <w:rsid w:val="006E12F3"/>
    <w:rsid w:val="006E4B48"/>
    <w:rsid w:val="006E4F7E"/>
    <w:rsid w:val="006E5AF6"/>
    <w:rsid w:val="006E75DF"/>
    <w:rsid w:val="006E7633"/>
    <w:rsid w:val="006F035F"/>
    <w:rsid w:val="006F1653"/>
    <w:rsid w:val="006F1A2A"/>
    <w:rsid w:val="006F1D9E"/>
    <w:rsid w:val="006F2F30"/>
    <w:rsid w:val="006F40EB"/>
    <w:rsid w:val="006F54FA"/>
    <w:rsid w:val="006F5C09"/>
    <w:rsid w:val="006F7535"/>
    <w:rsid w:val="006F771C"/>
    <w:rsid w:val="00700DAF"/>
    <w:rsid w:val="00701178"/>
    <w:rsid w:val="00701433"/>
    <w:rsid w:val="00701FF6"/>
    <w:rsid w:val="0070277E"/>
    <w:rsid w:val="00702B63"/>
    <w:rsid w:val="00705480"/>
    <w:rsid w:val="00705758"/>
    <w:rsid w:val="00706A7A"/>
    <w:rsid w:val="00706E4D"/>
    <w:rsid w:val="0071124C"/>
    <w:rsid w:val="00711690"/>
    <w:rsid w:val="00715166"/>
    <w:rsid w:val="00715994"/>
    <w:rsid w:val="00717638"/>
    <w:rsid w:val="0071797C"/>
    <w:rsid w:val="00722A8D"/>
    <w:rsid w:val="007237BD"/>
    <w:rsid w:val="00724203"/>
    <w:rsid w:val="007242BD"/>
    <w:rsid w:val="007248B4"/>
    <w:rsid w:val="00725274"/>
    <w:rsid w:val="00726498"/>
    <w:rsid w:val="0072696F"/>
    <w:rsid w:val="00730243"/>
    <w:rsid w:val="00730452"/>
    <w:rsid w:val="00730C0E"/>
    <w:rsid w:val="00730C42"/>
    <w:rsid w:val="0073283D"/>
    <w:rsid w:val="0073598F"/>
    <w:rsid w:val="00735B71"/>
    <w:rsid w:val="00735BC8"/>
    <w:rsid w:val="00735C08"/>
    <w:rsid w:val="00735C5B"/>
    <w:rsid w:val="00736066"/>
    <w:rsid w:val="00736EED"/>
    <w:rsid w:val="00737B19"/>
    <w:rsid w:val="00737BFD"/>
    <w:rsid w:val="007409A5"/>
    <w:rsid w:val="007409F7"/>
    <w:rsid w:val="00740F5C"/>
    <w:rsid w:val="00741A1E"/>
    <w:rsid w:val="007429EF"/>
    <w:rsid w:val="007435FA"/>
    <w:rsid w:val="0074375F"/>
    <w:rsid w:val="00743E09"/>
    <w:rsid w:val="00744877"/>
    <w:rsid w:val="0074506F"/>
    <w:rsid w:val="00745111"/>
    <w:rsid w:val="00745885"/>
    <w:rsid w:val="007459AA"/>
    <w:rsid w:val="00746E1F"/>
    <w:rsid w:val="007500E9"/>
    <w:rsid w:val="007519FC"/>
    <w:rsid w:val="00751B7A"/>
    <w:rsid w:val="00751F47"/>
    <w:rsid w:val="00752A46"/>
    <w:rsid w:val="00752E3E"/>
    <w:rsid w:val="0075326F"/>
    <w:rsid w:val="00755723"/>
    <w:rsid w:val="00755C41"/>
    <w:rsid w:val="00760F17"/>
    <w:rsid w:val="007614C7"/>
    <w:rsid w:val="0076163E"/>
    <w:rsid w:val="00761670"/>
    <w:rsid w:val="00765093"/>
    <w:rsid w:val="00765CE6"/>
    <w:rsid w:val="00766650"/>
    <w:rsid w:val="00766982"/>
    <w:rsid w:val="007678F1"/>
    <w:rsid w:val="007701FD"/>
    <w:rsid w:val="00773579"/>
    <w:rsid w:val="00773D3E"/>
    <w:rsid w:val="00774FB2"/>
    <w:rsid w:val="00775602"/>
    <w:rsid w:val="0077649B"/>
    <w:rsid w:val="007772AF"/>
    <w:rsid w:val="00777BD9"/>
    <w:rsid w:val="00780171"/>
    <w:rsid w:val="0078153F"/>
    <w:rsid w:val="00782DE2"/>
    <w:rsid w:val="007836B5"/>
    <w:rsid w:val="00783B2C"/>
    <w:rsid w:val="0078431A"/>
    <w:rsid w:val="00784720"/>
    <w:rsid w:val="00787F80"/>
    <w:rsid w:val="00790BB2"/>
    <w:rsid w:val="00792226"/>
    <w:rsid w:val="007922D9"/>
    <w:rsid w:val="007927B2"/>
    <w:rsid w:val="00793382"/>
    <w:rsid w:val="0079341E"/>
    <w:rsid w:val="0079396F"/>
    <w:rsid w:val="00793A6C"/>
    <w:rsid w:val="00794467"/>
    <w:rsid w:val="00794686"/>
    <w:rsid w:val="007947E4"/>
    <w:rsid w:val="00794B7C"/>
    <w:rsid w:val="00795069"/>
    <w:rsid w:val="0079555B"/>
    <w:rsid w:val="007956A7"/>
    <w:rsid w:val="007972B1"/>
    <w:rsid w:val="007A0225"/>
    <w:rsid w:val="007A0D6E"/>
    <w:rsid w:val="007A2B41"/>
    <w:rsid w:val="007A4825"/>
    <w:rsid w:val="007A51F4"/>
    <w:rsid w:val="007A54C3"/>
    <w:rsid w:val="007A6399"/>
    <w:rsid w:val="007A71A2"/>
    <w:rsid w:val="007B17E5"/>
    <w:rsid w:val="007B1D14"/>
    <w:rsid w:val="007B3942"/>
    <w:rsid w:val="007B474A"/>
    <w:rsid w:val="007B701C"/>
    <w:rsid w:val="007B733D"/>
    <w:rsid w:val="007B78E0"/>
    <w:rsid w:val="007B79FF"/>
    <w:rsid w:val="007C02F5"/>
    <w:rsid w:val="007C04FB"/>
    <w:rsid w:val="007C222A"/>
    <w:rsid w:val="007C3ED6"/>
    <w:rsid w:val="007C486C"/>
    <w:rsid w:val="007C578D"/>
    <w:rsid w:val="007C578E"/>
    <w:rsid w:val="007C59B6"/>
    <w:rsid w:val="007C5A1A"/>
    <w:rsid w:val="007C78FC"/>
    <w:rsid w:val="007C7BCB"/>
    <w:rsid w:val="007D0876"/>
    <w:rsid w:val="007D0CC8"/>
    <w:rsid w:val="007D0FC7"/>
    <w:rsid w:val="007D397C"/>
    <w:rsid w:val="007D3FC1"/>
    <w:rsid w:val="007D534A"/>
    <w:rsid w:val="007D558A"/>
    <w:rsid w:val="007D5945"/>
    <w:rsid w:val="007D6263"/>
    <w:rsid w:val="007D6E61"/>
    <w:rsid w:val="007D6F77"/>
    <w:rsid w:val="007D7002"/>
    <w:rsid w:val="007E058E"/>
    <w:rsid w:val="007E1727"/>
    <w:rsid w:val="007E1FE3"/>
    <w:rsid w:val="007E3235"/>
    <w:rsid w:val="007E479A"/>
    <w:rsid w:val="007E682D"/>
    <w:rsid w:val="007E7FCE"/>
    <w:rsid w:val="007F417D"/>
    <w:rsid w:val="007F5462"/>
    <w:rsid w:val="007F5973"/>
    <w:rsid w:val="007F6D34"/>
    <w:rsid w:val="007F7119"/>
    <w:rsid w:val="007F76FA"/>
    <w:rsid w:val="007F7C86"/>
    <w:rsid w:val="007F7FFE"/>
    <w:rsid w:val="00802F0D"/>
    <w:rsid w:val="00803620"/>
    <w:rsid w:val="00805916"/>
    <w:rsid w:val="00805CFD"/>
    <w:rsid w:val="00806DB0"/>
    <w:rsid w:val="00806DEE"/>
    <w:rsid w:val="00807555"/>
    <w:rsid w:val="0081079E"/>
    <w:rsid w:val="00811601"/>
    <w:rsid w:val="00811CB9"/>
    <w:rsid w:val="00811F10"/>
    <w:rsid w:val="0081272E"/>
    <w:rsid w:val="00813C5A"/>
    <w:rsid w:val="00815539"/>
    <w:rsid w:val="008162FE"/>
    <w:rsid w:val="00816C46"/>
    <w:rsid w:val="00817AB2"/>
    <w:rsid w:val="00820019"/>
    <w:rsid w:val="00820744"/>
    <w:rsid w:val="0082222D"/>
    <w:rsid w:val="00824AE7"/>
    <w:rsid w:val="00824C59"/>
    <w:rsid w:val="00825390"/>
    <w:rsid w:val="00826FD9"/>
    <w:rsid w:val="00827058"/>
    <w:rsid w:val="0083020A"/>
    <w:rsid w:val="00830DFB"/>
    <w:rsid w:val="008316EE"/>
    <w:rsid w:val="00833DCA"/>
    <w:rsid w:val="00835453"/>
    <w:rsid w:val="008376FD"/>
    <w:rsid w:val="00837C37"/>
    <w:rsid w:val="008400AB"/>
    <w:rsid w:val="008421AD"/>
    <w:rsid w:val="00845252"/>
    <w:rsid w:val="008464AE"/>
    <w:rsid w:val="008479AE"/>
    <w:rsid w:val="00850A66"/>
    <w:rsid w:val="00850E8B"/>
    <w:rsid w:val="00852303"/>
    <w:rsid w:val="00852D01"/>
    <w:rsid w:val="008544C6"/>
    <w:rsid w:val="008548D7"/>
    <w:rsid w:val="008550E7"/>
    <w:rsid w:val="00857564"/>
    <w:rsid w:val="00861276"/>
    <w:rsid w:val="008615C2"/>
    <w:rsid w:val="008616B6"/>
    <w:rsid w:val="00861975"/>
    <w:rsid w:val="00861BF0"/>
    <w:rsid w:val="00862BDC"/>
    <w:rsid w:val="00864586"/>
    <w:rsid w:val="0086494B"/>
    <w:rsid w:val="0086590D"/>
    <w:rsid w:val="00866673"/>
    <w:rsid w:val="00870EE2"/>
    <w:rsid w:val="00872133"/>
    <w:rsid w:val="008742DA"/>
    <w:rsid w:val="00875EBD"/>
    <w:rsid w:val="00877A8F"/>
    <w:rsid w:val="00880483"/>
    <w:rsid w:val="00881534"/>
    <w:rsid w:val="00881850"/>
    <w:rsid w:val="008830A0"/>
    <w:rsid w:val="0088473B"/>
    <w:rsid w:val="00885651"/>
    <w:rsid w:val="00885832"/>
    <w:rsid w:val="00887BC6"/>
    <w:rsid w:val="008900B7"/>
    <w:rsid w:val="00890B02"/>
    <w:rsid w:val="00892FAE"/>
    <w:rsid w:val="0089365A"/>
    <w:rsid w:val="00896839"/>
    <w:rsid w:val="00896E7C"/>
    <w:rsid w:val="00897F36"/>
    <w:rsid w:val="008A0D32"/>
    <w:rsid w:val="008A0D64"/>
    <w:rsid w:val="008A10AC"/>
    <w:rsid w:val="008A28F9"/>
    <w:rsid w:val="008A301B"/>
    <w:rsid w:val="008A50E9"/>
    <w:rsid w:val="008A5A5B"/>
    <w:rsid w:val="008A5BDB"/>
    <w:rsid w:val="008A60A5"/>
    <w:rsid w:val="008A60CF"/>
    <w:rsid w:val="008A7EEB"/>
    <w:rsid w:val="008B0573"/>
    <w:rsid w:val="008B0D5E"/>
    <w:rsid w:val="008B29C2"/>
    <w:rsid w:val="008B2EF4"/>
    <w:rsid w:val="008B3C78"/>
    <w:rsid w:val="008B6BB4"/>
    <w:rsid w:val="008B6BE8"/>
    <w:rsid w:val="008B76A5"/>
    <w:rsid w:val="008C1223"/>
    <w:rsid w:val="008C13DF"/>
    <w:rsid w:val="008C2AB3"/>
    <w:rsid w:val="008C30DA"/>
    <w:rsid w:val="008C35F3"/>
    <w:rsid w:val="008C4FC1"/>
    <w:rsid w:val="008C504E"/>
    <w:rsid w:val="008C505E"/>
    <w:rsid w:val="008C514F"/>
    <w:rsid w:val="008D01A3"/>
    <w:rsid w:val="008D051C"/>
    <w:rsid w:val="008D0796"/>
    <w:rsid w:val="008D096C"/>
    <w:rsid w:val="008D12FD"/>
    <w:rsid w:val="008D1336"/>
    <w:rsid w:val="008D224D"/>
    <w:rsid w:val="008D2303"/>
    <w:rsid w:val="008D402B"/>
    <w:rsid w:val="008D48BF"/>
    <w:rsid w:val="008D505D"/>
    <w:rsid w:val="008D5071"/>
    <w:rsid w:val="008D66D6"/>
    <w:rsid w:val="008D6B01"/>
    <w:rsid w:val="008D7ECC"/>
    <w:rsid w:val="008E1C80"/>
    <w:rsid w:val="008E273F"/>
    <w:rsid w:val="008E3A42"/>
    <w:rsid w:val="008E4C15"/>
    <w:rsid w:val="008E62B2"/>
    <w:rsid w:val="008E7FA7"/>
    <w:rsid w:val="008F04E0"/>
    <w:rsid w:val="008F090D"/>
    <w:rsid w:val="008F098B"/>
    <w:rsid w:val="008F1A80"/>
    <w:rsid w:val="008F1FDE"/>
    <w:rsid w:val="008F38B3"/>
    <w:rsid w:val="008F463D"/>
    <w:rsid w:val="008F534F"/>
    <w:rsid w:val="008F608D"/>
    <w:rsid w:val="008F6842"/>
    <w:rsid w:val="008F6E41"/>
    <w:rsid w:val="008F7CA7"/>
    <w:rsid w:val="00900259"/>
    <w:rsid w:val="009003D5"/>
    <w:rsid w:val="00900CBF"/>
    <w:rsid w:val="00901630"/>
    <w:rsid w:val="00901793"/>
    <w:rsid w:val="00902100"/>
    <w:rsid w:val="009030D2"/>
    <w:rsid w:val="00903210"/>
    <w:rsid w:val="00903DE4"/>
    <w:rsid w:val="00905007"/>
    <w:rsid w:val="009060B9"/>
    <w:rsid w:val="00906D50"/>
    <w:rsid w:val="00906DCE"/>
    <w:rsid w:val="0090733D"/>
    <w:rsid w:val="00912620"/>
    <w:rsid w:val="009140D0"/>
    <w:rsid w:val="00915DA3"/>
    <w:rsid w:val="00916A55"/>
    <w:rsid w:val="0091731B"/>
    <w:rsid w:val="00922102"/>
    <w:rsid w:val="00922906"/>
    <w:rsid w:val="00923431"/>
    <w:rsid w:val="009242F8"/>
    <w:rsid w:val="009249BE"/>
    <w:rsid w:val="00924DD2"/>
    <w:rsid w:val="0092687B"/>
    <w:rsid w:val="009270CE"/>
    <w:rsid w:val="00930A3F"/>
    <w:rsid w:val="009311E2"/>
    <w:rsid w:val="00932194"/>
    <w:rsid w:val="0093241B"/>
    <w:rsid w:val="00934758"/>
    <w:rsid w:val="00934A1E"/>
    <w:rsid w:val="00934DDA"/>
    <w:rsid w:val="00935BE5"/>
    <w:rsid w:val="00940438"/>
    <w:rsid w:val="00941271"/>
    <w:rsid w:val="009419A6"/>
    <w:rsid w:val="009425C9"/>
    <w:rsid w:val="0094298F"/>
    <w:rsid w:val="00942E10"/>
    <w:rsid w:val="00946701"/>
    <w:rsid w:val="00947004"/>
    <w:rsid w:val="00947607"/>
    <w:rsid w:val="00950678"/>
    <w:rsid w:val="00950E68"/>
    <w:rsid w:val="00950FDF"/>
    <w:rsid w:val="00953D11"/>
    <w:rsid w:val="00954642"/>
    <w:rsid w:val="009552B1"/>
    <w:rsid w:val="00955A23"/>
    <w:rsid w:val="009562EA"/>
    <w:rsid w:val="009563ED"/>
    <w:rsid w:val="009574A9"/>
    <w:rsid w:val="00960667"/>
    <w:rsid w:val="0096137E"/>
    <w:rsid w:val="00961844"/>
    <w:rsid w:val="00961A53"/>
    <w:rsid w:val="00961B4D"/>
    <w:rsid w:val="00962824"/>
    <w:rsid w:val="00962B4E"/>
    <w:rsid w:val="00962BA6"/>
    <w:rsid w:val="0096305F"/>
    <w:rsid w:val="009639D6"/>
    <w:rsid w:val="00963E0D"/>
    <w:rsid w:val="0096421A"/>
    <w:rsid w:val="00964614"/>
    <w:rsid w:val="00965F49"/>
    <w:rsid w:val="0096686A"/>
    <w:rsid w:val="009677EF"/>
    <w:rsid w:val="00967BBC"/>
    <w:rsid w:val="00967CD3"/>
    <w:rsid w:val="00970E58"/>
    <w:rsid w:val="00971697"/>
    <w:rsid w:val="009719D9"/>
    <w:rsid w:val="00972850"/>
    <w:rsid w:val="009741F6"/>
    <w:rsid w:val="00974302"/>
    <w:rsid w:val="009755C6"/>
    <w:rsid w:val="009767D0"/>
    <w:rsid w:val="009808B4"/>
    <w:rsid w:val="00980E67"/>
    <w:rsid w:val="009831DD"/>
    <w:rsid w:val="009843AA"/>
    <w:rsid w:val="0098527F"/>
    <w:rsid w:val="00985C0D"/>
    <w:rsid w:val="00991DD6"/>
    <w:rsid w:val="00992423"/>
    <w:rsid w:val="0099298C"/>
    <w:rsid w:val="00992EB7"/>
    <w:rsid w:val="00992EFB"/>
    <w:rsid w:val="00996356"/>
    <w:rsid w:val="009969EA"/>
    <w:rsid w:val="00996B87"/>
    <w:rsid w:val="00996D52"/>
    <w:rsid w:val="009A0503"/>
    <w:rsid w:val="009A17BB"/>
    <w:rsid w:val="009A1C27"/>
    <w:rsid w:val="009A2FD9"/>
    <w:rsid w:val="009A3206"/>
    <w:rsid w:val="009A34F8"/>
    <w:rsid w:val="009A36E6"/>
    <w:rsid w:val="009A3862"/>
    <w:rsid w:val="009A615A"/>
    <w:rsid w:val="009A622E"/>
    <w:rsid w:val="009B05F4"/>
    <w:rsid w:val="009B0D30"/>
    <w:rsid w:val="009B1CD0"/>
    <w:rsid w:val="009B1D6D"/>
    <w:rsid w:val="009B1EBC"/>
    <w:rsid w:val="009B234E"/>
    <w:rsid w:val="009B2B42"/>
    <w:rsid w:val="009B473D"/>
    <w:rsid w:val="009B4816"/>
    <w:rsid w:val="009B5313"/>
    <w:rsid w:val="009C1101"/>
    <w:rsid w:val="009C151C"/>
    <w:rsid w:val="009C3183"/>
    <w:rsid w:val="009C32BA"/>
    <w:rsid w:val="009C33C4"/>
    <w:rsid w:val="009C34BF"/>
    <w:rsid w:val="009C36DF"/>
    <w:rsid w:val="009C39C0"/>
    <w:rsid w:val="009C4073"/>
    <w:rsid w:val="009C4093"/>
    <w:rsid w:val="009C5B18"/>
    <w:rsid w:val="009C69FA"/>
    <w:rsid w:val="009C7A81"/>
    <w:rsid w:val="009C7FBF"/>
    <w:rsid w:val="009D1629"/>
    <w:rsid w:val="009D1A54"/>
    <w:rsid w:val="009D25C9"/>
    <w:rsid w:val="009D2D35"/>
    <w:rsid w:val="009D4565"/>
    <w:rsid w:val="009D476F"/>
    <w:rsid w:val="009D5D45"/>
    <w:rsid w:val="009D5FD0"/>
    <w:rsid w:val="009D6578"/>
    <w:rsid w:val="009D671E"/>
    <w:rsid w:val="009D6CBE"/>
    <w:rsid w:val="009D70B7"/>
    <w:rsid w:val="009D7A2E"/>
    <w:rsid w:val="009D7CF9"/>
    <w:rsid w:val="009E2051"/>
    <w:rsid w:val="009E5A39"/>
    <w:rsid w:val="009F23D1"/>
    <w:rsid w:val="009F2519"/>
    <w:rsid w:val="009F3010"/>
    <w:rsid w:val="009F302F"/>
    <w:rsid w:val="009F386F"/>
    <w:rsid w:val="009F428D"/>
    <w:rsid w:val="009F56BA"/>
    <w:rsid w:val="009F6EA2"/>
    <w:rsid w:val="00A009D6"/>
    <w:rsid w:val="00A010A3"/>
    <w:rsid w:val="00A029EF"/>
    <w:rsid w:val="00A0335C"/>
    <w:rsid w:val="00A0363C"/>
    <w:rsid w:val="00A03736"/>
    <w:rsid w:val="00A055A8"/>
    <w:rsid w:val="00A05A92"/>
    <w:rsid w:val="00A05DEA"/>
    <w:rsid w:val="00A05EEA"/>
    <w:rsid w:val="00A06121"/>
    <w:rsid w:val="00A06A90"/>
    <w:rsid w:val="00A072CB"/>
    <w:rsid w:val="00A10789"/>
    <w:rsid w:val="00A10B28"/>
    <w:rsid w:val="00A10DC8"/>
    <w:rsid w:val="00A11179"/>
    <w:rsid w:val="00A11C9F"/>
    <w:rsid w:val="00A1207B"/>
    <w:rsid w:val="00A12232"/>
    <w:rsid w:val="00A12ED4"/>
    <w:rsid w:val="00A13614"/>
    <w:rsid w:val="00A13A1B"/>
    <w:rsid w:val="00A159C7"/>
    <w:rsid w:val="00A15ACF"/>
    <w:rsid w:val="00A16D39"/>
    <w:rsid w:val="00A16FAB"/>
    <w:rsid w:val="00A176CC"/>
    <w:rsid w:val="00A17EB4"/>
    <w:rsid w:val="00A202DE"/>
    <w:rsid w:val="00A20C0F"/>
    <w:rsid w:val="00A20FCF"/>
    <w:rsid w:val="00A2269B"/>
    <w:rsid w:val="00A2304D"/>
    <w:rsid w:val="00A26F96"/>
    <w:rsid w:val="00A3083F"/>
    <w:rsid w:val="00A3110E"/>
    <w:rsid w:val="00A33185"/>
    <w:rsid w:val="00A331E9"/>
    <w:rsid w:val="00A33F2F"/>
    <w:rsid w:val="00A343D6"/>
    <w:rsid w:val="00A344AD"/>
    <w:rsid w:val="00A34B96"/>
    <w:rsid w:val="00A34C1F"/>
    <w:rsid w:val="00A351ED"/>
    <w:rsid w:val="00A35ABD"/>
    <w:rsid w:val="00A35C22"/>
    <w:rsid w:val="00A360E0"/>
    <w:rsid w:val="00A36E62"/>
    <w:rsid w:val="00A40E40"/>
    <w:rsid w:val="00A40E54"/>
    <w:rsid w:val="00A41219"/>
    <w:rsid w:val="00A418B3"/>
    <w:rsid w:val="00A44533"/>
    <w:rsid w:val="00A4642E"/>
    <w:rsid w:val="00A4680C"/>
    <w:rsid w:val="00A468D8"/>
    <w:rsid w:val="00A50483"/>
    <w:rsid w:val="00A50D72"/>
    <w:rsid w:val="00A50D82"/>
    <w:rsid w:val="00A5240E"/>
    <w:rsid w:val="00A53505"/>
    <w:rsid w:val="00A53F5D"/>
    <w:rsid w:val="00A54C46"/>
    <w:rsid w:val="00A55A56"/>
    <w:rsid w:val="00A56502"/>
    <w:rsid w:val="00A56DA9"/>
    <w:rsid w:val="00A56E4B"/>
    <w:rsid w:val="00A575C4"/>
    <w:rsid w:val="00A61767"/>
    <w:rsid w:val="00A62221"/>
    <w:rsid w:val="00A62838"/>
    <w:rsid w:val="00A62B76"/>
    <w:rsid w:val="00A649D6"/>
    <w:rsid w:val="00A64EE3"/>
    <w:rsid w:val="00A67276"/>
    <w:rsid w:val="00A67BED"/>
    <w:rsid w:val="00A709DE"/>
    <w:rsid w:val="00A70C3C"/>
    <w:rsid w:val="00A71638"/>
    <w:rsid w:val="00A71F6B"/>
    <w:rsid w:val="00A7365F"/>
    <w:rsid w:val="00A736FC"/>
    <w:rsid w:val="00A74B34"/>
    <w:rsid w:val="00A7591B"/>
    <w:rsid w:val="00A772C8"/>
    <w:rsid w:val="00A8087E"/>
    <w:rsid w:val="00A80E88"/>
    <w:rsid w:val="00A810EF"/>
    <w:rsid w:val="00A84A64"/>
    <w:rsid w:val="00A84B24"/>
    <w:rsid w:val="00A8517E"/>
    <w:rsid w:val="00A9015C"/>
    <w:rsid w:val="00A9141C"/>
    <w:rsid w:val="00A91FC1"/>
    <w:rsid w:val="00A927AB"/>
    <w:rsid w:val="00A92CAF"/>
    <w:rsid w:val="00A92E89"/>
    <w:rsid w:val="00A93720"/>
    <w:rsid w:val="00A93A70"/>
    <w:rsid w:val="00A94B27"/>
    <w:rsid w:val="00A95BB8"/>
    <w:rsid w:val="00A95F23"/>
    <w:rsid w:val="00A96F57"/>
    <w:rsid w:val="00A97073"/>
    <w:rsid w:val="00A97900"/>
    <w:rsid w:val="00AA08F6"/>
    <w:rsid w:val="00AA1DF7"/>
    <w:rsid w:val="00AA3211"/>
    <w:rsid w:val="00AA3291"/>
    <w:rsid w:val="00AA36A4"/>
    <w:rsid w:val="00AA3A7F"/>
    <w:rsid w:val="00AA4452"/>
    <w:rsid w:val="00AA4C0C"/>
    <w:rsid w:val="00AA52B4"/>
    <w:rsid w:val="00AA53B3"/>
    <w:rsid w:val="00AA59A6"/>
    <w:rsid w:val="00AA5EC7"/>
    <w:rsid w:val="00AB032F"/>
    <w:rsid w:val="00AB0824"/>
    <w:rsid w:val="00AB0898"/>
    <w:rsid w:val="00AB0BA6"/>
    <w:rsid w:val="00AB1BC1"/>
    <w:rsid w:val="00AB2990"/>
    <w:rsid w:val="00AB2E03"/>
    <w:rsid w:val="00AB6595"/>
    <w:rsid w:val="00AB718B"/>
    <w:rsid w:val="00AB7BE5"/>
    <w:rsid w:val="00AC097B"/>
    <w:rsid w:val="00AC0BFB"/>
    <w:rsid w:val="00AC2125"/>
    <w:rsid w:val="00AC37A3"/>
    <w:rsid w:val="00AC4326"/>
    <w:rsid w:val="00AC51DA"/>
    <w:rsid w:val="00AC68ED"/>
    <w:rsid w:val="00AD13BA"/>
    <w:rsid w:val="00AD1817"/>
    <w:rsid w:val="00AD1FD9"/>
    <w:rsid w:val="00AD2994"/>
    <w:rsid w:val="00AD2B1F"/>
    <w:rsid w:val="00AD3E79"/>
    <w:rsid w:val="00AD52FA"/>
    <w:rsid w:val="00AD71EC"/>
    <w:rsid w:val="00AD7263"/>
    <w:rsid w:val="00AD7FAA"/>
    <w:rsid w:val="00AE0622"/>
    <w:rsid w:val="00AE0A46"/>
    <w:rsid w:val="00AE32A4"/>
    <w:rsid w:val="00AE3B1B"/>
    <w:rsid w:val="00AE3DED"/>
    <w:rsid w:val="00AE55AC"/>
    <w:rsid w:val="00AE5A04"/>
    <w:rsid w:val="00AE66DC"/>
    <w:rsid w:val="00AE6F98"/>
    <w:rsid w:val="00AF0C6B"/>
    <w:rsid w:val="00AF10AF"/>
    <w:rsid w:val="00AF1E00"/>
    <w:rsid w:val="00AF56D0"/>
    <w:rsid w:val="00AF5E81"/>
    <w:rsid w:val="00AF777F"/>
    <w:rsid w:val="00B0078C"/>
    <w:rsid w:val="00B00C17"/>
    <w:rsid w:val="00B019A8"/>
    <w:rsid w:val="00B02147"/>
    <w:rsid w:val="00B02291"/>
    <w:rsid w:val="00B039D6"/>
    <w:rsid w:val="00B06F71"/>
    <w:rsid w:val="00B10E74"/>
    <w:rsid w:val="00B118D6"/>
    <w:rsid w:val="00B119C3"/>
    <w:rsid w:val="00B11D00"/>
    <w:rsid w:val="00B11EB4"/>
    <w:rsid w:val="00B13FA4"/>
    <w:rsid w:val="00B1484A"/>
    <w:rsid w:val="00B178AF"/>
    <w:rsid w:val="00B17C9F"/>
    <w:rsid w:val="00B20F50"/>
    <w:rsid w:val="00B2105C"/>
    <w:rsid w:val="00B24008"/>
    <w:rsid w:val="00B24827"/>
    <w:rsid w:val="00B25C6C"/>
    <w:rsid w:val="00B2619B"/>
    <w:rsid w:val="00B26847"/>
    <w:rsid w:val="00B3097A"/>
    <w:rsid w:val="00B30CBD"/>
    <w:rsid w:val="00B315BC"/>
    <w:rsid w:val="00B321C9"/>
    <w:rsid w:val="00B327DA"/>
    <w:rsid w:val="00B32B3D"/>
    <w:rsid w:val="00B33234"/>
    <w:rsid w:val="00B3376F"/>
    <w:rsid w:val="00B344E0"/>
    <w:rsid w:val="00B34622"/>
    <w:rsid w:val="00B3519F"/>
    <w:rsid w:val="00B351C0"/>
    <w:rsid w:val="00B36C52"/>
    <w:rsid w:val="00B36CE5"/>
    <w:rsid w:val="00B37752"/>
    <w:rsid w:val="00B419EA"/>
    <w:rsid w:val="00B42B58"/>
    <w:rsid w:val="00B433FD"/>
    <w:rsid w:val="00B43752"/>
    <w:rsid w:val="00B43F21"/>
    <w:rsid w:val="00B43F7C"/>
    <w:rsid w:val="00B44E0F"/>
    <w:rsid w:val="00B45755"/>
    <w:rsid w:val="00B46770"/>
    <w:rsid w:val="00B46CCD"/>
    <w:rsid w:val="00B47A58"/>
    <w:rsid w:val="00B50BD5"/>
    <w:rsid w:val="00B52697"/>
    <w:rsid w:val="00B52815"/>
    <w:rsid w:val="00B529E1"/>
    <w:rsid w:val="00B52EBC"/>
    <w:rsid w:val="00B53712"/>
    <w:rsid w:val="00B552EB"/>
    <w:rsid w:val="00B56130"/>
    <w:rsid w:val="00B60EB8"/>
    <w:rsid w:val="00B617CF"/>
    <w:rsid w:val="00B621EC"/>
    <w:rsid w:val="00B644B4"/>
    <w:rsid w:val="00B663F7"/>
    <w:rsid w:val="00B6731A"/>
    <w:rsid w:val="00B6750C"/>
    <w:rsid w:val="00B707E6"/>
    <w:rsid w:val="00B710CC"/>
    <w:rsid w:val="00B717FF"/>
    <w:rsid w:val="00B72DBE"/>
    <w:rsid w:val="00B72DD8"/>
    <w:rsid w:val="00B74D0A"/>
    <w:rsid w:val="00B754EC"/>
    <w:rsid w:val="00B7674D"/>
    <w:rsid w:val="00B76E6C"/>
    <w:rsid w:val="00B77962"/>
    <w:rsid w:val="00B77AF4"/>
    <w:rsid w:val="00B80817"/>
    <w:rsid w:val="00B8085A"/>
    <w:rsid w:val="00B82318"/>
    <w:rsid w:val="00B82483"/>
    <w:rsid w:val="00B82EA7"/>
    <w:rsid w:val="00B82F56"/>
    <w:rsid w:val="00B848FF"/>
    <w:rsid w:val="00B85838"/>
    <w:rsid w:val="00B85882"/>
    <w:rsid w:val="00B86C12"/>
    <w:rsid w:val="00B87041"/>
    <w:rsid w:val="00B87675"/>
    <w:rsid w:val="00B87980"/>
    <w:rsid w:val="00B90F8E"/>
    <w:rsid w:val="00B91FE0"/>
    <w:rsid w:val="00B9230B"/>
    <w:rsid w:val="00B9296D"/>
    <w:rsid w:val="00B939C6"/>
    <w:rsid w:val="00B940E8"/>
    <w:rsid w:val="00B95BD1"/>
    <w:rsid w:val="00B96607"/>
    <w:rsid w:val="00B96888"/>
    <w:rsid w:val="00B97B34"/>
    <w:rsid w:val="00BA00D4"/>
    <w:rsid w:val="00BA0AF9"/>
    <w:rsid w:val="00BA0CFC"/>
    <w:rsid w:val="00BA4382"/>
    <w:rsid w:val="00BA496A"/>
    <w:rsid w:val="00BA4A08"/>
    <w:rsid w:val="00BA4A97"/>
    <w:rsid w:val="00BA53F2"/>
    <w:rsid w:val="00BA6CE7"/>
    <w:rsid w:val="00BA75E1"/>
    <w:rsid w:val="00BB153C"/>
    <w:rsid w:val="00BB1BCB"/>
    <w:rsid w:val="00BB1BD0"/>
    <w:rsid w:val="00BB1EC1"/>
    <w:rsid w:val="00BB2539"/>
    <w:rsid w:val="00BB28A1"/>
    <w:rsid w:val="00BB2F62"/>
    <w:rsid w:val="00BB302B"/>
    <w:rsid w:val="00BB51CA"/>
    <w:rsid w:val="00BB5EDE"/>
    <w:rsid w:val="00BB615F"/>
    <w:rsid w:val="00BB6E4E"/>
    <w:rsid w:val="00BB6EA9"/>
    <w:rsid w:val="00BB6FCB"/>
    <w:rsid w:val="00BB7917"/>
    <w:rsid w:val="00BB7A5C"/>
    <w:rsid w:val="00BB7B2D"/>
    <w:rsid w:val="00BB7C3D"/>
    <w:rsid w:val="00BC1C28"/>
    <w:rsid w:val="00BC1E3A"/>
    <w:rsid w:val="00BC1E52"/>
    <w:rsid w:val="00BC2459"/>
    <w:rsid w:val="00BC3F51"/>
    <w:rsid w:val="00BC4AF8"/>
    <w:rsid w:val="00BC5A9D"/>
    <w:rsid w:val="00BC78BB"/>
    <w:rsid w:val="00BC7B55"/>
    <w:rsid w:val="00BC7E0D"/>
    <w:rsid w:val="00BD05D0"/>
    <w:rsid w:val="00BD22B4"/>
    <w:rsid w:val="00BD2B14"/>
    <w:rsid w:val="00BD3FD6"/>
    <w:rsid w:val="00BD47D5"/>
    <w:rsid w:val="00BD4A4B"/>
    <w:rsid w:val="00BD5A86"/>
    <w:rsid w:val="00BD6FD0"/>
    <w:rsid w:val="00BE0938"/>
    <w:rsid w:val="00BE1159"/>
    <w:rsid w:val="00BE1771"/>
    <w:rsid w:val="00BE1951"/>
    <w:rsid w:val="00BE3DB1"/>
    <w:rsid w:val="00BE43AE"/>
    <w:rsid w:val="00BE4611"/>
    <w:rsid w:val="00BE4F7F"/>
    <w:rsid w:val="00BE5AA2"/>
    <w:rsid w:val="00BE6266"/>
    <w:rsid w:val="00BE63CF"/>
    <w:rsid w:val="00BE6AA2"/>
    <w:rsid w:val="00BE6F82"/>
    <w:rsid w:val="00BE757D"/>
    <w:rsid w:val="00BE7ACC"/>
    <w:rsid w:val="00BE7D82"/>
    <w:rsid w:val="00BF1068"/>
    <w:rsid w:val="00BF1219"/>
    <w:rsid w:val="00BF2722"/>
    <w:rsid w:val="00BF2798"/>
    <w:rsid w:val="00BF34C3"/>
    <w:rsid w:val="00BF42D5"/>
    <w:rsid w:val="00BF5848"/>
    <w:rsid w:val="00BF7809"/>
    <w:rsid w:val="00BF7A0F"/>
    <w:rsid w:val="00C00213"/>
    <w:rsid w:val="00C01382"/>
    <w:rsid w:val="00C021DE"/>
    <w:rsid w:val="00C02836"/>
    <w:rsid w:val="00C0331E"/>
    <w:rsid w:val="00C0389F"/>
    <w:rsid w:val="00C03A05"/>
    <w:rsid w:val="00C05807"/>
    <w:rsid w:val="00C05C6B"/>
    <w:rsid w:val="00C05D58"/>
    <w:rsid w:val="00C109CF"/>
    <w:rsid w:val="00C11882"/>
    <w:rsid w:val="00C1202A"/>
    <w:rsid w:val="00C1374D"/>
    <w:rsid w:val="00C14B0E"/>
    <w:rsid w:val="00C156D2"/>
    <w:rsid w:val="00C15F38"/>
    <w:rsid w:val="00C16032"/>
    <w:rsid w:val="00C17C2E"/>
    <w:rsid w:val="00C20147"/>
    <w:rsid w:val="00C211F0"/>
    <w:rsid w:val="00C2122E"/>
    <w:rsid w:val="00C21CE1"/>
    <w:rsid w:val="00C22947"/>
    <w:rsid w:val="00C2298A"/>
    <w:rsid w:val="00C25127"/>
    <w:rsid w:val="00C269D2"/>
    <w:rsid w:val="00C26A91"/>
    <w:rsid w:val="00C26E5C"/>
    <w:rsid w:val="00C26FBE"/>
    <w:rsid w:val="00C2706F"/>
    <w:rsid w:val="00C27B5F"/>
    <w:rsid w:val="00C303D3"/>
    <w:rsid w:val="00C30A52"/>
    <w:rsid w:val="00C33F82"/>
    <w:rsid w:val="00C347F4"/>
    <w:rsid w:val="00C35B6F"/>
    <w:rsid w:val="00C36F6F"/>
    <w:rsid w:val="00C37BE0"/>
    <w:rsid w:val="00C40650"/>
    <w:rsid w:val="00C43233"/>
    <w:rsid w:val="00C43BAA"/>
    <w:rsid w:val="00C44CE1"/>
    <w:rsid w:val="00C46468"/>
    <w:rsid w:val="00C4716B"/>
    <w:rsid w:val="00C471B1"/>
    <w:rsid w:val="00C505CE"/>
    <w:rsid w:val="00C51293"/>
    <w:rsid w:val="00C52EE1"/>
    <w:rsid w:val="00C53FCD"/>
    <w:rsid w:val="00C6015A"/>
    <w:rsid w:val="00C61A77"/>
    <w:rsid w:val="00C62DE9"/>
    <w:rsid w:val="00C63E45"/>
    <w:rsid w:val="00C64798"/>
    <w:rsid w:val="00C6628E"/>
    <w:rsid w:val="00C6716B"/>
    <w:rsid w:val="00C71CC8"/>
    <w:rsid w:val="00C7282E"/>
    <w:rsid w:val="00C74161"/>
    <w:rsid w:val="00C75DBE"/>
    <w:rsid w:val="00C75DF5"/>
    <w:rsid w:val="00C7633E"/>
    <w:rsid w:val="00C77D2F"/>
    <w:rsid w:val="00C80184"/>
    <w:rsid w:val="00C80B63"/>
    <w:rsid w:val="00C8187E"/>
    <w:rsid w:val="00C82BB5"/>
    <w:rsid w:val="00C83661"/>
    <w:rsid w:val="00C85C01"/>
    <w:rsid w:val="00C900E0"/>
    <w:rsid w:val="00C9013A"/>
    <w:rsid w:val="00C905F6"/>
    <w:rsid w:val="00C90FBF"/>
    <w:rsid w:val="00C91183"/>
    <w:rsid w:val="00C91640"/>
    <w:rsid w:val="00C91B9F"/>
    <w:rsid w:val="00C92085"/>
    <w:rsid w:val="00C92328"/>
    <w:rsid w:val="00C9405B"/>
    <w:rsid w:val="00C94123"/>
    <w:rsid w:val="00C9460D"/>
    <w:rsid w:val="00C94A5B"/>
    <w:rsid w:val="00C94D6D"/>
    <w:rsid w:val="00C95E6B"/>
    <w:rsid w:val="00C96023"/>
    <w:rsid w:val="00C96F89"/>
    <w:rsid w:val="00C977FC"/>
    <w:rsid w:val="00C979B2"/>
    <w:rsid w:val="00C97A9B"/>
    <w:rsid w:val="00C97B86"/>
    <w:rsid w:val="00C97E10"/>
    <w:rsid w:val="00CA2BC4"/>
    <w:rsid w:val="00CA2EF7"/>
    <w:rsid w:val="00CA4225"/>
    <w:rsid w:val="00CA4B53"/>
    <w:rsid w:val="00CA54C0"/>
    <w:rsid w:val="00CA6E7F"/>
    <w:rsid w:val="00CB0D24"/>
    <w:rsid w:val="00CB0E3C"/>
    <w:rsid w:val="00CB0FD7"/>
    <w:rsid w:val="00CB1314"/>
    <w:rsid w:val="00CB23A3"/>
    <w:rsid w:val="00CB27DE"/>
    <w:rsid w:val="00CB3341"/>
    <w:rsid w:val="00CB46BC"/>
    <w:rsid w:val="00CB571D"/>
    <w:rsid w:val="00CB58D9"/>
    <w:rsid w:val="00CB5EB9"/>
    <w:rsid w:val="00CC4994"/>
    <w:rsid w:val="00CC5123"/>
    <w:rsid w:val="00CC5C1C"/>
    <w:rsid w:val="00CC633D"/>
    <w:rsid w:val="00CD1593"/>
    <w:rsid w:val="00CD21B6"/>
    <w:rsid w:val="00CD2901"/>
    <w:rsid w:val="00CD33DC"/>
    <w:rsid w:val="00CD426A"/>
    <w:rsid w:val="00CD4CB9"/>
    <w:rsid w:val="00CD4D5D"/>
    <w:rsid w:val="00CD6B63"/>
    <w:rsid w:val="00CD6BAB"/>
    <w:rsid w:val="00CD79DB"/>
    <w:rsid w:val="00CE0619"/>
    <w:rsid w:val="00CE07A4"/>
    <w:rsid w:val="00CE1024"/>
    <w:rsid w:val="00CE14AB"/>
    <w:rsid w:val="00CE1711"/>
    <w:rsid w:val="00CE251A"/>
    <w:rsid w:val="00CE2AD4"/>
    <w:rsid w:val="00CE54AD"/>
    <w:rsid w:val="00CE5D29"/>
    <w:rsid w:val="00CE72A8"/>
    <w:rsid w:val="00CF07D4"/>
    <w:rsid w:val="00CF1AE9"/>
    <w:rsid w:val="00CF3649"/>
    <w:rsid w:val="00CF459D"/>
    <w:rsid w:val="00CF469B"/>
    <w:rsid w:val="00CF4978"/>
    <w:rsid w:val="00CF59FE"/>
    <w:rsid w:val="00CF6237"/>
    <w:rsid w:val="00CF6F90"/>
    <w:rsid w:val="00CF7012"/>
    <w:rsid w:val="00CF710D"/>
    <w:rsid w:val="00CF7233"/>
    <w:rsid w:val="00D00D38"/>
    <w:rsid w:val="00D013BE"/>
    <w:rsid w:val="00D01D78"/>
    <w:rsid w:val="00D02473"/>
    <w:rsid w:val="00D040A8"/>
    <w:rsid w:val="00D04951"/>
    <w:rsid w:val="00D04FE0"/>
    <w:rsid w:val="00D0697E"/>
    <w:rsid w:val="00D06E93"/>
    <w:rsid w:val="00D07584"/>
    <w:rsid w:val="00D07CEC"/>
    <w:rsid w:val="00D1131A"/>
    <w:rsid w:val="00D12B70"/>
    <w:rsid w:val="00D13E0A"/>
    <w:rsid w:val="00D153A1"/>
    <w:rsid w:val="00D169B1"/>
    <w:rsid w:val="00D176CA"/>
    <w:rsid w:val="00D208FD"/>
    <w:rsid w:val="00D20FF7"/>
    <w:rsid w:val="00D23154"/>
    <w:rsid w:val="00D232DA"/>
    <w:rsid w:val="00D235E4"/>
    <w:rsid w:val="00D236D2"/>
    <w:rsid w:val="00D25300"/>
    <w:rsid w:val="00D25B9B"/>
    <w:rsid w:val="00D27933"/>
    <w:rsid w:val="00D30701"/>
    <w:rsid w:val="00D3079F"/>
    <w:rsid w:val="00D30998"/>
    <w:rsid w:val="00D30CFC"/>
    <w:rsid w:val="00D32DD8"/>
    <w:rsid w:val="00D34A3F"/>
    <w:rsid w:val="00D35DBD"/>
    <w:rsid w:val="00D36700"/>
    <w:rsid w:val="00D407BC"/>
    <w:rsid w:val="00D41FB3"/>
    <w:rsid w:val="00D42BE9"/>
    <w:rsid w:val="00D440E2"/>
    <w:rsid w:val="00D4414E"/>
    <w:rsid w:val="00D445B4"/>
    <w:rsid w:val="00D44D58"/>
    <w:rsid w:val="00D45332"/>
    <w:rsid w:val="00D45699"/>
    <w:rsid w:val="00D45D03"/>
    <w:rsid w:val="00D45F2D"/>
    <w:rsid w:val="00D46CA6"/>
    <w:rsid w:val="00D50831"/>
    <w:rsid w:val="00D51398"/>
    <w:rsid w:val="00D51F17"/>
    <w:rsid w:val="00D523FD"/>
    <w:rsid w:val="00D52C7C"/>
    <w:rsid w:val="00D54C4E"/>
    <w:rsid w:val="00D55100"/>
    <w:rsid w:val="00D551A2"/>
    <w:rsid w:val="00D55E71"/>
    <w:rsid w:val="00D5627D"/>
    <w:rsid w:val="00D56395"/>
    <w:rsid w:val="00D566EC"/>
    <w:rsid w:val="00D5703D"/>
    <w:rsid w:val="00D57AB7"/>
    <w:rsid w:val="00D605B9"/>
    <w:rsid w:val="00D619BE"/>
    <w:rsid w:val="00D622CD"/>
    <w:rsid w:val="00D623D3"/>
    <w:rsid w:val="00D6491C"/>
    <w:rsid w:val="00D65FC3"/>
    <w:rsid w:val="00D67421"/>
    <w:rsid w:val="00D677BA"/>
    <w:rsid w:val="00D702D1"/>
    <w:rsid w:val="00D7055C"/>
    <w:rsid w:val="00D708BB"/>
    <w:rsid w:val="00D71420"/>
    <w:rsid w:val="00D73CC3"/>
    <w:rsid w:val="00D758D3"/>
    <w:rsid w:val="00D75CDD"/>
    <w:rsid w:val="00D76113"/>
    <w:rsid w:val="00D77AF9"/>
    <w:rsid w:val="00D77E5E"/>
    <w:rsid w:val="00D80AAA"/>
    <w:rsid w:val="00D827F8"/>
    <w:rsid w:val="00D82E6A"/>
    <w:rsid w:val="00D82EE2"/>
    <w:rsid w:val="00D83B4B"/>
    <w:rsid w:val="00D84D36"/>
    <w:rsid w:val="00D85DC2"/>
    <w:rsid w:val="00D86AD6"/>
    <w:rsid w:val="00D925A8"/>
    <w:rsid w:val="00D92A35"/>
    <w:rsid w:val="00D92DB5"/>
    <w:rsid w:val="00D92F32"/>
    <w:rsid w:val="00D93F2C"/>
    <w:rsid w:val="00D93F99"/>
    <w:rsid w:val="00D9402D"/>
    <w:rsid w:val="00D9723E"/>
    <w:rsid w:val="00D975DA"/>
    <w:rsid w:val="00DA0B0F"/>
    <w:rsid w:val="00DA16E8"/>
    <w:rsid w:val="00DA3776"/>
    <w:rsid w:val="00DA3B82"/>
    <w:rsid w:val="00DA3D96"/>
    <w:rsid w:val="00DA55D3"/>
    <w:rsid w:val="00DB0355"/>
    <w:rsid w:val="00DB0A71"/>
    <w:rsid w:val="00DB187B"/>
    <w:rsid w:val="00DB1D54"/>
    <w:rsid w:val="00DB311B"/>
    <w:rsid w:val="00DB398B"/>
    <w:rsid w:val="00DB3BAB"/>
    <w:rsid w:val="00DB46F1"/>
    <w:rsid w:val="00DB4F9E"/>
    <w:rsid w:val="00DB726B"/>
    <w:rsid w:val="00DB7494"/>
    <w:rsid w:val="00DB7870"/>
    <w:rsid w:val="00DB7EAD"/>
    <w:rsid w:val="00DB7F0E"/>
    <w:rsid w:val="00DC137F"/>
    <w:rsid w:val="00DC18D1"/>
    <w:rsid w:val="00DC1E36"/>
    <w:rsid w:val="00DC5999"/>
    <w:rsid w:val="00DC5CC3"/>
    <w:rsid w:val="00DC7F6D"/>
    <w:rsid w:val="00DD1847"/>
    <w:rsid w:val="00DD3216"/>
    <w:rsid w:val="00DD59A0"/>
    <w:rsid w:val="00DD5BBF"/>
    <w:rsid w:val="00DD6B39"/>
    <w:rsid w:val="00DD6C54"/>
    <w:rsid w:val="00DE0444"/>
    <w:rsid w:val="00DE044B"/>
    <w:rsid w:val="00DE0BE7"/>
    <w:rsid w:val="00DE16A0"/>
    <w:rsid w:val="00DE3662"/>
    <w:rsid w:val="00DE40A5"/>
    <w:rsid w:val="00DE47FF"/>
    <w:rsid w:val="00DE5BEC"/>
    <w:rsid w:val="00DE6861"/>
    <w:rsid w:val="00DF1504"/>
    <w:rsid w:val="00DF1D34"/>
    <w:rsid w:val="00DF26D0"/>
    <w:rsid w:val="00DF467D"/>
    <w:rsid w:val="00DF53D3"/>
    <w:rsid w:val="00E003AF"/>
    <w:rsid w:val="00E020B3"/>
    <w:rsid w:val="00E02402"/>
    <w:rsid w:val="00E030B4"/>
    <w:rsid w:val="00E03671"/>
    <w:rsid w:val="00E04F1E"/>
    <w:rsid w:val="00E05819"/>
    <w:rsid w:val="00E102A9"/>
    <w:rsid w:val="00E10709"/>
    <w:rsid w:val="00E108F6"/>
    <w:rsid w:val="00E10AFC"/>
    <w:rsid w:val="00E10E84"/>
    <w:rsid w:val="00E11DC0"/>
    <w:rsid w:val="00E1223F"/>
    <w:rsid w:val="00E12807"/>
    <w:rsid w:val="00E14C32"/>
    <w:rsid w:val="00E15AE6"/>
    <w:rsid w:val="00E15D9C"/>
    <w:rsid w:val="00E178BB"/>
    <w:rsid w:val="00E17BEE"/>
    <w:rsid w:val="00E205D1"/>
    <w:rsid w:val="00E24704"/>
    <w:rsid w:val="00E24F50"/>
    <w:rsid w:val="00E254C6"/>
    <w:rsid w:val="00E258C7"/>
    <w:rsid w:val="00E259A7"/>
    <w:rsid w:val="00E25DDF"/>
    <w:rsid w:val="00E25F64"/>
    <w:rsid w:val="00E267EE"/>
    <w:rsid w:val="00E26A22"/>
    <w:rsid w:val="00E26F37"/>
    <w:rsid w:val="00E27B50"/>
    <w:rsid w:val="00E313CB"/>
    <w:rsid w:val="00E324A1"/>
    <w:rsid w:val="00E32FD1"/>
    <w:rsid w:val="00E33729"/>
    <w:rsid w:val="00E36AB3"/>
    <w:rsid w:val="00E37B8F"/>
    <w:rsid w:val="00E405B2"/>
    <w:rsid w:val="00E4073A"/>
    <w:rsid w:val="00E40FA9"/>
    <w:rsid w:val="00E42C52"/>
    <w:rsid w:val="00E42CF5"/>
    <w:rsid w:val="00E431F8"/>
    <w:rsid w:val="00E44D85"/>
    <w:rsid w:val="00E45675"/>
    <w:rsid w:val="00E4725D"/>
    <w:rsid w:val="00E47BDC"/>
    <w:rsid w:val="00E517AC"/>
    <w:rsid w:val="00E51A9C"/>
    <w:rsid w:val="00E52405"/>
    <w:rsid w:val="00E52F2C"/>
    <w:rsid w:val="00E53B50"/>
    <w:rsid w:val="00E54A16"/>
    <w:rsid w:val="00E54EC0"/>
    <w:rsid w:val="00E56651"/>
    <w:rsid w:val="00E567AF"/>
    <w:rsid w:val="00E56A7A"/>
    <w:rsid w:val="00E60F29"/>
    <w:rsid w:val="00E618D5"/>
    <w:rsid w:val="00E61AC5"/>
    <w:rsid w:val="00E63DEE"/>
    <w:rsid w:val="00E65275"/>
    <w:rsid w:val="00E66A9B"/>
    <w:rsid w:val="00E66DE6"/>
    <w:rsid w:val="00E67359"/>
    <w:rsid w:val="00E717AB"/>
    <w:rsid w:val="00E71B5B"/>
    <w:rsid w:val="00E73888"/>
    <w:rsid w:val="00E73927"/>
    <w:rsid w:val="00E74C6B"/>
    <w:rsid w:val="00E75784"/>
    <w:rsid w:val="00E7651E"/>
    <w:rsid w:val="00E77472"/>
    <w:rsid w:val="00E77553"/>
    <w:rsid w:val="00E81124"/>
    <w:rsid w:val="00E8316E"/>
    <w:rsid w:val="00E84A5F"/>
    <w:rsid w:val="00E8687B"/>
    <w:rsid w:val="00E875E2"/>
    <w:rsid w:val="00E87D87"/>
    <w:rsid w:val="00E91225"/>
    <w:rsid w:val="00E9134F"/>
    <w:rsid w:val="00E916EC"/>
    <w:rsid w:val="00E91D05"/>
    <w:rsid w:val="00E920F9"/>
    <w:rsid w:val="00E92D18"/>
    <w:rsid w:val="00E93013"/>
    <w:rsid w:val="00E9375A"/>
    <w:rsid w:val="00E94490"/>
    <w:rsid w:val="00E95D83"/>
    <w:rsid w:val="00E95E54"/>
    <w:rsid w:val="00E965A9"/>
    <w:rsid w:val="00EA0042"/>
    <w:rsid w:val="00EA0889"/>
    <w:rsid w:val="00EA0C40"/>
    <w:rsid w:val="00EA1722"/>
    <w:rsid w:val="00EA1AA5"/>
    <w:rsid w:val="00EA2016"/>
    <w:rsid w:val="00EA2499"/>
    <w:rsid w:val="00EA35B3"/>
    <w:rsid w:val="00EA4676"/>
    <w:rsid w:val="00EA4BC1"/>
    <w:rsid w:val="00EA656D"/>
    <w:rsid w:val="00EA6E15"/>
    <w:rsid w:val="00EA71EA"/>
    <w:rsid w:val="00EA73D4"/>
    <w:rsid w:val="00EA766C"/>
    <w:rsid w:val="00EA76E7"/>
    <w:rsid w:val="00EB123D"/>
    <w:rsid w:val="00EB15F9"/>
    <w:rsid w:val="00EB1D8B"/>
    <w:rsid w:val="00EB1F32"/>
    <w:rsid w:val="00EB328C"/>
    <w:rsid w:val="00EB3EA9"/>
    <w:rsid w:val="00EB6903"/>
    <w:rsid w:val="00EB7EAA"/>
    <w:rsid w:val="00EC0FA8"/>
    <w:rsid w:val="00EC1224"/>
    <w:rsid w:val="00EC2584"/>
    <w:rsid w:val="00ED11B4"/>
    <w:rsid w:val="00ED1A63"/>
    <w:rsid w:val="00ED44C1"/>
    <w:rsid w:val="00ED56B4"/>
    <w:rsid w:val="00ED5853"/>
    <w:rsid w:val="00ED58B6"/>
    <w:rsid w:val="00ED75E2"/>
    <w:rsid w:val="00ED7D06"/>
    <w:rsid w:val="00EE0FCD"/>
    <w:rsid w:val="00EE258E"/>
    <w:rsid w:val="00EE313D"/>
    <w:rsid w:val="00EE33A2"/>
    <w:rsid w:val="00EE5D2D"/>
    <w:rsid w:val="00EE6BCC"/>
    <w:rsid w:val="00EE725C"/>
    <w:rsid w:val="00EE7B3B"/>
    <w:rsid w:val="00EF023E"/>
    <w:rsid w:val="00EF0BCD"/>
    <w:rsid w:val="00EF20C5"/>
    <w:rsid w:val="00EF58A9"/>
    <w:rsid w:val="00EF5FE1"/>
    <w:rsid w:val="00EF6139"/>
    <w:rsid w:val="00EF620A"/>
    <w:rsid w:val="00EF6380"/>
    <w:rsid w:val="00EF68FA"/>
    <w:rsid w:val="00EF7B92"/>
    <w:rsid w:val="00F004E8"/>
    <w:rsid w:val="00F00D5D"/>
    <w:rsid w:val="00F01FDE"/>
    <w:rsid w:val="00F0217A"/>
    <w:rsid w:val="00F02F63"/>
    <w:rsid w:val="00F03220"/>
    <w:rsid w:val="00F039B4"/>
    <w:rsid w:val="00F051BE"/>
    <w:rsid w:val="00F10658"/>
    <w:rsid w:val="00F11180"/>
    <w:rsid w:val="00F112FF"/>
    <w:rsid w:val="00F13912"/>
    <w:rsid w:val="00F13F92"/>
    <w:rsid w:val="00F1404F"/>
    <w:rsid w:val="00F1409E"/>
    <w:rsid w:val="00F15452"/>
    <w:rsid w:val="00F15D18"/>
    <w:rsid w:val="00F1677B"/>
    <w:rsid w:val="00F1680A"/>
    <w:rsid w:val="00F206C1"/>
    <w:rsid w:val="00F208BF"/>
    <w:rsid w:val="00F2198D"/>
    <w:rsid w:val="00F21AD1"/>
    <w:rsid w:val="00F21F41"/>
    <w:rsid w:val="00F22819"/>
    <w:rsid w:val="00F26DC3"/>
    <w:rsid w:val="00F2778F"/>
    <w:rsid w:val="00F3142E"/>
    <w:rsid w:val="00F324A0"/>
    <w:rsid w:val="00F338D5"/>
    <w:rsid w:val="00F37459"/>
    <w:rsid w:val="00F37730"/>
    <w:rsid w:val="00F378B3"/>
    <w:rsid w:val="00F405F1"/>
    <w:rsid w:val="00F41FF0"/>
    <w:rsid w:val="00F4215F"/>
    <w:rsid w:val="00F4242C"/>
    <w:rsid w:val="00F42683"/>
    <w:rsid w:val="00F43139"/>
    <w:rsid w:val="00F437DA"/>
    <w:rsid w:val="00F44492"/>
    <w:rsid w:val="00F455D4"/>
    <w:rsid w:val="00F45B54"/>
    <w:rsid w:val="00F4672B"/>
    <w:rsid w:val="00F4679E"/>
    <w:rsid w:val="00F46FCB"/>
    <w:rsid w:val="00F4763E"/>
    <w:rsid w:val="00F5130C"/>
    <w:rsid w:val="00F51D52"/>
    <w:rsid w:val="00F53042"/>
    <w:rsid w:val="00F53618"/>
    <w:rsid w:val="00F5370B"/>
    <w:rsid w:val="00F53710"/>
    <w:rsid w:val="00F53E74"/>
    <w:rsid w:val="00F55A99"/>
    <w:rsid w:val="00F564E4"/>
    <w:rsid w:val="00F577B0"/>
    <w:rsid w:val="00F57847"/>
    <w:rsid w:val="00F579F6"/>
    <w:rsid w:val="00F6192F"/>
    <w:rsid w:val="00F627E6"/>
    <w:rsid w:val="00F62911"/>
    <w:rsid w:val="00F63245"/>
    <w:rsid w:val="00F6325E"/>
    <w:rsid w:val="00F63896"/>
    <w:rsid w:val="00F63DF2"/>
    <w:rsid w:val="00F640B6"/>
    <w:rsid w:val="00F6455D"/>
    <w:rsid w:val="00F64E43"/>
    <w:rsid w:val="00F64E5A"/>
    <w:rsid w:val="00F65D79"/>
    <w:rsid w:val="00F661A3"/>
    <w:rsid w:val="00F6684A"/>
    <w:rsid w:val="00F66878"/>
    <w:rsid w:val="00F66A86"/>
    <w:rsid w:val="00F67C32"/>
    <w:rsid w:val="00F67EE2"/>
    <w:rsid w:val="00F70CB1"/>
    <w:rsid w:val="00F71C32"/>
    <w:rsid w:val="00F71EE3"/>
    <w:rsid w:val="00F727A9"/>
    <w:rsid w:val="00F72ED8"/>
    <w:rsid w:val="00F77D4C"/>
    <w:rsid w:val="00F800FA"/>
    <w:rsid w:val="00F80520"/>
    <w:rsid w:val="00F809B6"/>
    <w:rsid w:val="00F818A9"/>
    <w:rsid w:val="00F836EC"/>
    <w:rsid w:val="00F84687"/>
    <w:rsid w:val="00F84968"/>
    <w:rsid w:val="00F84BA7"/>
    <w:rsid w:val="00F84BF3"/>
    <w:rsid w:val="00F85879"/>
    <w:rsid w:val="00F87816"/>
    <w:rsid w:val="00F9053F"/>
    <w:rsid w:val="00F9419A"/>
    <w:rsid w:val="00F942D2"/>
    <w:rsid w:val="00F953F4"/>
    <w:rsid w:val="00FA004F"/>
    <w:rsid w:val="00FA0BA5"/>
    <w:rsid w:val="00FA199C"/>
    <w:rsid w:val="00FA1B4E"/>
    <w:rsid w:val="00FA1C77"/>
    <w:rsid w:val="00FA2D60"/>
    <w:rsid w:val="00FA316A"/>
    <w:rsid w:val="00FA41D7"/>
    <w:rsid w:val="00FA621E"/>
    <w:rsid w:val="00FB03EA"/>
    <w:rsid w:val="00FB3582"/>
    <w:rsid w:val="00FB37D0"/>
    <w:rsid w:val="00FB58A8"/>
    <w:rsid w:val="00FB5AB1"/>
    <w:rsid w:val="00FB5DDD"/>
    <w:rsid w:val="00FB667E"/>
    <w:rsid w:val="00FB7A2F"/>
    <w:rsid w:val="00FC0A04"/>
    <w:rsid w:val="00FC0BF5"/>
    <w:rsid w:val="00FC1450"/>
    <w:rsid w:val="00FC2373"/>
    <w:rsid w:val="00FC24C8"/>
    <w:rsid w:val="00FC26FE"/>
    <w:rsid w:val="00FC349D"/>
    <w:rsid w:val="00FC3658"/>
    <w:rsid w:val="00FC3E75"/>
    <w:rsid w:val="00FC43F7"/>
    <w:rsid w:val="00FC466E"/>
    <w:rsid w:val="00FC6CB3"/>
    <w:rsid w:val="00FD1126"/>
    <w:rsid w:val="00FD1503"/>
    <w:rsid w:val="00FD1F9A"/>
    <w:rsid w:val="00FD3E02"/>
    <w:rsid w:val="00FD453E"/>
    <w:rsid w:val="00FD480B"/>
    <w:rsid w:val="00FD5290"/>
    <w:rsid w:val="00FD5428"/>
    <w:rsid w:val="00FE0510"/>
    <w:rsid w:val="00FE0F89"/>
    <w:rsid w:val="00FE19EF"/>
    <w:rsid w:val="00FE31A5"/>
    <w:rsid w:val="00FE3A6D"/>
    <w:rsid w:val="00FE5159"/>
    <w:rsid w:val="00FE62ED"/>
    <w:rsid w:val="00FF0517"/>
    <w:rsid w:val="00FF0EE1"/>
    <w:rsid w:val="00FF108F"/>
    <w:rsid w:val="00FF279F"/>
    <w:rsid w:val="00FF2B84"/>
    <w:rsid w:val="00FF2E26"/>
    <w:rsid w:val="00FF5A17"/>
    <w:rsid w:val="689562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CFA7D"/>
  <w15:docId w15:val="{7AC6B057-5CE8-44F8-BB98-D14A3A40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579"/>
    <w:pPr>
      <w:spacing w:after="0" w:line="240" w:lineRule="auto"/>
    </w:pPr>
    <w:rPr>
      <w:rFonts w:ascii="Arial" w:eastAsia="Times New Roman" w:hAnsi="Arial" w:cs="Times New Roman"/>
      <w:sz w:val="24"/>
      <w:szCs w:val="24"/>
    </w:rPr>
  </w:style>
  <w:style w:type="paragraph" w:styleId="Heading1">
    <w:name w:val="heading 1"/>
    <w:basedOn w:val="ListParagraph"/>
    <w:next w:val="Normal"/>
    <w:link w:val="Heading1Char"/>
    <w:autoRedefine/>
    <w:qFormat/>
    <w:rsid w:val="00482E3E"/>
    <w:pPr>
      <w:numPr>
        <w:numId w:val="7"/>
      </w:numPr>
      <w:tabs>
        <w:tab w:val="left" w:pos="630"/>
      </w:tabs>
      <w:ind w:right="187"/>
      <w:outlineLvl w:val="0"/>
    </w:pPr>
    <w:rPr>
      <w:rFonts w:cs="Arial"/>
      <w:b/>
    </w:rPr>
  </w:style>
  <w:style w:type="paragraph" w:styleId="Heading2">
    <w:name w:val="heading 2"/>
    <w:basedOn w:val="Normal"/>
    <w:next w:val="Normal"/>
    <w:link w:val="Heading2Char"/>
    <w:qFormat/>
    <w:rsid w:val="00C109CF"/>
    <w:pPr>
      <w:numPr>
        <w:numId w:val="3"/>
      </w:numPr>
      <w:ind w:right="180"/>
      <w:outlineLvl w:val="1"/>
    </w:pPr>
    <w:rPr>
      <w:rFonts w:cs="Arial"/>
      <w:b/>
      <w:bCs/>
    </w:rPr>
  </w:style>
  <w:style w:type="paragraph" w:styleId="Heading3">
    <w:name w:val="heading 3"/>
    <w:basedOn w:val="Normal"/>
    <w:next w:val="Normal"/>
    <w:link w:val="Heading3Char"/>
    <w:qFormat/>
    <w:rsid w:val="00DB3BAB"/>
    <w:pPr>
      <w:keepNext/>
      <w:jc w:val="center"/>
      <w:outlineLvl w:val="2"/>
    </w:pPr>
    <w:rPr>
      <w:b/>
      <w:bCs/>
      <w:sz w:val="20"/>
    </w:rPr>
  </w:style>
  <w:style w:type="paragraph" w:styleId="Heading4">
    <w:name w:val="heading 4"/>
    <w:basedOn w:val="Normal"/>
    <w:next w:val="Normal"/>
    <w:link w:val="Heading4Char"/>
    <w:qFormat/>
    <w:rsid w:val="00DB3BAB"/>
    <w:pPr>
      <w:keepNext/>
      <w:outlineLvl w:val="3"/>
    </w:pPr>
    <w:rPr>
      <w:b/>
      <w:bCs/>
      <w:sz w:val="18"/>
    </w:rPr>
  </w:style>
  <w:style w:type="paragraph" w:styleId="Heading5">
    <w:name w:val="heading 5"/>
    <w:basedOn w:val="Normal"/>
    <w:next w:val="Normal"/>
    <w:link w:val="Heading5Char"/>
    <w:uiPriority w:val="9"/>
    <w:semiHidden/>
    <w:unhideWhenUsed/>
    <w:qFormat/>
    <w:rsid w:val="0062652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qFormat/>
    <w:rsid w:val="00BA496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26526"/>
    <w:pPr>
      <w:ind w:left="720"/>
      <w:contextualSpacing/>
    </w:pPr>
  </w:style>
  <w:style w:type="character" w:customStyle="1" w:styleId="ListParagraphChar">
    <w:name w:val="List Paragraph Char"/>
    <w:basedOn w:val="DefaultParagraphFont"/>
    <w:link w:val="ListParagraph"/>
    <w:uiPriority w:val="34"/>
    <w:rsid w:val="00751F47"/>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82E3E"/>
    <w:rPr>
      <w:rFonts w:ascii="Arial" w:eastAsia="Times New Roman" w:hAnsi="Arial" w:cs="Arial"/>
      <w:b/>
      <w:sz w:val="24"/>
      <w:szCs w:val="24"/>
    </w:rPr>
  </w:style>
  <w:style w:type="character" w:customStyle="1" w:styleId="Heading2Char">
    <w:name w:val="Heading 2 Char"/>
    <w:basedOn w:val="DefaultParagraphFont"/>
    <w:link w:val="Heading2"/>
    <w:rsid w:val="00C109CF"/>
    <w:rPr>
      <w:rFonts w:ascii="Arial" w:eastAsia="Times New Roman" w:hAnsi="Arial" w:cs="Arial"/>
      <w:b/>
      <w:bCs/>
      <w:sz w:val="24"/>
      <w:szCs w:val="24"/>
    </w:rPr>
  </w:style>
  <w:style w:type="character" w:customStyle="1" w:styleId="Heading3Char">
    <w:name w:val="Heading 3 Char"/>
    <w:basedOn w:val="DefaultParagraphFont"/>
    <w:link w:val="Heading3"/>
    <w:rsid w:val="00DB3BAB"/>
    <w:rPr>
      <w:rFonts w:ascii="Times New Roman" w:eastAsia="Times New Roman" w:hAnsi="Times New Roman" w:cs="Times New Roman"/>
      <w:b/>
      <w:bCs/>
      <w:sz w:val="20"/>
      <w:szCs w:val="24"/>
    </w:rPr>
  </w:style>
  <w:style w:type="character" w:customStyle="1" w:styleId="Heading4Char">
    <w:name w:val="Heading 4 Char"/>
    <w:basedOn w:val="DefaultParagraphFont"/>
    <w:link w:val="Heading4"/>
    <w:rsid w:val="00DB3BAB"/>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uiPriority w:val="9"/>
    <w:semiHidden/>
    <w:rsid w:val="00626526"/>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DE47FF"/>
    <w:pPr>
      <w:spacing w:after="0" w:line="240" w:lineRule="auto"/>
    </w:pPr>
  </w:style>
  <w:style w:type="paragraph" w:customStyle="1" w:styleId="CharCharCharCharCharCharCharCharCharChar">
    <w:name w:val="Char Char Char Char Char Char Char Char Char Char"/>
    <w:basedOn w:val="Normal"/>
    <w:rsid w:val="00DB3BAB"/>
    <w:pPr>
      <w:spacing w:after="160" w:line="240" w:lineRule="exact"/>
    </w:pPr>
    <w:rPr>
      <w:rFonts w:ascii="Verdana" w:hAnsi="Verdana"/>
      <w:sz w:val="20"/>
      <w:szCs w:val="20"/>
    </w:rPr>
  </w:style>
  <w:style w:type="paragraph" w:styleId="BodyText">
    <w:name w:val="Body Text"/>
    <w:basedOn w:val="Normal"/>
    <w:link w:val="BodyTextChar"/>
    <w:rsid w:val="00DB3BAB"/>
    <w:pPr>
      <w:jc w:val="center"/>
    </w:pPr>
    <w:rPr>
      <w:sz w:val="14"/>
    </w:rPr>
  </w:style>
  <w:style w:type="character" w:customStyle="1" w:styleId="BodyTextChar">
    <w:name w:val="Body Text Char"/>
    <w:basedOn w:val="DefaultParagraphFont"/>
    <w:link w:val="BodyText"/>
    <w:rsid w:val="00DB3BAB"/>
    <w:rPr>
      <w:rFonts w:ascii="Times New Roman" w:eastAsia="Times New Roman" w:hAnsi="Times New Roman" w:cs="Times New Roman"/>
      <w:sz w:val="14"/>
      <w:szCs w:val="24"/>
    </w:rPr>
  </w:style>
  <w:style w:type="character" w:styleId="Hyperlink">
    <w:name w:val="Hyperlink"/>
    <w:uiPriority w:val="99"/>
    <w:rsid w:val="00DB3BAB"/>
    <w:rPr>
      <w:color w:val="0000FF"/>
      <w:u w:val="single"/>
    </w:rPr>
  </w:style>
  <w:style w:type="paragraph" w:customStyle="1" w:styleId="H4">
    <w:name w:val="H4"/>
    <w:basedOn w:val="Normal"/>
    <w:next w:val="Normal"/>
    <w:rsid w:val="00DB3BAB"/>
    <w:pPr>
      <w:keepNext/>
      <w:widowControl w:val="0"/>
      <w:spacing w:before="100" w:after="100"/>
      <w:outlineLvl w:val="4"/>
    </w:pPr>
    <w:rPr>
      <w:b/>
      <w:snapToGrid w:val="0"/>
      <w:szCs w:val="20"/>
    </w:rPr>
  </w:style>
  <w:style w:type="paragraph" w:customStyle="1" w:styleId="IFBHeading">
    <w:name w:val="IFB Heading"/>
    <w:basedOn w:val="ListParagraph"/>
    <w:link w:val="IFBHeadingChar"/>
    <w:qFormat/>
    <w:rsid w:val="00751F47"/>
    <w:pPr>
      <w:numPr>
        <w:numId w:val="1"/>
      </w:numPr>
    </w:pPr>
    <w:rPr>
      <w:rFonts w:cs="Arial"/>
      <w:b/>
      <w:sz w:val="20"/>
      <w:szCs w:val="20"/>
    </w:rPr>
  </w:style>
  <w:style w:type="character" w:customStyle="1" w:styleId="IFBHeadingChar">
    <w:name w:val="IFB Heading Char"/>
    <w:basedOn w:val="ListParagraphChar"/>
    <w:link w:val="IFBHeading"/>
    <w:rsid w:val="00751F47"/>
    <w:rPr>
      <w:rFonts w:ascii="Arial" w:eastAsia="Times New Roman" w:hAnsi="Arial" w:cs="Arial"/>
      <w:b/>
      <w:sz w:val="20"/>
      <w:szCs w:val="20"/>
    </w:rPr>
  </w:style>
  <w:style w:type="paragraph" w:styleId="Header">
    <w:name w:val="header"/>
    <w:basedOn w:val="Normal"/>
    <w:link w:val="HeaderChar"/>
    <w:rsid w:val="0031759F"/>
    <w:pPr>
      <w:tabs>
        <w:tab w:val="center" w:pos="4320"/>
        <w:tab w:val="right" w:pos="8640"/>
      </w:tabs>
    </w:pPr>
    <w:rPr>
      <w:kern w:val="28"/>
      <w:szCs w:val="20"/>
    </w:rPr>
  </w:style>
  <w:style w:type="character" w:customStyle="1" w:styleId="HeaderChar">
    <w:name w:val="Header Char"/>
    <w:basedOn w:val="DefaultParagraphFont"/>
    <w:link w:val="Header"/>
    <w:uiPriority w:val="99"/>
    <w:rsid w:val="0031759F"/>
    <w:rPr>
      <w:rFonts w:ascii="Times New Roman" w:eastAsia="Times New Roman" w:hAnsi="Times New Roman" w:cs="Times New Roman"/>
      <w:kern w:val="28"/>
      <w:sz w:val="24"/>
      <w:szCs w:val="20"/>
    </w:rPr>
  </w:style>
  <w:style w:type="paragraph" w:customStyle="1" w:styleId="letterhead">
    <w:name w:val="letterhead"/>
    <w:basedOn w:val="Normal"/>
    <w:rsid w:val="0031759F"/>
    <w:pPr>
      <w:spacing w:line="240" w:lineRule="exact"/>
    </w:pPr>
    <w:rPr>
      <w:rFonts w:ascii="lettergothic" w:hAnsi="lettergothic"/>
      <w:szCs w:val="20"/>
    </w:rPr>
  </w:style>
  <w:style w:type="paragraph" w:styleId="Footer">
    <w:name w:val="footer"/>
    <w:basedOn w:val="Normal"/>
    <w:link w:val="FooterChar"/>
    <w:unhideWhenUsed/>
    <w:rsid w:val="0015395D"/>
    <w:pPr>
      <w:tabs>
        <w:tab w:val="center" w:pos="4680"/>
        <w:tab w:val="right" w:pos="9360"/>
      </w:tabs>
    </w:pPr>
  </w:style>
  <w:style w:type="character" w:customStyle="1" w:styleId="FooterChar">
    <w:name w:val="Footer Char"/>
    <w:basedOn w:val="DefaultParagraphFont"/>
    <w:link w:val="Footer"/>
    <w:rsid w:val="0015395D"/>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85BE4"/>
    <w:rPr>
      <w:color w:val="800080" w:themeColor="followedHyperlink"/>
      <w:u w:val="single"/>
    </w:rPr>
  </w:style>
  <w:style w:type="paragraph" w:styleId="BalloonText">
    <w:name w:val="Balloon Text"/>
    <w:basedOn w:val="Normal"/>
    <w:link w:val="BalloonTextChar"/>
    <w:uiPriority w:val="99"/>
    <w:semiHidden/>
    <w:unhideWhenUsed/>
    <w:rsid w:val="00744877"/>
    <w:rPr>
      <w:rFonts w:ascii="Tahoma" w:hAnsi="Tahoma" w:cs="Tahoma"/>
      <w:sz w:val="16"/>
      <w:szCs w:val="16"/>
    </w:rPr>
  </w:style>
  <w:style w:type="character" w:customStyle="1" w:styleId="BalloonTextChar">
    <w:name w:val="Balloon Text Char"/>
    <w:basedOn w:val="DefaultParagraphFont"/>
    <w:link w:val="BalloonText"/>
    <w:uiPriority w:val="99"/>
    <w:semiHidden/>
    <w:rsid w:val="00744877"/>
    <w:rPr>
      <w:rFonts w:ascii="Tahoma" w:eastAsia="Times New Roman" w:hAnsi="Tahoma" w:cs="Tahoma"/>
      <w:sz w:val="16"/>
      <w:szCs w:val="16"/>
    </w:rPr>
  </w:style>
  <w:style w:type="paragraph" w:styleId="Title">
    <w:name w:val="Title"/>
    <w:basedOn w:val="Normal"/>
    <w:next w:val="Normal"/>
    <w:link w:val="TitleChar"/>
    <w:uiPriority w:val="10"/>
    <w:qFormat/>
    <w:rsid w:val="00096B23"/>
    <w:pPr>
      <w:jc w:val="center"/>
      <w:outlineLvl w:val="0"/>
    </w:pPr>
    <w:rPr>
      <w:rFonts w:cs="Arial"/>
      <w:sz w:val="20"/>
    </w:rPr>
  </w:style>
  <w:style w:type="character" w:customStyle="1" w:styleId="TitleChar">
    <w:name w:val="Title Char"/>
    <w:basedOn w:val="DefaultParagraphFont"/>
    <w:link w:val="Title"/>
    <w:uiPriority w:val="10"/>
    <w:rsid w:val="00096B23"/>
    <w:rPr>
      <w:rFonts w:ascii="Arial" w:eastAsia="Times New Roman" w:hAnsi="Arial" w:cs="Arial"/>
      <w:sz w:val="20"/>
      <w:szCs w:val="24"/>
    </w:rPr>
  </w:style>
  <w:style w:type="character" w:styleId="CommentReference">
    <w:name w:val="annotation reference"/>
    <w:basedOn w:val="DefaultParagraphFont"/>
    <w:uiPriority w:val="99"/>
    <w:semiHidden/>
    <w:unhideWhenUsed/>
    <w:rsid w:val="00EA73D4"/>
    <w:rPr>
      <w:sz w:val="16"/>
      <w:szCs w:val="16"/>
    </w:rPr>
  </w:style>
  <w:style w:type="paragraph" w:styleId="CommentText">
    <w:name w:val="annotation text"/>
    <w:basedOn w:val="Normal"/>
    <w:link w:val="CommentTextChar"/>
    <w:uiPriority w:val="99"/>
    <w:unhideWhenUsed/>
    <w:rsid w:val="00EA73D4"/>
    <w:rPr>
      <w:sz w:val="20"/>
      <w:szCs w:val="20"/>
    </w:rPr>
  </w:style>
  <w:style w:type="character" w:customStyle="1" w:styleId="CommentTextChar">
    <w:name w:val="Comment Text Char"/>
    <w:basedOn w:val="DefaultParagraphFont"/>
    <w:link w:val="CommentText"/>
    <w:uiPriority w:val="99"/>
    <w:rsid w:val="00EA73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73D4"/>
    <w:rPr>
      <w:b/>
      <w:bCs/>
    </w:rPr>
  </w:style>
  <w:style w:type="character" w:customStyle="1" w:styleId="CommentSubjectChar">
    <w:name w:val="Comment Subject Char"/>
    <w:basedOn w:val="CommentTextChar"/>
    <w:link w:val="CommentSubject"/>
    <w:uiPriority w:val="99"/>
    <w:semiHidden/>
    <w:rsid w:val="00EA73D4"/>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8E4C15"/>
    <w:pPr>
      <w:tabs>
        <w:tab w:val="left" w:pos="440"/>
        <w:tab w:val="right" w:leader="dot" w:pos="11240"/>
      </w:tabs>
    </w:pPr>
    <w:rPr>
      <w:rFonts w:cs="Calibri"/>
      <w:noProof/>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7C222A"/>
    <w:pPr>
      <w:tabs>
        <w:tab w:val="left" w:pos="734"/>
        <w:tab w:val="right" w:leader="dot" w:pos="11150"/>
      </w:tabs>
      <w:ind w:left="173"/>
    </w:pPr>
    <w:rPr>
      <w:iCs/>
      <w:noProof/>
    </w:rPr>
  </w:style>
  <w:style w:type="character" w:styleId="UnresolvedMention">
    <w:name w:val="Unresolved Mention"/>
    <w:basedOn w:val="DefaultParagraphFont"/>
    <w:uiPriority w:val="99"/>
    <w:semiHidden/>
    <w:unhideWhenUsed/>
    <w:rsid w:val="006F7535"/>
    <w:rPr>
      <w:color w:val="605E5C"/>
      <w:shd w:val="clear" w:color="auto" w:fill="E1DFDD"/>
    </w:rPr>
  </w:style>
  <w:style w:type="paragraph" w:styleId="Revision">
    <w:name w:val="Revision"/>
    <w:hidden/>
    <w:uiPriority w:val="99"/>
    <w:semiHidden/>
    <w:rsid w:val="00441D47"/>
    <w:pPr>
      <w:spacing w:after="0" w:line="240" w:lineRule="auto"/>
    </w:pPr>
    <w:rPr>
      <w:rFonts w:ascii="Arial" w:eastAsia="Times New Roman" w:hAnsi="Arial" w:cs="Times New Roman"/>
      <w:sz w:val="24"/>
      <w:szCs w:val="24"/>
    </w:rPr>
  </w:style>
  <w:style w:type="paragraph" w:styleId="TOC3">
    <w:name w:val="toc 3"/>
    <w:basedOn w:val="Normal"/>
    <w:next w:val="Normal"/>
    <w:autoRedefine/>
    <w:uiPriority w:val="39"/>
    <w:unhideWhenUsed/>
    <w:rsid w:val="00A5240E"/>
    <w:pPr>
      <w:spacing w:after="100" w:line="259" w:lineRule="auto"/>
      <w:ind w:left="440"/>
    </w:pPr>
    <w:rPr>
      <w:rFonts w:eastAsiaTheme="minorEastAsia" w:cstheme="minorBidi"/>
      <w:szCs w:val="22"/>
    </w:rPr>
  </w:style>
  <w:style w:type="paragraph" w:styleId="TOC4">
    <w:name w:val="toc 4"/>
    <w:basedOn w:val="Normal"/>
    <w:next w:val="Normal"/>
    <w:autoRedefine/>
    <w:uiPriority w:val="39"/>
    <w:unhideWhenUsed/>
    <w:rsid w:val="00897F36"/>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97F36"/>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97F36"/>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97F36"/>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97F36"/>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97F36"/>
    <w:pPr>
      <w:spacing w:after="100" w:line="259" w:lineRule="auto"/>
      <w:ind w:left="1760"/>
    </w:pPr>
    <w:rPr>
      <w:rFonts w:asciiTheme="minorHAnsi" w:eastAsiaTheme="minorEastAsia" w:hAnsiTheme="minorHAnsi" w:cstheme="minorBidi"/>
      <w:sz w:val="22"/>
      <w:szCs w:val="22"/>
    </w:rPr>
  </w:style>
  <w:style w:type="paragraph" w:styleId="BodyText3">
    <w:name w:val="Body Text 3"/>
    <w:basedOn w:val="Normal"/>
    <w:link w:val="BodyText3Char"/>
    <w:uiPriority w:val="99"/>
    <w:semiHidden/>
    <w:unhideWhenUsed/>
    <w:rsid w:val="00BA496A"/>
    <w:pPr>
      <w:spacing w:after="120"/>
    </w:pPr>
    <w:rPr>
      <w:sz w:val="16"/>
      <w:szCs w:val="16"/>
    </w:rPr>
  </w:style>
  <w:style w:type="character" w:customStyle="1" w:styleId="BodyText3Char">
    <w:name w:val="Body Text 3 Char"/>
    <w:basedOn w:val="DefaultParagraphFont"/>
    <w:link w:val="BodyText3"/>
    <w:uiPriority w:val="99"/>
    <w:semiHidden/>
    <w:rsid w:val="00BA496A"/>
    <w:rPr>
      <w:rFonts w:ascii="Arial" w:eastAsia="Times New Roman" w:hAnsi="Arial" w:cs="Times New Roman"/>
      <w:sz w:val="16"/>
      <w:szCs w:val="16"/>
    </w:rPr>
  </w:style>
  <w:style w:type="character" w:customStyle="1" w:styleId="Heading9Char">
    <w:name w:val="Heading 9 Char"/>
    <w:basedOn w:val="DefaultParagraphFont"/>
    <w:link w:val="Heading9"/>
    <w:rsid w:val="00BA496A"/>
    <w:rPr>
      <w:rFonts w:ascii="Arial" w:eastAsia="Times New Roman" w:hAnsi="Arial" w:cs="Arial"/>
    </w:rPr>
  </w:style>
  <w:style w:type="paragraph" w:customStyle="1" w:styleId="Default">
    <w:name w:val="Default"/>
    <w:rsid w:val="00097EE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1">
    <w:name w:val="Body Text 1"/>
    <w:basedOn w:val="BodyText"/>
    <w:link w:val="BodyText1Char"/>
    <w:uiPriority w:val="99"/>
    <w:qFormat/>
    <w:rsid w:val="002639F2"/>
    <w:pPr>
      <w:spacing w:before="200" w:line="276" w:lineRule="auto"/>
      <w:ind w:left="720"/>
      <w:jc w:val="both"/>
    </w:pPr>
    <w:rPr>
      <w:rFonts w:cs="Arial"/>
      <w:sz w:val="22"/>
      <w:szCs w:val="22"/>
    </w:rPr>
  </w:style>
  <w:style w:type="character" w:customStyle="1" w:styleId="BodyText1Char">
    <w:name w:val="Body Text 1 Char"/>
    <w:link w:val="BodyText1"/>
    <w:uiPriority w:val="99"/>
    <w:locked/>
    <w:rsid w:val="002639F2"/>
    <w:rPr>
      <w:rFonts w:ascii="Arial" w:eastAsia="Times New Roman" w:hAnsi="Arial" w:cs="Arial"/>
    </w:rPr>
  </w:style>
  <w:style w:type="table" w:styleId="TableGrid">
    <w:name w:val="Table Grid"/>
    <w:basedOn w:val="TableNormal"/>
    <w:uiPriority w:val="59"/>
    <w:rsid w:val="00D84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21B0F"/>
    <w:rPr>
      <w:b/>
      <w:bCs/>
    </w:rPr>
  </w:style>
  <w:style w:type="paragraph" w:styleId="NormalWeb">
    <w:name w:val="Normal (Web)"/>
    <w:basedOn w:val="Normal"/>
    <w:uiPriority w:val="99"/>
    <w:semiHidden/>
    <w:unhideWhenUsed/>
    <w:rsid w:val="001C4626"/>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0565">
      <w:bodyDiv w:val="1"/>
      <w:marLeft w:val="0"/>
      <w:marRight w:val="0"/>
      <w:marTop w:val="0"/>
      <w:marBottom w:val="0"/>
      <w:divBdr>
        <w:top w:val="none" w:sz="0" w:space="0" w:color="auto"/>
        <w:left w:val="none" w:sz="0" w:space="0" w:color="auto"/>
        <w:bottom w:val="none" w:sz="0" w:space="0" w:color="auto"/>
        <w:right w:val="none" w:sz="0" w:space="0" w:color="auto"/>
      </w:divBdr>
    </w:div>
    <w:div w:id="128402962">
      <w:bodyDiv w:val="1"/>
      <w:marLeft w:val="0"/>
      <w:marRight w:val="0"/>
      <w:marTop w:val="0"/>
      <w:marBottom w:val="0"/>
      <w:divBdr>
        <w:top w:val="none" w:sz="0" w:space="0" w:color="auto"/>
        <w:left w:val="none" w:sz="0" w:space="0" w:color="auto"/>
        <w:bottom w:val="none" w:sz="0" w:space="0" w:color="auto"/>
        <w:right w:val="none" w:sz="0" w:space="0" w:color="auto"/>
      </w:divBdr>
    </w:div>
    <w:div w:id="167838678">
      <w:bodyDiv w:val="1"/>
      <w:marLeft w:val="0"/>
      <w:marRight w:val="0"/>
      <w:marTop w:val="0"/>
      <w:marBottom w:val="0"/>
      <w:divBdr>
        <w:top w:val="none" w:sz="0" w:space="0" w:color="auto"/>
        <w:left w:val="none" w:sz="0" w:space="0" w:color="auto"/>
        <w:bottom w:val="none" w:sz="0" w:space="0" w:color="auto"/>
        <w:right w:val="none" w:sz="0" w:space="0" w:color="auto"/>
      </w:divBdr>
    </w:div>
    <w:div w:id="247270223">
      <w:bodyDiv w:val="1"/>
      <w:marLeft w:val="0"/>
      <w:marRight w:val="0"/>
      <w:marTop w:val="0"/>
      <w:marBottom w:val="0"/>
      <w:divBdr>
        <w:top w:val="none" w:sz="0" w:space="0" w:color="auto"/>
        <w:left w:val="none" w:sz="0" w:space="0" w:color="auto"/>
        <w:bottom w:val="none" w:sz="0" w:space="0" w:color="auto"/>
        <w:right w:val="none" w:sz="0" w:space="0" w:color="auto"/>
      </w:divBdr>
    </w:div>
    <w:div w:id="336881840">
      <w:bodyDiv w:val="1"/>
      <w:marLeft w:val="0"/>
      <w:marRight w:val="0"/>
      <w:marTop w:val="0"/>
      <w:marBottom w:val="0"/>
      <w:divBdr>
        <w:top w:val="none" w:sz="0" w:space="0" w:color="auto"/>
        <w:left w:val="none" w:sz="0" w:space="0" w:color="auto"/>
        <w:bottom w:val="none" w:sz="0" w:space="0" w:color="auto"/>
        <w:right w:val="none" w:sz="0" w:space="0" w:color="auto"/>
      </w:divBdr>
    </w:div>
    <w:div w:id="382291425">
      <w:bodyDiv w:val="1"/>
      <w:marLeft w:val="0"/>
      <w:marRight w:val="0"/>
      <w:marTop w:val="0"/>
      <w:marBottom w:val="0"/>
      <w:divBdr>
        <w:top w:val="none" w:sz="0" w:space="0" w:color="auto"/>
        <w:left w:val="none" w:sz="0" w:space="0" w:color="auto"/>
        <w:bottom w:val="none" w:sz="0" w:space="0" w:color="auto"/>
        <w:right w:val="none" w:sz="0" w:space="0" w:color="auto"/>
      </w:divBdr>
    </w:div>
    <w:div w:id="418334010">
      <w:bodyDiv w:val="1"/>
      <w:marLeft w:val="0"/>
      <w:marRight w:val="0"/>
      <w:marTop w:val="0"/>
      <w:marBottom w:val="0"/>
      <w:divBdr>
        <w:top w:val="none" w:sz="0" w:space="0" w:color="auto"/>
        <w:left w:val="none" w:sz="0" w:space="0" w:color="auto"/>
        <w:bottom w:val="none" w:sz="0" w:space="0" w:color="auto"/>
        <w:right w:val="none" w:sz="0" w:space="0" w:color="auto"/>
      </w:divBdr>
    </w:div>
    <w:div w:id="480973458">
      <w:bodyDiv w:val="1"/>
      <w:marLeft w:val="0"/>
      <w:marRight w:val="0"/>
      <w:marTop w:val="0"/>
      <w:marBottom w:val="0"/>
      <w:divBdr>
        <w:top w:val="none" w:sz="0" w:space="0" w:color="auto"/>
        <w:left w:val="none" w:sz="0" w:space="0" w:color="auto"/>
        <w:bottom w:val="none" w:sz="0" w:space="0" w:color="auto"/>
        <w:right w:val="none" w:sz="0" w:space="0" w:color="auto"/>
      </w:divBdr>
    </w:div>
    <w:div w:id="554774977">
      <w:bodyDiv w:val="1"/>
      <w:marLeft w:val="0"/>
      <w:marRight w:val="0"/>
      <w:marTop w:val="0"/>
      <w:marBottom w:val="0"/>
      <w:divBdr>
        <w:top w:val="none" w:sz="0" w:space="0" w:color="auto"/>
        <w:left w:val="none" w:sz="0" w:space="0" w:color="auto"/>
        <w:bottom w:val="none" w:sz="0" w:space="0" w:color="auto"/>
        <w:right w:val="none" w:sz="0" w:space="0" w:color="auto"/>
      </w:divBdr>
    </w:div>
    <w:div w:id="783037939">
      <w:bodyDiv w:val="1"/>
      <w:marLeft w:val="0"/>
      <w:marRight w:val="0"/>
      <w:marTop w:val="0"/>
      <w:marBottom w:val="0"/>
      <w:divBdr>
        <w:top w:val="none" w:sz="0" w:space="0" w:color="auto"/>
        <w:left w:val="none" w:sz="0" w:space="0" w:color="auto"/>
        <w:bottom w:val="none" w:sz="0" w:space="0" w:color="auto"/>
        <w:right w:val="none" w:sz="0" w:space="0" w:color="auto"/>
      </w:divBdr>
    </w:div>
    <w:div w:id="1019043613">
      <w:bodyDiv w:val="1"/>
      <w:marLeft w:val="0"/>
      <w:marRight w:val="0"/>
      <w:marTop w:val="0"/>
      <w:marBottom w:val="0"/>
      <w:divBdr>
        <w:top w:val="none" w:sz="0" w:space="0" w:color="auto"/>
        <w:left w:val="none" w:sz="0" w:space="0" w:color="auto"/>
        <w:bottom w:val="none" w:sz="0" w:space="0" w:color="auto"/>
        <w:right w:val="none" w:sz="0" w:space="0" w:color="auto"/>
      </w:divBdr>
    </w:div>
    <w:div w:id="1023745181">
      <w:bodyDiv w:val="1"/>
      <w:marLeft w:val="0"/>
      <w:marRight w:val="0"/>
      <w:marTop w:val="0"/>
      <w:marBottom w:val="0"/>
      <w:divBdr>
        <w:top w:val="none" w:sz="0" w:space="0" w:color="auto"/>
        <w:left w:val="none" w:sz="0" w:space="0" w:color="auto"/>
        <w:bottom w:val="none" w:sz="0" w:space="0" w:color="auto"/>
        <w:right w:val="none" w:sz="0" w:space="0" w:color="auto"/>
      </w:divBdr>
    </w:div>
    <w:div w:id="1178736169">
      <w:bodyDiv w:val="1"/>
      <w:marLeft w:val="0"/>
      <w:marRight w:val="0"/>
      <w:marTop w:val="0"/>
      <w:marBottom w:val="0"/>
      <w:divBdr>
        <w:top w:val="none" w:sz="0" w:space="0" w:color="auto"/>
        <w:left w:val="none" w:sz="0" w:space="0" w:color="auto"/>
        <w:bottom w:val="none" w:sz="0" w:space="0" w:color="auto"/>
        <w:right w:val="none" w:sz="0" w:space="0" w:color="auto"/>
      </w:divBdr>
    </w:div>
    <w:div w:id="1188832205">
      <w:bodyDiv w:val="1"/>
      <w:marLeft w:val="0"/>
      <w:marRight w:val="0"/>
      <w:marTop w:val="0"/>
      <w:marBottom w:val="0"/>
      <w:divBdr>
        <w:top w:val="none" w:sz="0" w:space="0" w:color="auto"/>
        <w:left w:val="none" w:sz="0" w:space="0" w:color="auto"/>
        <w:bottom w:val="none" w:sz="0" w:space="0" w:color="auto"/>
        <w:right w:val="none" w:sz="0" w:space="0" w:color="auto"/>
      </w:divBdr>
    </w:div>
    <w:div w:id="1206990750">
      <w:bodyDiv w:val="1"/>
      <w:marLeft w:val="0"/>
      <w:marRight w:val="0"/>
      <w:marTop w:val="0"/>
      <w:marBottom w:val="0"/>
      <w:divBdr>
        <w:top w:val="none" w:sz="0" w:space="0" w:color="auto"/>
        <w:left w:val="none" w:sz="0" w:space="0" w:color="auto"/>
        <w:bottom w:val="none" w:sz="0" w:space="0" w:color="auto"/>
        <w:right w:val="none" w:sz="0" w:space="0" w:color="auto"/>
      </w:divBdr>
    </w:div>
    <w:div w:id="1318613427">
      <w:bodyDiv w:val="1"/>
      <w:marLeft w:val="0"/>
      <w:marRight w:val="0"/>
      <w:marTop w:val="0"/>
      <w:marBottom w:val="0"/>
      <w:divBdr>
        <w:top w:val="none" w:sz="0" w:space="0" w:color="auto"/>
        <w:left w:val="none" w:sz="0" w:space="0" w:color="auto"/>
        <w:bottom w:val="none" w:sz="0" w:space="0" w:color="auto"/>
        <w:right w:val="none" w:sz="0" w:space="0" w:color="auto"/>
      </w:divBdr>
    </w:div>
    <w:div w:id="1670327085">
      <w:bodyDiv w:val="1"/>
      <w:marLeft w:val="0"/>
      <w:marRight w:val="0"/>
      <w:marTop w:val="0"/>
      <w:marBottom w:val="0"/>
      <w:divBdr>
        <w:top w:val="none" w:sz="0" w:space="0" w:color="auto"/>
        <w:left w:val="none" w:sz="0" w:space="0" w:color="auto"/>
        <w:bottom w:val="none" w:sz="0" w:space="0" w:color="auto"/>
        <w:right w:val="none" w:sz="0" w:space="0" w:color="auto"/>
      </w:divBdr>
    </w:div>
    <w:div w:id="1898779462">
      <w:bodyDiv w:val="1"/>
      <w:marLeft w:val="0"/>
      <w:marRight w:val="0"/>
      <w:marTop w:val="0"/>
      <w:marBottom w:val="0"/>
      <w:divBdr>
        <w:top w:val="none" w:sz="0" w:space="0" w:color="auto"/>
        <w:left w:val="none" w:sz="0" w:space="0" w:color="auto"/>
        <w:bottom w:val="none" w:sz="0" w:space="0" w:color="auto"/>
        <w:right w:val="none" w:sz="0" w:space="0" w:color="auto"/>
      </w:divBdr>
    </w:div>
    <w:div w:id="1989167860">
      <w:bodyDiv w:val="1"/>
      <w:marLeft w:val="0"/>
      <w:marRight w:val="0"/>
      <w:marTop w:val="0"/>
      <w:marBottom w:val="0"/>
      <w:divBdr>
        <w:top w:val="none" w:sz="0" w:space="0" w:color="auto"/>
        <w:left w:val="none" w:sz="0" w:space="0" w:color="auto"/>
        <w:bottom w:val="none" w:sz="0" w:space="0" w:color="auto"/>
        <w:right w:val="none" w:sz="0" w:space="0" w:color="auto"/>
      </w:divBdr>
    </w:div>
    <w:div w:id="2036420584">
      <w:bodyDiv w:val="1"/>
      <w:marLeft w:val="0"/>
      <w:marRight w:val="0"/>
      <w:marTop w:val="0"/>
      <w:marBottom w:val="0"/>
      <w:divBdr>
        <w:top w:val="none" w:sz="0" w:space="0" w:color="auto"/>
        <w:left w:val="none" w:sz="0" w:space="0" w:color="auto"/>
        <w:bottom w:val="none" w:sz="0" w:space="0" w:color="auto"/>
        <w:right w:val="none" w:sz="0" w:space="0" w:color="auto"/>
      </w:divBdr>
    </w:div>
    <w:div w:id="2062174450">
      <w:bodyDiv w:val="1"/>
      <w:marLeft w:val="0"/>
      <w:marRight w:val="0"/>
      <w:marTop w:val="0"/>
      <w:marBottom w:val="0"/>
      <w:divBdr>
        <w:top w:val="none" w:sz="0" w:space="0" w:color="auto"/>
        <w:left w:val="none" w:sz="0" w:space="0" w:color="auto"/>
        <w:bottom w:val="none" w:sz="0" w:space="0" w:color="auto"/>
        <w:right w:val="none" w:sz="0" w:space="0" w:color="auto"/>
      </w:divBdr>
    </w:div>
    <w:div w:id="2078433143">
      <w:bodyDiv w:val="1"/>
      <w:marLeft w:val="0"/>
      <w:marRight w:val="0"/>
      <w:marTop w:val="0"/>
      <w:marBottom w:val="0"/>
      <w:divBdr>
        <w:top w:val="none" w:sz="0" w:space="0" w:color="auto"/>
        <w:left w:val="none" w:sz="0" w:space="0" w:color="auto"/>
        <w:bottom w:val="none" w:sz="0" w:space="0" w:color="auto"/>
        <w:right w:val="none" w:sz="0" w:space="0" w:color="auto"/>
      </w:divBdr>
    </w:div>
    <w:div w:id="21309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Jack.LaFrancesca@dgs.ca.gov" TargetMode="External"/><Relationship Id="rId26" Type="http://schemas.openxmlformats.org/officeDocument/2006/relationships/hyperlink" Target="https://www.documents.dgs.ca.gov/dgs/fmc/gs/pd/gspd05-105.pdf" TargetMode="External"/><Relationship Id="rId39" Type="http://schemas.openxmlformats.org/officeDocument/2006/relationships/hyperlink" Target="https://www.dgs.ca.gov/-/media/6E5A30EF583B48CF85DEDAB178FDFC42.ashx" TargetMode="External"/><Relationship Id="rId21" Type="http://schemas.openxmlformats.org/officeDocument/2006/relationships/hyperlink" Target="https://www.dgs.ca.gov/OAH/Case-Types/General-Jurisdiction/Resources/Page-Content/General-Jurisdiction-Resources-List-Folder/Laws-and-Regulations/Bid-Protest-Regulations" TargetMode="External"/><Relationship Id="rId34" Type="http://schemas.openxmlformats.org/officeDocument/2006/relationships/hyperlink" Target="https://www.dgs.ca.gov/-/media/10D6B9D24A5E4D0CB6DB27FCA1572CC2.ashx" TargetMode="External"/><Relationship Id="rId42" Type="http://schemas.openxmlformats.org/officeDocument/2006/relationships/hyperlink" Target="http://www.documents.dgs.ca.gov/dgs/fmc/gs/pd/pd_843.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dgs.ca.gov/~/media/Divisions/PD/Acquisitions/Solicitation%20Document%20Attachments/PCRC-Certification-Workbook.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gs.ca.gov/-/media/1DCB49CFFD9642C4ADD9FCEDAB5C1D95.ashx" TargetMode="External"/><Relationship Id="rId32" Type="http://schemas.openxmlformats.org/officeDocument/2006/relationships/hyperlink" Target="https://www.dgs.ca.gov/Resources/SAM/TOC/4900/4986-2" TargetMode="External"/><Relationship Id="rId37" Type="http://schemas.openxmlformats.org/officeDocument/2006/relationships/hyperlink" Target="http://www.documents.dgs.ca.gov/dgs/fmc/dgs/ols004.pdf" TargetMode="External"/><Relationship Id="rId40" Type="http://schemas.openxmlformats.org/officeDocument/2006/relationships/hyperlink" Target="https://www.dgs.ca.gov/~/media/Divisions/PD/Acquisitions/Solicitation%20Document%20Attachments/PCRC-Certification-Workbook.xls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OTA@dgs.ca.gov" TargetMode="External"/><Relationship Id="rId28" Type="http://schemas.openxmlformats.org/officeDocument/2006/relationships/hyperlink" Target="http://www.documents.dgs.ca.gov/dgs/fmc/pdf/std204.pdf" TargetMode="External"/><Relationship Id="rId36" Type="http://schemas.openxmlformats.org/officeDocument/2006/relationships/hyperlink" Target="https://www.dgs.ca.gov/-/media/1DCB49CFFD9642C4ADD9FCEDAB5C1D95.ashx" TargetMode="External"/><Relationship Id="rId10" Type="http://schemas.openxmlformats.org/officeDocument/2006/relationships/endnotes" Target="endnotes.xml"/><Relationship Id="rId19" Type="http://schemas.openxmlformats.org/officeDocument/2006/relationships/hyperlink" Target="https://www.dgs.ca.gov/PD/Resources/Page-Content/Procurement-Division-Resources-List-Folder/Award-Notifications?search=Award%20Notice" TargetMode="External"/><Relationship Id="rId31" Type="http://schemas.openxmlformats.org/officeDocument/2006/relationships/hyperlink" Target="http://www.documents.dgs.ca.gov/dgs/fmc/dgs/ols004.pdf" TargetMode="External"/><Relationship Id="rId44" Type="http://schemas.openxmlformats.org/officeDocument/2006/relationships/hyperlink" Target="tel:+19162458850,,9441184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Jack.LaFrancesca@dgs.ca.gov" TargetMode="External"/><Relationship Id="rId27" Type="http://schemas.openxmlformats.org/officeDocument/2006/relationships/hyperlink" Target="http://www.documents.dgs.ca.gov/dgs/fmc/gs/pd/pd_843.pdf" TargetMode="External"/><Relationship Id="rId30" Type="http://schemas.openxmlformats.org/officeDocument/2006/relationships/hyperlink" Target="https://www.dgs.ca.gov/-/media/CBAFDC111B6C43B09496B8391E11F394.ashx" TargetMode="External"/><Relationship Id="rId35" Type="http://schemas.openxmlformats.org/officeDocument/2006/relationships/hyperlink" Target="https://govt.westlaw.com/calregs/Browse/Home/California/CaliforniaCodeofRegulations?guid=IABE101D0D49111DEBC02831C6D6C108E&amp;originationContext=documenttoc&amp;transitionType=Default&amp;contextData=(sc.Default)" TargetMode="External"/><Relationship Id="rId43" Type="http://schemas.openxmlformats.org/officeDocument/2006/relationships/hyperlink" Target="https://teams.microsoft.com/meet/21024972814204?p=9lElMaAEKFqyR0ASK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documents.dgs.ca.gov/dgs/FMC/GS/PD/DGSPD%20451.pdf" TargetMode="External"/><Relationship Id="rId25" Type="http://schemas.openxmlformats.org/officeDocument/2006/relationships/hyperlink" Target="https://www.cdtfa.ca.gov/" TargetMode="External"/><Relationship Id="rId33" Type="http://schemas.openxmlformats.org/officeDocument/2006/relationships/hyperlink" Target="https://leginfo.legislature.ca.gov/faces/codes_displaySection.xhtml?lawCode=GOV&amp;sectionNum=11549.64.&amp;highlight=true&amp;keyword=Generative%20Artificial%20Intelligence" TargetMode="External"/><Relationship Id="rId38" Type="http://schemas.openxmlformats.org/officeDocument/2006/relationships/hyperlink" Target="https://www.documents.dgs.ca.gov/dgs/fmc/gs/pd/gspd05-105.pdf" TargetMode="External"/><Relationship Id="rId46" Type="http://schemas.openxmlformats.org/officeDocument/2006/relationships/theme" Target="theme/theme1.xml"/><Relationship Id="rId20" Type="http://schemas.openxmlformats.org/officeDocument/2006/relationships/hyperlink" Target="mailto:PDProtest@dgs.ca.gov" TargetMode="External"/><Relationship Id="rId41" Type="http://schemas.openxmlformats.org/officeDocument/2006/relationships/hyperlink" Target="https://www.dgs.ca.gov/-/media/divisions/pd/acquisitions/solicitation%20document%20attachments/darfur%20contracting%20act.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66AE433BED44E8013A32CA6031921" ma:contentTypeVersion="4" ma:contentTypeDescription="Create a new document." ma:contentTypeScope="" ma:versionID="d761460cb758a64d106971568a00484e">
  <xsd:schema xmlns:xsd="http://www.w3.org/2001/XMLSchema" xmlns:xs="http://www.w3.org/2001/XMLSchema" xmlns:p="http://schemas.microsoft.com/office/2006/metadata/properties" xmlns:ns2="7f3ba1a5-7c0a-46ec-b6c9-a204aaae0878" targetNamespace="http://schemas.microsoft.com/office/2006/metadata/properties" ma:root="true" ma:fieldsID="b120efb994c6e6e36db13f004134b203" ns2:_="">
    <xsd:import namespace="7f3ba1a5-7c0a-46ec-b6c9-a204aaae08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ba1a5-7c0a-46ec-b6c9-a204aaae0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2251-A645-4BDE-BCC1-FD548BA8D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ba1a5-7c0a-46ec-b6c9-a204aaae0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CAA57-043F-4723-8D64-D9E737531AB8}">
  <ds:schemaRefs>
    <ds:schemaRef ds:uri="http://schemas.openxmlformats.org/officeDocument/2006/bibliography"/>
  </ds:schemaRefs>
</ds:datastoreItem>
</file>

<file path=customXml/itemProps3.xml><?xml version="1.0" encoding="utf-8"?>
<ds:datastoreItem xmlns:ds="http://schemas.openxmlformats.org/officeDocument/2006/customXml" ds:itemID="{EA60EC82-117B-4F45-8ACF-AFF7E026E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D0A46A-E7E0-415C-96C9-B1D34C1BA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7882</Words>
  <Characters>43273</Characters>
  <Application>Microsoft Office Word</Application>
  <DocSecurity>8</DocSecurity>
  <Lines>961</Lines>
  <Paragraphs>473</Paragraphs>
  <ScaleCrop>false</ScaleCrop>
  <HeadingPairs>
    <vt:vector size="2" baseType="variant">
      <vt:variant>
        <vt:lpstr>Title</vt:lpstr>
      </vt:variant>
      <vt:variant>
        <vt:i4>1</vt:i4>
      </vt:variant>
    </vt:vector>
  </HeadingPairs>
  <TitlesOfParts>
    <vt:vector size="1" baseType="lpstr">
      <vt:lpstr>IFB Template Language</vt:lpstr>
    </vt:vector>
  </TitlesOfParts>
  <Company>Department of General Services</Company>
  <LinksUpToDate>false</LinksUpToDate>
  <CharactersWithSpaces>50682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IFB Template Language</dc:title>
  <dc:subject/>
  <dc:creator>Bangs, Carol@DGS</dc:creator>
  <cp:keywords/>
  <dc:description/>
  <cp:lastModifiedBy>LaFrancesca, Jack@DGS</cp:lastModifiedBy>
  <cp:revision>3</cp:revision>
  <cp:lastPrinted>2019-08-07T19:36:00Z</cp:lastPrinted>
  <dcterms:created xsi:type="dcterms:W3CDTF">2026-07-14T21:21:00Z</dcterms:created>
  <dcterms:modified xsi:type="dcterms:W3CDTF">2026-07-14T22:08:00Z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0x01010086C66AE433BED44E8013A32CA6031921</vt:lpwstr>
  </property>
</Properties>
</file>